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jc w:val="center"/>
        <w:rPr>
          <w:rFonts w:hint="default" w:ascii="黑体" w:hAnsi="宋体" w:eastAsia="黑体" w:cs="黑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000000"/>
          <w:sz w:val="30"/>
          <w:szCs w:val="30"/>
          <w:lang w:eastAsia="zh-CN"/>
        </w:rPr>
        <w:t>宜兴市公用投资管理有限公司2026年新建小区给排水工程清单编制服务</w:t>
      </w:r>
      <w:r>
        <w:rPr>
          <w:rFonts w:hint="eastAsia" w:ascii="黑体" w:hAnsi="宋体" w:eastAsia="黑体" w:cs="黑体"/>
          <w:b/>
          <w:bCs/>
          <w:color w:val="000000"/>
          <w:sz w:val="30"/>
          <w:szCs w:val="30"/>
          <w:lang w:val="en-US" w:eastAsia="zh-CN"/>
        </w:rPr>
        <w:t>更正公告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一、项目基本情况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eastAsia="zh-CN"/>
        </w:rPr>
        <w:t>YXGYJT202601025（代）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eastAsia="zh-CN"/>
        </w:rPr>
        <w:t>2026年新建小区给排水工程清单编制服务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公告日期：2026年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二、更正信息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更正事项：□采购公告 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采购文件  □采购结果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更正内容：招标文件第六章 附件（投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标文件格式）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中的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黑体" w:hAnsi="宋体" w:eastAsia="黑体"/>
          <w:bCs/>
          <w:sz w:val="28"/>
          <w:szCs w:val="28"/>
          <w:highlight w:val="none"/>
        </w:rPr>
        <w:t>（二）报价文件：</w:t>
      </w:r>
    </w:p>
    <w:p>
      <w:pPr>
        <w:ind w:firstLine="48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黑体" w:hAnsi="宋体" w:eastAsia="黑体"/>
          <w:bCs/>
          <w:sz w:val="24"/>
          <w:szCs w:val="24"/>
          <w:highlight w:val="none"/>
        </w:rPr>
        <w:t>开标一览表（格式）：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28"/>
          <w:szCs w:val="28"/>
          <w:highlight w:val="none"/>
        </w:rPr>
      </w:pPr>
      <w:bookmarkStart w:id="0" w:name="_Toc32423"/>
      <w:r>
        <w:rPr>
          <w:rFonts w:hint="eastAsia" w:ascii="黑体" w:eastAsia="黑体"/>
          <w:bCs/>
          <w:sz w:val="28"/>
          <w:szCs w:val="28"/>
          <w:highlight w:val="none"/>
        </w:rPr>
        <w:t>开标一览表</w:t>
      </w:r>
      <w:bookmarkEnd w:id="0"/>
    </w:p>
    <w:p>
      <w:pPr>
        <w:jc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项目编号：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YXGYJT202601025（代）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</w:p>
    <w:p>
      <w:pPr>
        <w:ind w:left="1"/>
        <w:jc w:val="center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投标人（</w:t>
      </w:r>
      <w:r>
        <w:rPr>
          <w:rFonts w:hint="eastAsia" w:ascii="宋体" w:hAnsi="宋体"/>
          <w:sz w:val="24"/>
          <w:szCs w:val="24"/>
          <w:highlight w:val="none"/>
          <w:lang w:val="zh-CN"/>
        </w:rPr>
        <w:t>签章</w:t>
      </w:r>
      <w:r>
        <w:rPr>
          <w:rFonts w:hint="eastAsia" w:ascii="宋体" w:hAnsi="宋体"/>
          <w:sz w:val="24"/>
          <w:szCs w:val="24"/>
          <w:highlight w:val="none"/>
        </w:rPr>
        <w:t>）：                                  单位：元</w:t>
      </w:r>
    </w:p>
    <w:tbl>
      <w:tblPr>
        <w:tblStyle w:val="3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3034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项目名称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数量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含税单价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ascii="宋体" w:hAnsi="宋体"/>
                <w:sz w:val="24"/>
                <w:szCs w:val="28"/>
                <w:highlight w:val="none"/>
              </w:rPr>
              <w:t>含税总价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ascii="宋体" w:hAnsi="宋体"/>
                <w:sz w:val="24"/>
                <w:szCs w:val="28"/>
                <w:highlight w:val="none"/>
              </w:rPr>
              <w:t>不含税总价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增值税税额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1" w:leftChars="-53" w:firstLine="62" w:firstLineChars="26"/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1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  <w:lang w:eastAsia="zh-CN"/>
              </w:rPr>
              <w:t>2026年新建小区给排水工程清单编制服务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1项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1" w:leftChars="-53" w:firstLine="62" w:firstLineChars="26"/>
              <w:jc w:val="center"/>
              <w:rPr>
                <w:rFonts w:hint="eastAsia"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合  计（含税）</w:t>
            </w: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（大写）</w:t>
            </w:r>
          </w:p>
        </w:tc>
      </w:tr>
    </w:tbl>
    <w:p>
      <w:pPr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</w:t>
      </w:r>
    </w:p>
    <w:p>
      <w:pPr>
        <w:numPr>
          <w:numId w:val="0"/>
        </w:numPr>
        <w:ind w:leftChars="200"/>
        <w:jc w:val="left"/>
        <w:rPr>
          <w:rFonts w:hint="eastAsia" w:ascii="宋体" w:hAnsi="宋体"/>
          <w:szCs w:val="21"/>
          <w:highlight w:val="none"/>
          <w:lang w:val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更正为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eastAsia="zh-CN"/>
        </w:rPr>
        <w:t>：</w:t>
      </w:r>
    </w:p>
    <w:p>
      <w:pPr>
        <w:jc w:val="left"/>
        <w:rPr>
          <w:rFonts w:hint="eastAsia" w:ascii="黑体" w:hAnsi="宋体" w:eastAsia="黑体"/>
          <w:bCs/>
          <w:sz w:val="24"/>
          <w:szCs w:val="24"/>
          <w:highlight w:val="none"/>
        </w:rPr>
      </w:pPr>
      <w:r>
        <w:rPr>
          <w:rFonts w:hint="eastAsia" w:ascii="黑体" w:hAnsi="宋体" w:eastAsia="黑体"/>
          <w:bCs/>
          <w:sz w:val="28"/>
          <w:szCs w:val="28"/>
          <w:highlight w:val="none"/>
        </w:rPr>
        <w:t>（二）报价文件：</w:t>
      </w:r>
    </w:p>
    <w:p>
      <w:pPr>
        <w:ind w:firstLine="48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黑体" w:hAnsi="宋体" w:eastAsia="黑体"/>
          <w:bCs/>
          <w:sz w:val="24"/>
          <w:szCs w:val="24"/>
          <w:highlight w:val="none"/>
        </w:rPr>
        <w:t>开标一览表（格式）：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bCs/>
          <w:sz w:val="28"/>
          <w:szCs w:val="28"/>
          <w:highlight w:val="none"/>
        </w:rPr>
        <w:t>开标一览表</w:t>
      </w:r>
    </w:p>
    <w:p>
      <w:pPr>
        <w:jc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项目编号：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YXGYJT202601025（代）</w:t>
      </w:r>
      <w:r>
        <w:rPr>
          <w:rFonts w:hint="eastAsia" w:ascii="宋体" w:hAnsi="宋体"/>
          <w:sz w:val="24"/>
          <w:szCs w:val="24"/>
          <w:highlight w:val="none"/>
        </w:rPr>
        <w:t xml:space="preserve"> </w:t>
      </w:r>
    </w:p>
    <w:p>
      <w:pPr>
        <w:ind w:left="1"/>
        <w:jc w:val="center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投标人（</w:t>
      </w:r>
      <w:r>
        <w:rPr>
          <w:rFonts w:hint="eastAsia" w:ascii="宋体" w:hAnsi="宋体"/>
          <w:sz w:val="24"/>
          <w:szCs w:val="24"/>
          <w:highlight w:val="none"/>
          <w:lang w:val="zh-CN"/>
        </w:rPr>
        <w:t>签章</w:t>
      </w:r>
      <w:r>
        <w:rPr>
          <w:rFonts w:hint="eastAsia" w:ascii="宋体" w:hAnsi="宋体"/>
          <w:sz w:val="24"/>
          <w:szCs w:val="24"/>
          <w:highlight w:val="none"/>
        </w:rPr>
        <w:t>）：                                  单位：元</w:t>
      </w:r>
    </w:p>
    <w:tbl>
      <w:tblPr>
        <w:tblStyle w:val="3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497"/>
        <w:gridCol w:w="1002"/>
        <w:gridCol w:w="1002"/>
        <w:gridCol w:w="1002"/>
        <w:gridCol w:w="1002"/>
        <w:gridCol w:w="1002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项目名称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数量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  <w:lang w:val="en-US" w:eastAsia="zh-CN"/>
              </w:rPr>
              <w:t>投标费率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含税单价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ascii="宋体" w:hAnsi="宋体"/>
                <w:sz w:val="24"/>
                <w:szCs w:val="28"/>
                <w:highlight w:val="none"/>
              </w:rPr>
              <w:t>含税总价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ascii="宋体" w:hAnsi="宋体"/>
                <w:sz w:val="24"/>
                <w:szCs w:val="28"/>
                <w:highlight w:val="none"/>
              </w:rPr>
              <w:t>不含税总价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增值税税额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1" w:leftChars="-53" w:firstLine="62" w:firstLineChars="26"/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1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  <w:lang w:eastAsia="zh-CN"/>
              </w:rPr>
              <w:t>2026年新建小区给排水工程清单编制服务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1项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0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1" w:leftChars="-53" w:firstLine="62" w:firstLineChars="26"/>
              <w:jc w:val="center"/>
              <w:rPr>
                <w:rFonts w:hint="eastAsia"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合  计（含税）</w:t>
            </w: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0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8"/>
                <w:highlight w:val="none"/>
              </w:rPr>
            </w:pPr>
          </w:p>
        </w:tc>
        <w:tc>
          <w:tcPr>
            <w:tcW w:w="6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</w:rPr>
              <w:t>（大写）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三、其他补充事宜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请各供应商自行关注下载更正公告及采购文件，如供应商未及时关注相关更正信息公告及文件，由此造成的一切损失由供应商自行承担。原开标时间不变。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四、凡对本次公告内容提出询问，请按以下方式联系。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招标人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宜兴市公用投资管理有限公司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联系人：梁先生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联系电话：</w:t>
      </w: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0510-80718723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联系地址：中国宜兴环保科技工业园科技孵化园（无锡市）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邮政编码：214200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采购代理机构：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江苏经天纬地建设项目管理有限公司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缪淼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联系方式：13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861517767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联系地址：宜兴市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>岳东路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1号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 xml:space="preserve"> 久光大厦3楼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邮政编码：214200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bdr w:val="none" w:color="auto" w:sz="0" w:space="0"/>
          <w:shd w:val="clear" w:fill="FFFFFF"/>
        </w:rPr>
        <w:t>有关本次招投标活动方面的问题,可来人、来函（传真）或电话联系。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eastAsia="zh-CN"/>
        </w:rPr>
        <w:t>宜兴市公用投资管理有限公司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fill="FFFFFF"/>
        </w:rPr>
        <w:t>日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Tg1MjYxYjBiMzE3NzYzNjYxODVmZDk0ODJhYzgifQ=="/>
  </w:docVars>
  <w:rsids>
    <w:rsidRoot w:val="77F4755B"/>
    <w:rsid w:val="26F853FE"/>
    <w:rsid w:val="77F4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2026-02-11T05:47:00Z</dcterms:created>
  <dc:creator>阿鸟A_niao</dc:creator>
  <cp:lastModifiedBy>阿鸟A_niao</cp:lastModifiedBy>
  <dcterms:modified xsi:type="dcterms:W3CDTF">2026-02-11T06:20:46Z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ED3B10179F3C4AAA88255A17023F7E10_11</vt:lpwstr>
  </property>
</Properties>
</file>