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6807" w:rsidRDefault="00C66807">
      <w:pPr>
        <w:pStyle w:val="3"/>
      </w:pPr>
    </w:p>
    <w:p w:rsidR="00C66807" w:rsidRDefault="005F644E">
      <w:pPr>
        <w:jc w:val="center"/>
        <w:rPr>
          <w:rFonts w:ascii="宋体" w:hAnsi="宋体"/>
          <w:b/>
          <w:bCs/>
          <w:sz w:val="52"/>
        </w:rPr>
      </w:pPr>
      <w:r>
        <w:rPr>
          <w:rFonts w:ascii="宋体" w:hAnsi="宋体" w:hint="eastAsia"/>
          <w:b/>
          <w:bCs/>
          <w:sz w:val="52"/>
        </w:rPr>
        <w:t>宜兴市公用环保集团有限公司U-PVC保温方管及配件采购</w:t>
      </w:r>
    </w:p>
    <w:p w:rsidR="00C66807" w:rsidRDefault="00C66807">
      <w:pPr>
        <w:jc w:val="center"/>
        <w:rPr>
          <w:rFonts w:ascii="宋体" w:hAnsi="宋体"/>
          <w:b/>
          <w:bCs/>
          <w:sz w:val="52"/>
        </w:rPr>
      </w:pPr>
    </w:p>
    <w:p w:rsidR="00C66807" w:rsidRDefault="005F644E">
      <w:pPr>
        <w:jc w:val="center"/>
        <w:rPr>
          <w:rFonts w:ascii="黑体" w:eastAsia="黑体" w:hAnsi="黑体"/>
          <w:b/>
          <w:bCs/>
          <w:sz w:val="96"/>
          <w:szCs w:val="96"/>
        </w:rPr>
      </w:pPr>
      <w:r>
        <w:rPr>
          <w:rFonts w:ascii="黑体" w:eastAsia="黑体" w:hAnsi="黑体" w:hint="eastAsia"/>
          <w:b/>
          <w:bCs/>
          <w:sz w:val="96"/>
          <w:szCs w:val="96"/>
        </w:rPr>
        <w:t>招</w:t>
      </w:r>
    </w:p>
    <w:p w:rsidR="00C66807" w:rsidRDefault="005F644E">
      <w:pPr>
        <w:jc w:val="center"/>
        <w:rPr>
          <w:rFonts w:ascii="黑体" w:eastAsia="黑体" w:hAnsi="黑体"/>
          <w:b/>
          <w:bCs/>
          <w:sz w:val="96"/>
          <w:szCs w:val="96"/>
        </w:rPr>
      </w:pPr>
      <w:r>
        <w:rPr>
          <w:rFonts w:ascii="黑体" w:eastAsia="黑体" w:hAnsi="黑体" w:hint="eastAsia"/>
          <w:b/>
          <w:bCs/>
          <w:sz w:val="96"/>
          <w:szCs w:val="96"/>
        </w:rPr>
        <w:t>标</w:t>
      </w:r>
    </w:p>
    <w:p w:rsidR="00C66807" w:rsidRDefault="005F644E">
      <w:pPr>
        <w:jc w:val="center"/>
        <w:rPr>
          <w:rFonts w:ascii="黑体" w:eastAsia="黑体" w:hAnsi="黑体"/>
          <w:b/>
          <w:bCs/>
          <w:sz w:val="96"/>
          <w:szCs w:val="96"/>
        </w:rPr>
      </w:pPr>
      <w:r>
        <w:rPr>
          <w:rFonts w:ascii="黑体" w:eastAsia="黑体" w:hAnsi="黑体" w:hint="eastAsia"/>
          <w:b/>
          <w:bCs/>
          <w:sz w:val="96"/>
          <w:szCs w:val="96"/>
        </w:rPr>
        <w:t>文</w:t>
      </w:r>
    </w:p>
    <w:p w:rsidR="00C66807" w:rsidRDefault="005F644E">
      <w:pPr>
        <w:jc w:val="center"/>
        <w:rPr>
          <w:rFonts w:ascii="黑体" w:eastAsia="黑体" w:hAnsi="黑体"/>
          <w:b/>
          <w:bCs/>
          <w:sz w:val="96"/>
          <w:szCs w:val="96"/>
        </w:rPr>
      </w:pPr>
      <w:r>
        <w:rPr>
          <w:rFonts w:ascii="黑体" w:eastAsia="黑体" w:hAnsi="黑体" w:hint="eastAsia"/>
          <w:b/>
          <w:bCs/>
          <w:sz w:val="96"/>
          <w:szCs w:val="96"/>
        </w:rPr>
        <w:t>件</w:t>
      </w:r>
    </w:p>
    <w:p w:rsidR="00C66807" w:rsidRDefault="00C66807">
      <w:pPr>
        <w:jc w:val="center"/>
        <w:rPr>
          <w:rFonts w:ascii="宋体" w:hAnsi="宋体"/>
          <w:b/>
          <w:bCs/>
          <w:sz w:val="84"/>
        </w:rPr>
      </w:pPr>
    </w:p>
    <w:p w:rsidR="00C66807" w:rsidRDefault="005F644E">
      <w:pPr>
        <w:jc w:val="center"/>
        <w:rPr>
          <w:rFonts w:ascii="宋体" w:hAnsi="宋体"/>
          <w:sz w:val="32"/>
          <w:highlight w:val="yellow"/>
        </w:rPr>
      </w:pPr>
      <w:r>
        <w:rPr>
          <w:rFonts w:ascii="宋体" w:hAnsi="宋体" w:hint="eastAsia"/>
          <w:sz w:val="32"/>
        </w:rPr>
        <w:t xml:space="preserve">项目编号: </w:t>
      </w:r>
      <w:r>
        <w:rPr>
          <w:rFonts w:ascii="宋体" w:hAnsi="宋体" w:hint="eastAsia"/>
          <w:sz w:val="32"/>
          <w:highlight w:val="yellow"/>
        </w:rPr>
        <w:t>YXGYJT202509002（EPC)</w:t>
      </w:r>
    </w:p>
    <w:p w:rsidR="00C66807" w:rsidRDefault="005F644E">
      <w:pPr>
        <w:jc w:val="center"/>
        <w:rPr>
          <w:rFonts w:ascii="宋体" w:hAnsi="宋体"/>
          <w:sz w:val="32"/>
        </w:rPr>
      </w:pPr>
      <w:r>
        <w:rPr>
          <w:rFonts w:ascii="宋体" w:hAnsi="宋体" w:hint="eastAsia"/>
          <w:sz w:val="32"/>
        </w:rPr>
        <w:t>招标人：宜兴市公用环保集团有限公司</w:t>
      </w:r>
    </w:p>
    <w:p w:rsidR="00C66807" w:rsidRDefault="005F644E">
      <w:pPr>
        <w:jc w:val="center"/>
        <w:rPr>
          <w:rFonts w:ascii="宋体" w:hAnsi="宋体"/>
          <w:sz w:val="32"/>
        </w:rPr>
      </w:pPr>
      <w:r>
        <w:rPr>
          <w:rFonts w:ascii="宋体" w:hAnsi="宋体" w:hint="eastAsia"/>
          <w:sz w:val="32"/>
        </w:rPr>
        <w:t>二0二五年九月</w:t>
      </w:r>
    </w:p>
    <w:p w:rsidR="00C66807" w:rsidRDefault="00C66807">
      <w:pPr>
        <w:rPr>
          <w:rStyle w:val="ad"/>
        </w:rPr>
        <w:sectPr w:rsidR="00C66807">
          <w:footerReference w:type="default" r:id="rId9"/>
          <w:footerReference w:type="first" r:id="rId10"/>
          <w:pgSz w:w="11906" w:h="16838"/>
          <w:pgMar w:top="1134" w:right="1134" w:bottom="1134" w:left="1134" w:header="851" w:footer="992" w:gutter="0"/>
          <w:pgNumType w:fmt="numberInDash" w:start="1"/>
          <w:cols w:space="720"/>
          <w:docGrid w:type="lines" w:linePitch="312"/>
        </w:sectPr>
      </w:pPr>
    </w:p>
    <w:p w:rsidR="00C66807" w:rsidRDefault="005F644E">
      <w:pPr>
        <w:jc w:val="center"/>
        <w:outlineLvl w:val="0"/>
        <w:rPr>
          <w:rFonts w:ascii="黑体" w:eastAsia="黑体" w:hAnsi="黑体"/>
          <w:sz w:val="28"/>
        </w:rPr>
      </w:pPr>
      <w:bookmarkStart w:id="0" w:name="_Toc3114"/>
      <w:bookmarkStart w:id="1" w:name="_Toc30211"/>
      <w:r>
        <w:rPr>
          <w:rFonts w:ascii="黑体" w:eastAsia="黑体" w:hAnsi="黑体" w:hint="eastAsia"/>
          <w:sz w:val="28"/>
        </w:rPr>
        <w:lastRenderedPageBreak/>
        <w:t>第一章 投标邀请函</w:t>
      </w:r>
      <w:bookmarkEnd w:id="0"/>
      <w:bookmarkEnd w:id="1"/>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宜兴市公用环保集团有限公司对U-PVC保温方管及配件组织自行采购，欢迎你单位参加投标并提请注意下列附表中的相关事项：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C66807">
        <w:tc>
          <w:tcPr>
            <w:tcW w:w="735" w:type="dxa"/>
          </w:tcPr>
          <w:p w:rsidR="00C66807" w:rsidRDefault="005F644E">
            <w:pPr>
              <w:jc w:val="center"/>
              <w:rPr>
                <w:rFonts w:ascii="宋体" w:hAnsi="宋体"/>
                <w:bCs/>
                <w:sz w:val="24"/>
                <w:szCs w:val="24"/>
              </w:rPr>
            </w:pPr>
            <w:r>
              <w:rPr>
                <w:rFonts w:ascii="宋体" w:hAnsi="宋体" w:hint="eastAsia"/>
                <w:bCs/>
                <w:sz w:val="24"/>
                <w:szCs w:val="24"/>
              </w:rPr>
              <w:t>序号</w:t>
            </w:r>
          </w:p>
        </w:tc>
        <w:tc>
          <w:tcPr>
            <w:tcW w:w="9135" w:type="dxa"/>
          </w:tcPr>
          <w:p w:rsidR="00C66807" w:rsidRDefault="005F644E">
            <w:pPr>
              <w:jc w:val="center"/>
              <w:rPr>
                <w:rFonts w:ascii="宋体" w:hAnsi="宋体"/>
                <w:bCs/>
                <w:sz w:val="24"/>
                <w:szCs w:val="24"/>
              </w:rPr>
            </w:pPr>
            <w:r>
              <w:rPr>
                <w:rFonts w:ascii="宋体" w:hAnsi="宋体" w:hint="eastAsia"/>
                <w:bCs/>
                <w:sz w:val="24"/>
                <w:szCs w:val="24"/>
              </w:rPr>
              <w:t>内容</w:t>
            </w:r>
          </w:p>
        </w:tc>
      </w:tr>
      <w:tr w:rsidR="00C66807">
        <w:tc>
          <w:tcPr>
            <w:tcW w:w="735" w:type="dxa"/>
            <w:vAlign w:val="center"/>
          </w:tcPr>
          <w:p w:rsidR="00C66807" w:rsidRDefault="005F644E">
            <w:pPr>
              <w:jc w:val="center"/>
              <w:rPr>
                <w:rFonts w:ascii="宋体" w:hAnsi="宋体"/>
                <w:bCs/>
                <w:sz w:val="24"/>
                <w:szCs w:val="24"/>
              </w:rPr>
            </w:pPr>
            <w:r>
              <w:rPr>
                <w:rFonts w:ascii="宋体" w:hAnsi="宋体"/>
                <w:bCs/>
                <w:sz w:val="24"/>
                <w:szCs w:val="24"/>
              </w:rPr>
              <w:t>1</w:t>
            </w:r>
          </w:p>
        </w:tc>
        <w:tc>
          <w:tcPr>
            <w:tcW w:w="9135" w:type="dxa"/>
          </w:tcPr>
          <w:p w:rsidR="00C66807" w:rsidRDefault="005F644E">
            <w:pPr>
              <w:jc w:val="left"/>
              <w:rPr>
                <w:rFonts w:ascii="宋体" w:hAnsi="宋体"/>
                <w:bCs/>
                <w:sz w:val="24"/>
                <w:szCs w:val="24"/>
              </w:rPr>
            </w:pPr>
            <w:r>
              <w:rPr>
                <w:rFonts w:ascii="宋体" w:hAnsi="宋体" w:hint="eastAsia"/>
                <w:bCs/>
                <w:sz w:val="24"/>
                <w:szCs w:val="24"/>
              </w:rPr>
              <w:t xml:space="preserve">采购人：宜兴市公用环保集团有限公司                                    </w:t>
            </w:r>
          </w:p>
          <w:p w:rsidR="00C66807" w:rsidRDefault="005F644E">
            <w:pPr>
              <w:jc w:val="left"/>
              <w:rPr>
                <w:rFonts w:ascii="宋体" w:hAnsi="宋体"/>
                <w:bCs/>
                <w:sz w:val="24"/>
                <w:szCs w:val="24"/>
              </w:rPr>
            </w:pPr>
            <w:r>
              <w:rPr>
                <w:rFonts w:ascii="宋体" w:hAnsi="宋体" w:hint="eastAsia"/>
                <w:bCs/>
                <w:sz w:val="24"/>
                <w:szCs w:val="24"/>
              </w:rPr>
              <w:t>项目名称：U-PVC保温方管及配件</w:t>
            </w:r>
          </w:p>
          <w:p w:rsidR="00C66807" w:rsidRDefault="005F644E">
            <w:pPr>
              <w:jc w:val="left"/>
              <w:rPr>
                <w:rFonts w:ascii="宋体" w:hAnsi="宋体"/>
                <w:bCs/>
                <w:sz w:val="24"/>
                <w:szCs w:val="24"/>
                <w:highlight w:val="yellow"/>
              </w:rPr>
            </w:pPr>
            <w:r>
              <w:rPr>
                <w:rFonts w:ascii="宋体" w:hAnsi="宋体" w:hint="eastAsia"/>
                <w:bCs/>
                <w:sz w:val="24"/>
                <w:szCs w:val="24"/>
              </w:rPr>
              <w:t xml:space="preserve">项目编号: </w:t>
            </w:r>
            <w:r>
              <w:rPr>
                <w:rFonts w:ascii="宋体" w:hAnsi="宋体" w:hint="eastAsia"/>
                <w:bCs/>
                <w:sz w:val="24"/>
                <w:szCs w:val="24"/>
                <w:highlight w:val="yellow"/>
              </w:rPr>
              <w:t>YXGYJT202509002（EPC)</w:t>
            </w:r>
          </w:p>
          <w:p w:rsidR="00C66807" w:rsidRDefault="005F644E">
            <w:pPr>
              <w:jc w:val="left"/>
              <w:rPr>
                <w:rFonts w:ascii="宋体" w:hAnsi="宋体"/>
                <w:bCs/>
                <w:sz w:val="24"/>
                <w:szCs w:val="24"/>
              </w:rPr>
            </w:pPr>
            <w:r>
              <w:rPr>
                <w:rFonts w:ascii="宋体" w:hAnsi="宋体" w:hint="eastAsia"/>
                <w:bCs/>
                <w:sz w:val="24"/>
                <w:szCs w:val="24"/>
              </w:rPr>
              <w:t>评标方法：最低价评标法（集团网站公开招标）</w:t>
            </w:r>
          </w:p>
          <w:p w:rsidR="00C66807" w:rsidRDefault="005F644E">
            <w:pPr>
              <w:rPr>
                <w:rFonts w:ascii="宋体" w:hAnsi="宋体"/>
                <w:bCs/>
                <w:sz w:val="24"/>
                <w:szCs w:val="24"/>
              </w:rPr>
            </w:pPr>
            <w:r>
              <w:rPr>
                <w:rFonts w:ascii="宋体" w:hAnsi="宋体" w:hint="eastAsia"/>
                <w:bCs/>
                <w:sz w:val="24"/>
                <w:szCs w:val="24"/>
              </w:rPr>
              <w:t>本项目限价为：最高限价</w:t>
            </w:r>
            <w:r>
              <w:rPr>
                <w:rFonts w:ascii="宋体" w:hAnsi="宋体" w:cs="宋体" w:hint="eastAsia"/>
                <w:color w:val="000000"/>
                <w:kern w:val="0"/>
                <w:sz w:val="24"/>
                <w:szCs w:val="24"/>
                <w:highlight w:val="yellow"/>
              </w:rPr>
              <w:t>602.9</w:t>
            </w:r>
            <w:r>
              <w:rPr>
                <w:rFonts w:ascii="宋体" w:hAnsi="宋体" w:hint="eastAsia"/>
                <w:bCs/>
                <w:sz w:val="24"/>
                <w:szCs w:val="24"/>
              </w:rPr>
              <w:t>元，投标报价为</w:t>
            </w:r>
            <w:r>
              <w:rPr>
                <w:rFonts w:ascii="宋体" w:hAnsi="宋体" w:cs="宋体" w:hint="eastAsia"/>
                <w:color w:val="000000"/>
                <w:kern w:val="0"/>
                <w:sz w:val="24"/>
                <w:szCs w:val="24"/>
                <w:highlight w:val="yellow"/>
              </w:rPr>
              <w:t>602.9</w:t>
            </w:r>
            <w:r>
              <w:rPr>
                <w:rFonts w:ascii="宋体" w:hAnsi="宋体" w:hint="eastAsia"/>
                <w:bCs/>
                <w:sz w:val="24"/>
                <w:szCs w:val="24"/>
              </w:rPr>
              <w:t>*投标费率</w:t>
            </w:r>
            <w:r w:rsidR="002A6845">
              <w:rPr>
                <w:rFonts w:ascii="宋体" w:hAnsi="宋体" w:hint="eastAsia"/>
                <w:bCs/>
                <w:sz w:val="24"/>
                <w:szCs w:val="24"/>
              </w:rPr>
              <w:t>（所有单价均为同一费率）</w:t>
            </w:r>
            <w:r>
              <w:rPr>
                <w:rFonts w:ascii="宋体" w:hAnsi="宋体" w:hint="eastAsia"/>
                <w:bCs/>
                <w:sz w:val="24"/>
                <w:szCs w:val="24"/>
              </w:rPr>
              <w:t>，根据项目实施进度要求供货。</w:t>
            </w:r>
          </w:p>
          <w:p w:rsidR="00C66807" w:rsidRDefault="005F644E">
            <w:pPr>
              <w:rPr>
                <w:rFonts w:ascii="宋体" w:hAnsi="宋体"/>
                <w:bCs/>
                <w:sz w:val="24"/>
                <w:szCs w:val="24"/>
              </w:rPr>
            </w:pPr>
            <w:r>
              <w:rPr>
                <w:rFonts w:ascii="宋体" w:hAnsi="宋体" w:hint="eastAsia"/>
                <w:bCs/>
                <w:sz w:val="24"/>
                <w:szCs w:val="24"/>
              </w:rPr>
              <w:t>合同期为中标之日起至2026年12月31日。</w:t>
            </w:r>
          </w:p>
        </w:tc>
      </w:tr>
      <w:tr w:rsidR="00C66807">
        <w:tc>
          <w:tcPr>
            <w:tcW w:w="735" w:type="dxa"/>
            <w:vMerge w:val="restart"/>
            <w:vAlign w:val="center"/>
          </w:tcPr>
          <w:p w:rsidR="00C66807" w:rsidRDefault="005F644E">
            <w:pPr>
              <w:pStyle w:val="af0"/>
              <w:spacing w:line="276" w:lineRule="auto"/>
              <w:rPr>
                <w:lang w:val="zh-CN"/>
              </w:rPr>
            </w:pPr>
            <w:r>
              <w:rPr>
                <w:lang w:val="zh-CN"/>
              </w:rPr>
              <w:t>2</w:t>
            </w:r>
          </w:p>
        </w:tc>
        <w:tc>
          <w:tcPr>
            <w:tcW w:w="9135" w:type="dxa"/>
          </w:tcPr>
          <w:p w:rsidR="00C66807" w:rsidRDefault="005F644E">
            <w:pPr>
              <w:pStyle w:val="af0"/>
              <w:spacing w:line="276" w:lineRule="auto"/>
              <w:rPr>
                <w:lang w:val="zh-CN"/>
              </w:rPr>
            </w:pPr>
            <w:r>
              <w:rPr>
                <w:rFonts w:hint="eastAsia"/>
                <w:lang w:val="zh-CN"/>
              </w:rPr>
              <w:t>2.1投标人参加本次采购活动应具备下列资格条件：</w:t>
            </w:r>
          </w:p>
          <w:p w:rsidR="00C66807" w:rsidRDefault="005F644E">
            <w:pPr>
              <w:pStyle w:val="af0"/>
              <w:spacing w:line="276" w:lineRule="auto"/>
            </w:pPr>
            <w:r>
              <w:rPr>
                <w:rFonts w:hint="eastAsia"/>
              </w:rPr>
              <w:t>①具有独立承担民事责任的能力；</w:t>
            </w:r>
          </w:p>
          <w:p w:rsidR="00C66807" w:rsidRDefault="005F644E">
            <w:pPr>
              <w:pStyle w:val="af0"/>
              <w:spacing w:line="276" w:lineRule="auto"/>
            </w:pPr>
            <w:r>
              <w:rPr>
                <w:rFonts w:hint="eastAsia"/>
              </w:rPr>
              <w:t>②有依法缴纳税收和社会保障资金的良好记录；</w:t>
            </w:r>
          </w:p>
          <w:p w:rsidR="00C66807" w:rsidRDefault="005F644E">
            <w:pPr>
              <w:pStyle w:val="af0"/>
              <w:spacing w:line="276" w:lineRule="auto"/>
            </w:pPr>
            <w:r>
              <w:rPr>
                <w:rFonts w:hint="eastAsia"/>
              </w:rPr>
              <w:t>③具有履行合同所必需的设备和专业技术能力；</w:t>
            </w:r>
          </w:p>
          <w:p w:rsidR="00C66807" w:rsidRDefault="005F644E">
            <w:pPr>
              <w:pStyle w:val="af0"/>
              <w:spacing w:line="276" w:lineRule="auto"/>
            </w:pPr>
            <w:r>
              <w:rPr>
                <w:rFonts w:hint="eastAsia"/>
              </w:rPr>
              <w:t>④不接受联合体，不接受中标后分包；</w:t>
            </w:r>
          </w:p>
          <w:p w:rsidR="00C66807" w:rsidRDefault="005F644E">
            <w:pPr>
              <w:pStyle w:val="af0"/>
              <w:spacing w:line="276" w:lineRule="auto"/>
              <w:rPr>
                <w:b/>
              </w:rPr>
            </w:pPr>
            <w:r>
              <w:rPr>
                <w:rFonts w:hint="eastAsia"/>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tc>
      </w:tr>
      <w:tr w:rsidR="00C66807">
        <w:tc>
          <w:tcPr>
            <w:tcW w:w="735" w:type="dxa"/>
            <w:vMerge/>
            <w:vAlign w:val="center"/>
          </w:tcPr>
          <w:p w:rsidR="00C66807" w:rsidRDefault="00C66807">
            <w:pPr>
              <w:spacing w:line="240" w:lineRule="atLeast"/>
            </w:pPr>
          </w:p>
        </w:tc>
        <w:tc>
          <w:tcPr>
            <w:tcW w:w="9135" w:type="dxa"/>
          </w:tcPr>
          <w:p w:rsidR="00C66807" w:rsidRDefault="005F644E">
            <w:pPr>
              <w:pStyle w:val="af0"/>
              <w:spacing w:line="276" w:lineRule="auto"/>
              <w:rPr>
                <w:lang w:val="zh-CN"/>
              </w:rPr>
            </w:pPr>
            <w:r>
              <w:rPr>
                <w:rFonts w:hint="eastAsia"/>
                <w:lang w:val="zh-CN"/>
              </w:rPr>
              <w:t>2.</w:t>
            </w:r>
            <w:r>
              <w:rPr>
                <w:rFonts w:hint="eastAsia"/>
              </w:rPr>
              <w:t>2</w:t>
            </w:r>
            <w:r>
              <w:rPr>
                <w:rFonts w:hint="eastAsia"/>
                <w:lang w:val="zh-CN"/>
              </w:rPr>
              <w:t xml:space="preserve"> 拒绝下述供应商参加本次采购活动：</w:t>
            </w:r>
          </w:p>
          <w:p w:rsidR="00C66807" w:rsidRDefault="005F644E">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，否则相关报价将被认定为无效报价；</w:t>
            </w:r>
          </w:p>
          <w:p w:rsidR="00C66807" w:rsidRDefault="005F644E">
            <w:pPr>
              <w:spacing w:line="240" w:lineRule="atLeast"/>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r>
              <w:rPr>
                <w:rFonts w:ascii="宋体" w:hAnsi="宋体" w:hint="eastAsia"/>
                <w:bCs/>
                <w:sz w:val="24"/>
                <w:szCs w:val="21"/>
              </w:rPr>
              <w:t>，否则其报价将被认定为无效报价</w:t>
            </w:r>
            <w:r>
              <w:rPr>
                <w:rFonts w:ascii="宋体" w:hAnsi="宋体"/>
                <w:bCs/>
                <w:sz w:val="24"/>
                <w:szCs w:val="21"/>
              </w:rPr>
              <w:t>。</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3</w:t>
            </w:r>
          </w:p>
        </w:tc>
        <w:tc>
          <w:tcPr>
            <w:tcW w:w="9135" w:type="dxa"/>
          </w:tcPr>
          <w:p w:rsidR="00C66807" w:rsidRDefault="005F644E">
            <w:pPr>
              <w:pStyle w:val="af0"/>
              <w:rPr>
                <w:rFonts w:hAnsi="宋体"/>
                <w:bCs/>
                <w:szCs w:val="24"/>
                <w:lang w:val="zh-CN"/>
              </w:rPr>
            </w:pPr>
            <w:r>
              <w:rPr>
                <w:rFonts w:hAnsi="宋体" w:hint="eastAsia"/>
                <w:bCs/>
                <w:szCs w:val="24"/>
                <w:lang w:val="zh-CN"/>
              </w:rPr>
              <w:t>集中考察或答疑：无。</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4</w:t>
            </w:r>
          </w:p>
        </w:tc>
        <w:tc>
          <w:tcPr>
            <w:tcW w:w="9135" w:type="dxa"/>
          </w:tcPr>
          <w:p w:rsidR="00C66807" w:rsidRDefault="005F644E">
            <w:pPr>
              <w:pStyle w:val="af0"/>
            </w:pPr>
            <w:bookmarkStart w:id="2" w:name="OLE_LINK49"/>
            <w:bookmarkStart w:id="3" w:name="OLE_LINK138"/>
            <w:r>
              <w:rPr>
                <w:rFonts w:hint="eastAsia"/>
              </w:rPr>
              <w:t>采购人根据项目的实际情况，要求投标人在投标前须交纳投标保证金</w:t>
            </w:r>
            <w:r>
              <w:rPr>
                <w:rFonts w:hint="eastAsia"/>
                <w:highlight w:val="yellow"/>
              </w:rPr>
              <w:t>肆万元</w:t>
            </w:r>
            <w:r>
              <w:rPr>
                <w:rFonts w:hint="eastAsia"/>
              </w:rPr>
              <w:t>整人民币。</w:t>
            </w:r>
          </w:p>
          <w:bookmarkEnd w:id="2"/>
          <w:p w:rsidR="00C66807" w:rsidRDefault="005F644E">
            <w:pPr>
              <w:pStyle w:val="af0"/>
            </w:pPr>
            <w:r>
              <w:rPr>
                <w:rFonts w:hint="eastAsia"/>
              </w:rPr>
              <w:t>交纳投标保证金的单位名称必须与参加投标的投标人名称一致，且</w:t>
            </w:r>
            <w:r>
              <w:rPr>
                <w:rFonts w:hAnsi="宋体" w:hint="eastAsia"/>
                <w:bCs/>
                <w:kern w:val="2"/>
                <w:szCs w:val="24"/>
              </w:rPr>
              <w:t>在投标截止时间前到达以下指定账户</w:t>
            </w:r>
            <w:bookmarkEnd w:id="3"/>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66807">
              <w:trPr>
                <w:trHeight w:val="376"/>
                <w:jc w:val="center"/>
              </w:trPr>
              <w:tc>
                <w:tcPr>
                  <w:tcW w:w="1704" w:type="dxa"/>
                  <w:vAlign w:val="center"/>
                </w:tcPr>
                <w:p w:rsidR="00C66807" w:rsidRDefault="005F644E">
                  <w:pPr>
                    <w:jc w:val="center"/>
                    <w:rPr>
                      <w:rFonts w:hAnsi="宋体"/>
                      <w:bCs/>
                      <w:sz w:val="24"/>
                      <w:szCs w:val="24"/>
                      <w:lang w:val="zh-CN"/>
                    </w:rPr>
                  </w:pPr>
                  <w:r>
                    <w:rPr>
                      <w:rFonts w:hint="eastAsia"/>
                      <w:sz w:val="24"/>
                      <w:szCs w:val="24"/>
                    </w:rPr>
                    <w:t>交纳投标保证金账户名称</w:t>
                  </w:r>
                </w:p>
              </w:tc>
              <w:tc>
                <w:tcPr>
                  <w:tcW w:w="3349" w:type="dxa"/>
                  <w:vAlign w:val="center"/>
                </w:tcPr>
                <w:p w:rsidR="00C66807" w:rsidRDefault="005F644E">
                  <w:pPr>
                    <w:jc w:val="center"/>
                    <w:rPr>
                      <w:rFonts w:hAnsi="宋体"/>
                      <w:bCs/>
                      <w:sz w:val="24"/>
                      <w:szCs w:val="24"/>
                      <w:lang w:val="zh-CN"/>
                    </w:rPr>
                  </w:pPr>
                  <w:r>
                    <w:rPr>
                      <w:rFonts w:hAnsi="宋体"/>
                      <w:bCs/>
                      <w:sz w:val="24"/>
                      <w:szCs w:val="24"/>
                      <w:lang w:val="zh-CN"/>
                    </w:rPr>
                    <w:t>宜兴市公用环保集团有限公司</w:t>
                  </w:r>
                </w:p>
              </w:tc>
              <w:tc>
                <w:tcPr>
                  <w:tcW w:w="1084" w:type="dxa"/>
                  <w:vMerge w:val="restart"/>
                  <w:vAlign w:val="center"/>
                </w:tcPr>
                <w:p w:rsidR="00C66807" w:rsidRDefault="005F644E">
                  <w:pPr>
                    <w:jc w:val="center"/>
                    <w:rPr>
                      <w:rFonts w:hAnsi="宋体"/>
                      <w:bCs/>
                      <w:sz w:val="24"/>
                      <w:szCs w:val="24"/>
                      <w:lang w:val="zh-CN"/>
                    </w:rPr>
                  </w:pPr>
                  <w:r>
                    <w:rPr>
                      <w:rFonts w:hAnsi="宋体" w:hint="eastAsia"/>
                      <w:bCs/>
                      <w:sz w:val="24"/>
                      <w:szCs w:val="24"/>
                      <w:lang w:val="zh-CN"/>
                    </w:rPr>
                    <w:t>交纳</w:t>
                  </w:r>
                </w:p>
                <w:p w:rsidR="00C66807" w:rsidRDefault="005F644E">
                  <w:pPr>
                    <w:jc w:val="center"/>
                    <w:rPr>
                      <w:rFonts w:hAnsi="宋体"/>
                      <w:bCs/>
                      <w:sz w:val="24"/>
                      <w:szCs w:val="24"/>
                      <w:lang w:val="zh-CN"/>
                    </w:rPr>
                  </w:pPr>
                  <w:r>
                    <w:rPr>
                      <w:rFonts w:hAnsi="宋体" w:hint="eastAsia"/>
                      <w:bCs/>
                      <w:sz w:val="24"/>
                      <w:szCs w:val="24"/>
                      <w:lang w:val="zh-CN"/>
                    </w:rPr>
                    <w:t>形式</w:t>
                  </w:r>
                </w:p>
              </w:tc>
              <w:tc>
                <w:tcPr>
                  <w:tcW w:w="2663" w:type="dxa"/>
                  <w:vMerge w:val="restart"/>
                  <w:vAlign w:val="center"/>
                </w:tcPr>
                <w:p w:rsidR="00C66807" w:rsidRDefault="005F644E" w:rsidP="005F644E">
                  <w:pPr>
                    <w:jc w:val="center"/>
                    <w:rPr>
                      <w:rFonts w:hAnsi="宋体"/>
                      <w:bCs/>
                      <w:sz w:val="24"/>
                      <w:szCs w:val="24"/>
                      <w:lang w:val="zh-CN"/>
                    </w:rPr>
                  </w:pPr>
                  <w:r>
                    <w:rPr>
                      <w:rFonts w:ascii="宋体" w:hAnsi="宋体" w:hint="eastAsia"/>
                      <w:bCs/>
                      <w:sz w:val="24"/>
                      <w:szCs w:val="24"/>
                      <w:lang w:val="zh-CN"/>
                    </w:rPr>
                    <w:t>投标保证金的交纳形式限于转账（不接受其他形式的投标保证金）</w:t>
                  </w:r>
                </w:p>
              </w:tc>
            </w:tr>
            <w:tr w:rsidR="00C66807">
              <w:trPr>
                <w:trHeight w:val="366"/>
                <w:jc w:val="center"/>
              </w:trPr>
              <w:tc>
                <w:tcPr>
                  <w:tcW w:w="1704" w:type="dxa"/>
                  <w:vAlign w:val="center"/>
                </w:tcPr>
                <w:p w:rsidR="00C66807" w:rsidRDefault="005F644E">
                  <w:pPr>
                    <w:jc w:val="center"/>
                    <w:rPr>
                      <w:rFonts w:hAnsi="宋体"/>
                      <w:bCs/>
                      <w:sz w:val="24"/>
                      <w:szCs w:val="24"/>
                      <w:lang w:val="zh-CN"/>
                    </w:rPr>
                  </w:pPr>
                  <w:r>
                    <w:rPr>
                      <w:rFonts w:hAnsi="宋体" w:hint="eastAsia"/>
                      <w:bCs/>
                      <w:sz w:val="24"/>
                      <w:szCs w:val="24"/>
                      <w:lang w:val="zh-CN"/>
                    </w:rPr>
                    <w:t>开户银行</w:t>
                  </w:r>
                </w:p>
              </w:tc>
              <w:tc>
                <w:tcPr>
                  <w:tcW w:w="3349" w:type="dxa"/>
                  <w:vAlign w:val="center"/>
                </w:tcPr>
                <w:p w:rsidR="00C66807" w:rsidRDefault="005F644E">
                  <w:pPr>
                    <w:jc w:val="center"/>
                    <w:rPr>
                      <w:rFonts w:hAnsi="宋体"/>
                      <w:bCs/>
                      <w:sz w:val="24"/>
                      <w:szCs w:val="24"/>
                      <w:lang w:val="zh-CN"/>
                    </w:rPr>
                  </w:pPr>
                  <w:r>
                    <w:rPr>
                      <w:rFonts w:hAnsi="宋体" w:hint="eastAsia"/>
                      <w:bCs/>
                      <w:sz w:val="24"/>
                      <w:szCs w:val="24"/>
                      <w:lang w:val="zh-CN"/>
                    </w:rPr>
                    <w:t>光大银行宜兴支行</w:t>
                  </w:r>
                </w:p>
              </w:tc>
              <w:tc>
                <w:tcPr>
                  <w:tcW w:w="1084" w:type="dxa"/>
                  <w:vMerge/>
                  <w:vAlign w:val="center"/>
                </w:tcPr>
                <w:p w:rsidR="00C66807" w:rsidRDefault="00C66807">
                  <w:pPr>
                    <w:jc w:val="center"/>
                    <w:rPr>
                      <w:rFonts w:hAnsi="宋体"/>
                      <w:bCs/>
                      <w:szCs w:val="21"/>
                      <w:lang w:val="zh-CN"/>
                    </w:rPr>
                  </w:pPr>
                </w:p>
              </w:tc>
              <w:tc>
                <w:tcPr>
                  <w:tcW w:w="2663" w:type="dxa"/>
                  <w:vMerge/>
                  <w:vAlign w:val="center"/>
                </w:tcPr>
                <w:p w:rsidR="00C66807" w:rsidRDefault="00C66807">
                  <w:pPr>
                    <w:jc w:val="center"/>
                    <w:rPr>
                      <w:rFonts w:hAnsi="宋体"/>
                      <w:bCs/>
                      <w:szCs w:val="21"/>
                      <w:lang w:val="zh-CN"/>
                    </w:rPr>
                  </w:pPr>
                </w:p>
              </w:tc>
            </w:tr>
            <w:tr w:rsidR="00C66807">
              <w:trPr>
                <w:trHeight w:val="90"/>
                <w:jc w:val="center"/>
              </w:trPr>
              <w:tc>
                <w:tcPr>
                  <w:tcW w:w="1704" w:type="dxa"/>
                  <w:vAlign w:val="center"/>
                </w:tcPr>
                <w:p w:rsidR="00C66807" w:rsidRDefault="005F644E">
                  <w:pPr>
                    <w:jc w:val="center"/>
                    <w:rPr>
                      <w:rFonts w:hAnsi="宋体"/>
                      <w:bCs/>
                      <w:sz w:val="24"/>
                      <w:szCs w:val="24"/>
                      <w:lang w:val="zh-CN"/>
                    </w:rPr>
                  </w:pPr>
                  <w:r>
                    <w:rPr>
                      <w:rFonts w:hAnsi="宋体" w:hint="eastAsia"/>
                      <w:bCs/>
                      <w:sz w:val="24"/>
                      <w:szCs w:val="24"/>
                      <w:lang w:val="zh-CN"/>
                    </w:rPr>
                    <w:t>账号</w:t>
                  </w:r>
                </w:p>
              </w:tc>
              <w:tc>
                <w:tcPr>
                  <w:tcW w:w="3349" w:type="dxa"/>
                  <w:vAlign w:val="center"/>
                </w:tcPr>
                <w:p w:rsidR="00C66807" w:rsidRDefault="00C60A58">
                  <w:pPr>
                    <w:jc w:val="center"/>
                    <w:rPr>
                      <w:rFonts w:hAnsi="宋体"/>
                      <w:bCs/>
                      <w:sz w:val="24"/>
                      <w:szCs w:val="24"/>
                      <w:lang w:val="zh-CN"/>
                    </w:rPr>
                  </w:pPr>
                  <w:r w:rsidRPr="00C60A58">
                    <w:rPr>
                      <w:rFonts w:hAnsi="宋体"/>
                      <w:bCs/>
                      <w:sz w:val="24"/>
                      <w:szCs w:val="24"/>
                      <w:lang w:val="zh-CN"/>
                    </w:rPr>
                    <w:t>51610188000310642</w:t>
                  </w:r>
                </w:p>
              </w:tc>
              <w:tc>
                <w:tcPr>
                  <w:tcW w:w="1084" w:type="dxa"/>
                  <w:vMerge/>
                  <w:vAlign w:val="center"/>
                </w:tcPr>
                <w:p w:rsidR="00C66807" w:rsidRDefault="00C66807">
                  <w:pPr>
                    <w:jc w:val="center"/>
                    <w:rPr>
                      <w:rFonts w:hAnsi="宋体"/>
                      <w:bCs/>
                      <w:szCs w:val="21"/>
                      <w:lang w:val="zh-CN"/>
                    </w:rPr>
                  </w:pPr>
                </w:p>
              </w:tc>
              <w:tc>
                <w:tcPr>
                  <w:tcW w:w="2663" w:type="dxa"/>
                  <w:vMerge/>
                  <w:vAlign w:val="center"/>
                </w:tcPr>
                <w:p w:rsidR="00C66807" w:rsidRDefault="00C66807">
                  <w:pPr>
                    <w:jc w:val="center"/>
                    <w:rPr>
                      <w:rFonts w:hAnsi="宋体"/>
                      <w:bCs/>
                      <w:szCs w:val="21"/>
                      <w:lang w:val="zh-CN"/>
                    </w:rPr>
                  </w:pPr>
                </w:p>
              </w:tc>
            </w:tr>
          </w:tbl>
          <w:p w:rsidR="00C66807" w:rsidRDefault="005F644E">
            <w:pPr>
              <w:rPr>
                <w:rFonts w:ascii="宋体" w:hAnsi="宋体"/>
                <w:bCs/>
                <w:sz w:val="24"/>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5</w:t>
            </w:r>
          </w:p>
        </w:tc>
        <w:tc>
          <w:tcPr>
            <w:tcW w:w="9135" w:type="dxa"/>
          </w:tcPr>
          <w:p w:rsidR="00C66807" w:rsidRDefault="005F644E">
            <w:pPr>
              <w:rPr>
                <w:rFonts w:ascii="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w:t>
            </w:r>
          </w:p>
          <w:p w:rsidR="00C66807" w:rsidRDefault="005F644E">
            <w:pPr>
              <w:rPr>
                <w:rFonts w:ascii="宋体" w:hAnsi="宋体"/>
                <w:bCs/>
                <w:sz w:val="24"/>
                <w:szCs w:val="24"/>
              </w:rPr>
            </w:pPr>
            <w:r>
              <w:rPr>
                <w:rFonts w:ascii="宋体" w:hAnsi="宋体" w:hint="eastAsia"/>
                <w:bCs/>
                <w:sz w:val="24"/>
                <w:szCs w:val="24"/>
              </w:rPr>
              <w:t>投标文件副本份数：2份</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6</w:t>
            </w:r>
          </w:p>
        </w:tc>
        <w:tc>
          <w:tcPr>
            <w:tcW w:w="9135" w:type="dxa"/>
          </w:tcPr>
          <w:p w:rsidR="00C66807" w:rsidRDefault="005F644E">
            <w:pPr>
              <w:rPr>
                <w:rFonts w:ascii="宋体" w:hAnsi="宋体"/>
                <w:bCs/>
                <w:sz w:val="24"/>
                <w:szCs w:val="24"/>
              </w:rPr>
            </w:pPr>
            <w:r>
              <w:rPr>
                <w:rFonts w:ascii="宋体" w:hAnsi="宋体" w:hint="eastAsia"/>
                <w:bCs/>
                <w:sz w:val="24"/>
                <w:szCs w:val="24"/>
                <w:lang w:val="zh-CN"/>
              </w:rPr>
              <w:t>投标截止时间及开标时间</w:t>
            </w:r>
            <w:r>
              <w:rPr>
                <w:rFonts w:ascii="宋体" w:hAnsi="宋体" w:hint="eastAsia"/>
                <w:bCs/>
                <w:sz w:val="24"/>
                <w:szCs w:val="24"/>
              </w:rPr>
              <w:t>：2025年9月1</w:t>
            </w:r>
            <w:r w:rsidR="00A672D3">
              <w:rPr>
                <w:rFonts w:ascii="宋体" w:hAnsi="宋体" w:hint="eastAsia"/>
                <w:bCs/>
                <w:sz w:val="24"/>
                <w:szCs w:val="24"/>
              </w:rPr>
              <w:t>7</w:t>
            </w:r>
            <w:r>
              <w:rPr>
                <w:rFonts w:ascii="宋体" w:hAnsi="宋体" w:hint="eastAsia"/>
                <w:bCs/>
                <w:sz w:val="24"/>
                <w:szCs w:val="24"/>
              </w:rPr>
              <w:t>日</w:t>
            </w:r>
            <w:r w:rsidR="00A672D3">
              <w:rPr>
                <w:rFonts w:ascii="宋体" w:hAnsi="宋体" w:hint="eastAsia"/>
                <w:bCs/>
                <w:sz w:val="24"/>
                <w:szCs w:val="24"/>
              </w:rPr>
              <w:t>9</w:t>
            </w:r>
            <w:r>
              <w:rPr>
                <w:rFonts w:ascii="宋体" w:hAnsi="宋体" w:hint="eastAsia"/>
                <w:bCs/>
                <w:sz w:val="24"/>
                <w:szCs w:val="24"/>
              </w:rPr>
              <w:t>:00</w:t>
            </w:r>
          </w:p>
          <w:p w:rsidR="00C66807" w:rsidRDefault="005F644E">
            <w:pPr>
              <w:rPr>
                <w:rFonts w:ascii="宋体" w:hAnsi="宋体"/>
                <w:bCs/>
                <w:sz w:val="24"/>
                <w:szCs w:val="24"/>
              </w:rPr>
            </w:pPr>
            <w:r>
              <w:rPr>
                <w:rFonts w:ascii="宋体" w:hAnsi="宋体" w:hint="eastAsia"/>
                <w:bCs/>
                <w:sz w:val="24"/>
                <w:szCs w:val="24"/>
              </w:rPr>
              <w:t>定标时间：评标结束后</w:t>
            </w:r>
          </w:p>
          <w:p w:rsidR="00C66807" w:rsidRDefault="005F644E">
            <w:pPr>
              <w:rPr>
                <w:rFonts w:ascii="宋体" w:hAnsi="宋体"/>
                <w:bCs/>
                <w:sz w:val="24"/>
                <w:szCs w:val="24"/>
                <w:lang w:val="zh-CN"/>
              </w:rPr>
            </w:pPr>
            <w:r>
              <w:rPr>
                <w:rFonts w:ascii="宋体" w:hAnsi="宋体" w:hint="eastAsia"/>
                <w:bCs/>
                <w:sz w:val="24"/>
                <w:szCs w:val="24"/>
                <w:lang w:val="zh-CN"/>
              </w:rPr>
              <w:t>（北京时间，以北京时间为准）</w:t>
            </w:r>
          </w:p>
          <w:p w:rsidR="00C66807" w:rsidRDefault="005F644E">
            <w:pPr>
              <w:rPr>
                <w:rFonts w:ascii="宋体" w:hAnsi="宋体"/>
                <w:bCs/>
                <w:sz w:val="24"/>
                <w:szCs w:val="24"/>
              </w:rPr>
            </w:pPr>
            <w:r>
              <w:rPr>
                <w:rFonts w:ascii="宋体" w:hAnsi="宋体" w:hint="eastAsia"/>
                <w:bCs/>
                <w:sz w:val="24"/>
                <w:szCs w:val="24"/>
                <w:lang w:val="zh-CN"/>
              </w:rPr>
              <w:t>投标地点及开标地点：宜兴市公用环保集团二楼开标室。</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7</w:t>
            </w:r>
          </w:p>
        </w:tc>
        <w:tc>
          <w:tcPr>
            <w:tcW w:w="9135" w:type="dxa"/>
          </w:tcPr>
          <w:p w:rsidR="00C66807" w:rsidRDefault="005F644E">
            <w:pPr>
              <w:jc w:val="left"/>
              <w:rPr>
                <w:rFonts w:ascii="宋体" w:hAnsi="宋体"/>
                <w:bCs/>
                <w:sz w:val="24"/>
                <w:szCs w:val="24"/>
              </w:rPr>
            </w:pPr>
            <w:r>
              <w:rPr>
                <w:rFonts w:ascii="宋体" w:hAnsi="宋体" w:hint="eastAsia"/>
                <w:bCs/>
                <w:sz w:val="24"/>
                <w:szCs w:val="24"/>
              </w:rPr>
              <w:t>采购人：宜兴市公用环保集团有限公司</w:t>
            </w:r>
          </w:p>
          <w:p w:rsidR="00C66807" w:rsidRDefault="005F644E">
            <w:pPr>
              <w:rPr>
                <w:rFonts w:ascii="宋体" w:hAnsi="宋体" w:cs="宋体"/>
                <w:bCs/>
                <w:sz w:val="24"/>
                <w:szCs w:val="24"/>
              </w:rPr>
            </w:pPr>
            <w:r>
              <w:rPr>
                <w:rFonts w:ascii="宋体" w:hAnsi="宋体" w:cs="宋体" w:hint="eastAsia"/>
                <w:bCs/>
                <w:sz w:val="24"/>
                <w:szCs w:val="24"/>
              </w:rPr>
              <w:lastRenderedPageBreak/>
              <w:t>联</w:t>
            </w:r>
            <w:r>
              <w:rPr>
                <w:rFonts w:ascii="宋体" w:hAnsi="宋体" w:cs="宋体" w:hint="eastAsia"/>
                <w:bCs/>
                <w:sz w:val="24"/>
                <w:szCs w:val="24"/>
                <w:lang w:val="zh-CN"/>
              </w:rPr>
              <w:t>系人： 吴先生、</w:t>
            </w:r>
            <w:r>
              <w:rPr>
                <w:rFonts w:ascii="宋体" w:hAnsi="宋体" w:cs="宋体" w:hint="eastAsia"/>
                <w:bCs/>
                <w:sz w:val="24"/>
                <w:szCs w:val="24"/>
              </w:rPr>
              <w:t>谭女士</w:t>
            </w:r>
          </w:p>
          <w:p w:rsidR="00C66807" w:rsidRDefault="005F644E">
            <w:pPr>
              <w:rPr>
                <w:rFonts w:ascii="宋体" w:hAnsi="宋体"/>
                <w:bCs/>
                <w:sz w:val="24"/>
                <w:szCs w:val="24"/>
                <w:lang w:val="zh-CN"/>
              </w:rPr>
            </w:pPr>
            <w:r>
              <w:rPr>
                <w:rFonts w:ascii="宋体" w:hAnsi="宋体" w:hint="eastAsia"/>
                <w:bCs/>
                <w:sz w:val="24"/>
                <w:szCs w:val="24"/>
                <w:lang w:val="zh-CN"/>
              </w:rPr>
              <w:t>联系电话：0510-80718867，0510-87119052</w:t>
            </w:r>
          </w:p>
          <w:p w:rsidR="00C66807" w:rsidRDefault="005F644E">
            <w:pPr>
              <w:rPr>
                <w:rFonts w:ascii="宋体" w:hAnsi="宋体"/>
                <w:bCs/>
                <w:sz w:val="24"/>
                <w:szCs w:val="24"/>
                <w:lang w:val="zh-CN"/>
              </w:rPr>
            </w:pPr>
            <w:r>
              <w:rPr>
                <w:rFonts w:ascii="宋体" w:hAnsi="宋体" w:hint="eastAsia"/>
                <w:bCs/>
                <w:sz w:val="24"/>
                <w:szCs w:val="24"/>
                <w:lang w:val="zh-CN"/>
              </w:rPr>
              <w:t>传真电话：/</w:t>
            </w:r>
          </w:p>
          <w:p w:rsidR="00C66807" w:rsidRDefault="005F644E">
            <w:pPr>
              <w:spacing w:line="560" w:lineRule="exact"/>
              <w:rPr>
                <w:rFonts w:ascii="仿宋_GB2312" w:eastAsia="仿宋_GB2312"/>
                <w:sz w:val="28"/>
                <w:szCs w:val="28"/>
              </w:rPr>
            </w:pPr>
            <w:r>
              <w:rPr>
                <w:rFonts w:ascii="宋体" w:hAnsi="宋体" w:hint="eastAsia"/>
                <w:bCs/>
                <w:sz w:val="24"/>
                <w:szCs w:val="24"/>
                <w:lang w:val="zh-CN"/>
              </w:rPr>
              <w:t>联系地址：</w:t>
            </w:r>
            <w:r>
              <w:rPr>
                <w:rFonts w:ascii="仿宋_GB2312" w:eastAsia="仿宋_GB2312" w:hint="eastAsia"/>
                <w:sz w:val="28"/>
                <w:szCs w:val="28"/>
              </w:rPr>
              <w:t>宜兴市环科园绿园路528号</w:t>
            </w:r>
          </w:p>
          <w:p w:rsidR="00C66807" w:rsidRDefault="00C66807">
            <w:pPr>
              <w:jc w:val="left"/>
              <w:rPr>
                <w:rFonts w:ascii="宋体" w:hAnsi="宋体"/>
                <w:bCs/>
                <w:sz w:val="24"/>
                <w:szCs w:val="24"/>
              </w:rPr>
            </w:pPr>
          </w:p>
        </w:tc>
      </w:tr>
    </w:tbl>
    <w:p w:rsidR="00C66807" w:rsidRDefault="00C66807">
      <w:pPr>
        <w:spacing w:line="360" w:lineRule="auto"/>
        <w:jc w:val="left"/>
        <w:outlineLvl w:val="0"/>
        <w:rPr>
          <w:rFonts w:ascii="黑体" w:eastAsia="黑体" w:hAnsi="黑体"/>
          <w:sz w:val="28"/>
        </w:rPr>
      </w:pPr>
      <w:bookmarkStart w:id="4" w:name="_Toc29543"/>
      <w:bookmarkStart w:id="5" w:name="_Toc11183"/>
    </w:p>
    <w:p w:rsidR="00C66807" w:rsidRDefault="005F644E">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 投标人须知</w:t>
      </w:r>
      <w:bookmarkEnd w:id="4"/>
      <w:bookmarkEnd w:id="5"/>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C66807" w:rsidRDefault="005F644E">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C66807" w:rsidRDefault="005F644E">
      <w:pPr>
        <w:spacing w:line="360" w:lineRule="auto"/>
        <w:ind w:left="482"/>
        <w:rPr>
          <w:rFonts w:ascii="宋体" w:hAnsi="宋体"/>
          <w:b/>
          <w:sz w:val="24"/>
          <w:szCs w:val="24"/>
        </w:rPr>
      </w:pPr>
      <w:r>
        <w:rPr>
          <w:rFonts w:ascii="宋体" w:hAnsi="宋体" w:hint="eastAsia"/>
          <w:b/>
          <w:sz w:val="24"/>
          <w:szCs w:val="24"/>
        </w:rPr>
        <w:t>2、投标费用</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C66807" w:rsidRDefault="005F644E">
      <w:pPr>
        <w:spacing w:line="360" w:lineRule="auto"/>
        <w:ind w:left="482"/>
        <w:rPr>
          <w:rFonts w:ascii="宋体" w:hAnsi="宋体"/>
          <w:b/>
          <w:sz w:val="24"/>
          <w:szCs w:val="24"/>
        </w:rPr>
      </w:pPr>
      <w:r>
        <w:rPr>
          <w:rFonts w:ascii="宋体" w:hAnsi="宋体" w:hint="eastAsia"/>
          <w:b/>
          <w:sz w:val="24"/>
          <w:szCs w:val="24"/>
        </w:rPr>
        <w:t>3、保密要求</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4.1投标人可在“宜兴市公用环保集团有限公司”网站下载招标文件及有关资料。投标人须按招标文件要求提交全部资料并对招标文件各项内容作出实质性响应，否则投标无效。</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请立即与宜兴市公用环保集团有限公司联系解决。</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5.1 本文件“</w:t>
      </w:r>
      <w:bookmarkStart w:id="6" w:name="OLE_LINK21"/>
      <w:r>
        <w:rPr>
          <w:rFonts w:ascii="宋体" w:hAnsi="宋体" w:hint="eastAsia"/>
          <w:bCs/>
          <w:sz w:val="24"/>
          <w:szCs w:val="24"/>
        </w:rPr>
        <w:t>第三章 评标方法和标准</w:t>
      </w:r>
      <w:bookmarkEnd w:id="6"/>
      <w:r>
        <w:rPr>
          <w:rFonts w:ascii="宋体" w:hAnsi="宋体" w:hint="eastAsia"/>
          <w:bCs/>
          <w:sz w:val="24"/>
          <w:szCs w:val="24"/>
        </w:rPr>
        <w:t>”和“第四章 项目技术要求和有关说明”由宜兴市公用环保集团有限公司</w:t>
      </w:r>
      <w:bookmarkStart w:id="7" w:name="OLE_LINK13"/>
      <w:r>
        <w:rPr>
          <w:rFonts w:ascii="宋体" w:hAnsi="宋体" w:hint="eastAsia"/>
          <w:bCs/>
          <w:sz w:val="24"/>
          <w:szCs w:val="24"/>
        </w:rPr>
        <w:t>负责解释</w:t>
      </w:r>
      <w:bookmarkEnd w:id="7"/>
      <w:r>
        <w:rPr>
          <w:rFonts w:ascii="宋体" w:hAnsi="宋体" w:hint="eastAsia"/>
          <w:bCs/>
          <w:sz w:val="24"/>
          <w:szCs w:val="24"/>
        </w:rPr>
        <w:t>，其他部分由宜兴市公用环保集团有限公司负责解释。</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C66807" w:rsidRDefault="005F644E">
      <w:pPr>
        <w:spacing w:line="360" w:lineRule="auto"/>
        <w:ind w:firstLineChars="200" w:firstLine="480"/>
        <w:rPr>
          <w:rFonts w:ascii="宋体"/>
          <w:sz w:val="24"/>
          <w:szCs w:val="21"/>
          <w:lang w:val="zh-CN"/>
        </w:rPr>
      </w:pPr>
      <w:r>
        <w:rPr>
          <w:rFonts w:ascii="宋体" w:hAnsi="宋体" w:hint="eastAsia"/>
          <w:bCs/>
          <w:sz w:val="24"/>
          <w:szCs w:val="24"/>
        </w:rPr>
        <w:t xml:space="preserve">6.1 </w:t>
      </w:r>
      <w:bookmarkStart w:id="8" w:name="OLE_LINK14"/>
      <w:r>
        <w:rPr>
          <w:rFonts w:ascii="宋体" w:hAnsi="宋体" w:cs="宋体" w:hint="eastAsia"/>
          <w:sz w:val="24"/>
          <w:szCs w:val="24"/>
        </w:rPr>
        <w:t>采购人或者</w:t>
      </w:r>
      <w:bookmarkEnd w:id="8"/>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lang w:val="zh-CN"/>
        </w:rPr>
        <w:t>二日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二</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三、投标文件</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7、响应文件的组成。</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1</w:t>
      </w:r>
      <w:r>
        <w:rPr>
          <w:rFonts w:ascii="宋体" w:hAnsi="宋体" w:hint="eastAsia"/>
          <w:sz w:val="24"/>
          <w:szCs w:val="21"/>
          <w:lang w:val="zh-CN"/>
        </w:rPr>
        <w:t>）响应函</w:t>
      </w:r>
      <w:bookmarkStart w:id="9" w:name="OLE_LINK24"/>
      <w:bookmarkStart w:id="10" w:name="OLE_LINK23"/>
      <w:r>
        <w:rPr>
          <w:rFonts w:ascii="宋体" w:hAnsi="宋体" w:hint="eastAsia"/>
          <w:sz w:val="24"/>
          <w:szCs w:val="21"/>
          <w:lang w:val="zh-CN"/>
        </w:rPr>
        <w:t>（格式见附件）</w:t>
      </w:r>
      <w:bookmarkEnd w:id="9"/>
      <w:bookmarkEnd w:id="10"/>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C66807" w:rsidRDefault="005F644E">
      <w:pPr>
        <w:numPr>
          <w:ilvl w:val="0"/>
          <w:numId w:val="2"/>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C66807" w:rsidRDefault="005F644E">
      <w:pPr>
        <w:numPr>
          <w:ilvl w:val="0"/>
          <w:numId w:val="2"/>
        </w:numPr>
        <w:spacing w:line="360" w:lineRule="auto"/>
        <w:ind w:firstLineChars="200" w:firstLine="480"/>
        <w:rPr>
          <w:rFonts w:ascii="宋体" w:hAnsi="宋体"/>
          <w:sz w:val="24"/>
          <w:szCs w:val="21"/>
          <w:lang w:val="zh-CN"/>
        </w:rPr>
      </w:pPr>
      <w:bookmarkStart w:id="11" w:name="OLE_LINK3"/>
      <w:r>
        <w:rPr>
          <w:rFonts w:ascii="宋体" w:hAnsi="宋体" w:hint="eastAsia"/>
          <w:sz w:val="24"/>
          <w:szCs w:val="21"/>
          <w:lang w:val="zh-CN"/>
        </w:rPr>
        <w:t>明细报价表</w:t>
      </w:r>
      <w:bookmarkEnd w:id="11"/>
      <w:r>
        <w:rPr>
          <w:rFonts w:ascii="宋体" w:hAnsi="宋体" w:hint="eastAsia"/>
          <w:sz w:val="24"/>
          <w:szCs w:val="21"/>
          <w:lang w:val="zh-CN"/>
        </w:rPr>
        <w:t>（格式见附件）。</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C66807" w:rsidRDefault="005F644E">
      <w:pPr>
        <w:numPr>
          <w:ilvl w:val="0"/>
          <w:numId w:val="3"/>
        </w:numPr>
        <w:tabs>
          <w:tab w:val="left" w:pos="0"/>
          <w:tab w:val="left" w:pos="255"/>
        </w:tabs>
        <w:spacing w:line="360" w:lineRule="auto"/>
        <w:ind w:firstLineChars="200" w:firstLine="480"/>
        <w:rPr>
          <w:rFonts w:ascii="宋体" w:hAnsi="宋体"/>
          <w:bCs/>
          <w:sz w:val="24"/>
          <w:szCs w:val="24"/>
          <w:lang w:val="zh-CN"/>
        </w:rPr>
      </w:pPr>
      <w:bookmarkStart w:id="12"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w:t>
      </w:r>
      <w:r>
        <w:rPr>
          <w:rFonts w:ascii="宋体" w:hAnsi="宋体" w:hint="eastAsia"/>
          <w:bCs/>
          <w:sz w:val="24"/>
          <w:szCs w:val="24"/>
          <w:lang w:val="zh-CN"/>
        </w:rPr>
        <w:t>（格式见附件）；</w:t>
      </w:r>
    </w:p>
    <w:p w:rsidR="00C66807" w:rsidRPr="002A6845" w:rsidRDefault="005F644E" w:rsidP="002A6845">
      <w:pPr>
        <w:pStyle w:val="af"/>
        <w:numPr>
          <w:ilvl w:val="0"/>
          <w:numId w:val="20"/>
        </w:numPr>
        <w:tabs>
          <w:tab w:val="left" w:pos="0"/>
          <w:tab w:val="left" w:pos="255"/>
        </w:tabs>
        <w:spacing w:line="360" w:lineRule="auto"/>
        <w:ind w:firstLineChars="0"/>
        <w:jc w:val="left"/>
        <w:rPr>
          <w:rFonts w:ascii="宋体" w:hAnsi="宋体"/>
          <w:sz w:val="24"/>
          <w:szCs w:val="24"/>
        </w:rPr>
      </w:pPr>
      <w:r w:rsidRPr="002A6845">
        <w:rPr>
          <w:rFonts w:ascii="宋体" w:hAnsi="宋体" w:hint="eastAsia"/>
          <w:bCs/>
          <w:sz w:val="24"/>
          <w:szCs w:val="24"/>
        </w:rPr>
        <w:t>供应商法定代表人授权委托书及被授权代表的身份证复印件（格式见附件，法定代表人亲自参加的除外）；</w:t>
      </w:r>
      <w:r w:rsidRPr="002A6845">
        <w:rPr>
          <w:rFonts w:ascii="宋体" w:hAnsi="宋体" w:hint="eastAsia"/>
          <w:b/>
          <w:bCs/>
          <w:sz w:val="24"/>
          <w:szCs w:val="24"/>
        </w:rPr>
        <w:t>投标时必须提交被</w:t>
      </w:r>
      <w:r w:rsidRPr="002A6845">
        <w:rPr>
          <w:rFonts w:ascii="宋体" w:hAnsi="宋体"/>
          <w:b/>
          <w:bCs/>
          <w:sz w:val="24"/>
          <w:szCs w:val="24"/>
        </w:rPr>
        <w:t>授权</w:t>
      </w:r>
      <w:r w:rsidRPr="002A6845">
        <w:rPr>
          <w:rFonts w:ascii="宋体" w:hAnsi="宋体" w:hint="eastAsia"/>
          <w:b/>
          <w:bCs/>
          <w:sz w:val="24"/>
          <w:szCs w:val="24"/>
        </w:rPr>
        <w:t>代表的身份证</w:t>
      </w:r>
      <w:r w:rsidRPr="002A6845">
        <w:rPr>
          <w:rFonts w:ascii="宋体" w:hAnsi="宋体"/>
          <w:b/>
          <w:bCs/>
          <w:sz w:val="24"/>
          <w:szCs w:val="24"/>
        </w:rPr>
        <w:t>原件，如是法人来提供法人的身份证原件</w:t>
      </w:r>
      <w:r w:rsidRPr="002A6845">
        <w:rPr>
          <w:rFonts w:ascii="宋体" w:hAnsi="宋体" w:hint="eastAsia"/>
          <w:b/>
          <w:bCs/>
          <w:sz w:val="24"/>
          <w:szCs w:val="24"/>
        </w:rPr>
        <w:t>）</w:t>
      </w:r>
    </w:p>
    <w:p w:rsidR="00C66807" w:rsidRPr="002A6845" w:rsidRDefault="005F644E" w:rsidP="002A6845">
      <w:pPr>
        <w:pStyle w:val="af"/>
        <w:numPr>
          <w:ilvl w:val="0"/>
          <w:numId w:val="20"/>
        </w:numPr>
        <w:tabs>
          <w:tab w:val="left" w:pos="420"/>
          <w:tab w:val="left" w:pos="945"/>
          <w:tab w:val="left" w:pos="1155"/>
        </w:tabs>
        <w:spacing w:line="360" w:lineRule="auto"/>
        <w:ind w:firstLineChars="0"/>
        <w:rPr>
          <w:rFonts w:ascii="宋体" w:hAnsi="宋体" w:cs="宋体"/>
          <w:sz w:val="24"/>
          <w:szCs w:val="24"/>
        </w:rPr>
      </w:pPr>
      <w:r w:rsidRPr="002A684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C66807" w:rsidRDefault="005F644E" w:rsidP="002A6845">
      <w:pPr>
        <w:numPr>
          <w:ilvl w:val="0"/>
          <w:numId w:val="20"/>
        </w:numPr>
        <w:tabs>
          <w:tab w:val="left" w:pos="0"/>
          <w:tab w:val="left" w:pos="255"/>
          <w:tab w:val="left" w:pos="420"/>
          <w:tab w:val="left" w:pos="945"/>
          <w:tab w:val="left" w:pos="1155"/>
        </w:tabs>
        <w:spacing w:line="360" w:lineRule="auto"/>
        <w:ind w:firstLineChars="200" w:firstLine="480"/>
        <w:rPr>
          <w:rFonts w:ascii="宋体" w:hAnsi="宋体"/>
          <w:bCs/>
          <w:sz w:val="24"/>
          <w:szCs w:val="24"/>
        </w:rPr>
      </w:pPr>
      <w:r>
        <w:rPr>
          <w:rFonts w:ascii="宋体" w:hAnsi="宋体" w:hint="eastAsia"/>
          <w:bCs/>
          <w:sz w:val="24"/>
          <w:szCs w:val="24"/>
        </w:rPr>
        <w:t>独立承担民事责任能力的供应商</w:t>
      </w:r>
      <w:r>
        <w:rPr>
          <w:rFonts w:ascii="宋体" w:hAnsi="宋体" w:hint="eastAsia"/>
          <w:bCs/>
          <w:sz w:val="24"/>
          <w:szCs w:val="24"/>
          <w:lang w:val="zh-CN"/>
        </w:rPr>
        <w:t>营业执照或法人（登记）证书复印件，</w:t>
      </w:r>
      <w:r>
        <w:rPr>
          <w:rFonts w:ascii="宋体" w:hAnsi="宋体" w:hint="eastAsia"/>
          <w:b/>
          <w:bCs/>
          <w:sz w:val="24"/>
          <w:szCs w:val="24"/>
        </w:rPr>
        <w:t>（投标时必须提交相应原件或公证件）</w:t>
      </w:r>
    </w:p>
    <w:bookmarkEnd w:id="12"/>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供应商依法缴纳</w:t>
      </w:r>
      <w:bookmarkStart w:id="13" w:name="OLE_LINK181"/>
      <w:r>
        <w:rPr>
          <w:rFonts w:ascii="宋体" w:hAnsi="宋体" w:hint="eastAsia"/>
          <w:sz w:val="24"/>
          <w:szCs w:val="24"/>
        </w:rPr>
        <w:t>近十二个月</w:t>
      </w:r>
      <w:bookmarkEnd w:id="13"/>
      <w:r>
        <w:rPr>
          <w:rFonts w:ascii="宋体" w:hAnsi="宋体" w:hint="eastAsia"/>
          <w:sz w:val="24"/>
          <w:szCs w:val="24"/>
        </w:rPr>
        <w:t>中任意一个月份税收的相关材料（提供相关主管部门证明或银行代扣证明）复印件；</w:t>
      </w:r>
    </w:p>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w:t>
      </w:r>
      <w:r>
        <w:rPr>
          <w:rFonts w:ascii="宋体" w:hAnsi="宋体" w:hint="eastAsia"/>
          <w:sz w:val="24"/>
          <w:szCs w:val="24"/>
        </w:rPr>
        <w:t>管部门证明或银行代扣证明）复印件；</w:t>
      </w:r>
    </w:p>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良好的信用记录：投标截止时间之前，未被“信用中国”网站（</w:t>
      </w:r>
      <w:hyperlink r:id="rId11" w:history="1">
        <w:r>
          <w:rPr>
            <w:rFonts w:ascii="宋体" w:hAnsi="宋体" w:hint="eastAsia"/>
            <w:sz w:val="24"/>
            <w:szCs w:val="24"/>
          </w:rPr>
          <w:t>www.creditchina.gov.cn</w:t>
        </w:r>
      </w:hyperlink>
      <w:r>
        <w:rPr>
          <w:rFonts w:ascii="宋体" w:hAnsi="宋体" w:hint="eastAsia"/>
          <w:sz w:val="24"/>
          <w:szCs w:val="24"/>
        </w:rPr>
        <w:t>）列入失信执行人、</w:t>
      </w:r>
      <w:r>
        <w:rPr>
          <w:rFonts w:ascii="宋体" w:hAnsi="宋体" w:hint="eastAsia"/>
          <w:sz w:val="24"/>
          <w:szCs w:val="24"/>
          <w:lang w:val="zh-CN"/>
        </w:rPr>
        <w:t>税收违法黑名单</w:t>
      </w:r>
      <w:r>
        <w:rPr>
          <w:rFonts w:ascii="宋体" w:hAnsi="宋体" w:hint="eastAsia"/>
          <w:sz w:val="24"/>
          <w:szCs w:val="24"/>
        </w:rPr>
        <w:t>、政府采购严重违法失信行为记录名单，未被“中国政府采购网”网站（www.ccgp.gov.cn）列入政府采购严重违法失信行为记录名单。</w:t>
      </w:r>
    </w:p>
    <w:p w:rsidR="00C66807" w:rsidRDefault="005F644E">
      <w:pPr>
        <w:tabs>
          <w:tab w:val="left" w:pos="0"/>
          <w:tab w:val="left" w:pos="255"/>
        </w:tabs>
        <w:spacing w:line="360" w:lineRule="auto"/>
        <w:ind w:leftChars="200" w:left="420"/>
        <w:rPr>
          <w:rFonts w:ascii="宋体" w:hAnsi="宋体"/>
          <w:sz w:val="24"/>
          <w:szCs w:val="24"/>
        </w:rPr>
      </w:pPr>
      <w:bookmarkStart w:id="14" w:name="OLE_LINK114"/>
      <w:r>
        <w:rPr>
          <w:rFonts w:ascii="宋体" w:hAnsi="宋体" w:hint="eastAsia"/>
          <w:sz w:val="24"/>
          <w:szCs w:val="24"/>
        </w:rPr>
        <w:t>注：以上“近十二个月”是指</w:t>
      </w:r>
      <w:r>
        <w:rPr>
          <w:rFonts w:ascii="宋体" w:hAnsi="宋体" w:hint="eastAsia"/>
          <w:bCs/>
          <w:sz w:val="24"/>
          <w:szCs w:val="24"/>
          <w:lang w:val="zh-CN"/>
        </w:rPr>
        <w:t>提交响应文件截止</w:t>
      </w:r>
      <w:r>
        <w:rPr>
          <w:rFonts w:ascii="宋体" w:hAnsi="宋体" w:hint="eastAsia"/>
          <w:sz w:val="24"/>
          <w:szCs w:val="24"/>
        </w:rPr>
        <w:t>日之前近十二个月（不含报价当月）。</w:t>
      </w:r>
    </w:p>
    <w:p w:rsidR="005F644E" w:rsidRPr="005F644E" w:rsidRDefault="005F644E" w:rsidP="002A6845">
      <w:pPr>
        <w:pStyle w:val="af"/>
        <w:numPr>
          <w:ilvl w:val="0"/>
          <w:numId w:val="20"/>
        </w:numPr>
        <w:tabs>
          <w:tab w:val="left" w:pos="420"/>
          <w:tab w:val="left" w:pos="945"/>
          <w:tab w:val="left" w:pos="1155"/>
        </w:tabs>
        <w:spacing w:line="360" w:lineRule="auto"/>
        <w:ind w:firstLineChars="0"/>
        <w:rPr>
          <w:rFonts w:ascii="宋体" w:hAnsi="宋体" w:cs="宋体"/>
          <w:sz w:val="24"/>
          <w:szCs w:val="24"/>
        </w:rPr>
      </w:pPr>
      <w:r w:rsidRPr="005F644E">
        <w:rPr>
          <w:rFonts w:ascii="宋体" w:hAnsi="宋体" w:hint="eastAsia"/>
          <w:sz w:val="24"/>
          <w:szCs w:val="21"/>
        </w:rPr>
        <w:t>投标保证金交纳证明复印件</w:t>
      </w:r>
      <w:r w:rsidRPr="005F644E">
        <w:rPr>
          <w:rFonts w:ascii="宋体" w:hAnsi="宋体" w:hint="eastAsia"/>
          <w:b/>
          <w:sz w:val="24"/>
          <w:szCs w:val="21"/>
        </w:rPr>
        <w:t>（银行转账）</w:t>
      </w:r>
      <w:r w:rsidRPr="005F644E">
        <w:rPr>
          <w:rFonts w:ascii="宋体" w:hAnsi="宋体" w:hint="eastAsia"/>
          <w:sz w:val="24"/>
          <w:szCs w:val="21"/>
        </w:rPr>
        <w:t>；</w:t>
      </w:r>
    </w:p>
    <w:bookmarkEnd w:id="14"/>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4</w:t>
      </w:r>
      <w:r>
        <w:rPr>
          <w:rFonts w:ascii="宋体" w:hAnsi="宋体" w:hint="eastAsia"/>
          <w:sz w:val="24"/>
          <w:szCs w:val="21"/>
          <w:lang w:val="zh-CN"/>
        </w:rPr>
        <w:t>）技术参数及相关要求偏离表（格式见附件）</w:t>
      </w:r>
    </w:p>
    <w:p w:rsidR="00C66807" w:rsidRDefault="005F644E">
      <w:pPr>
        <w:spacing w:line="360" w:lineRule="auto"/>
        <w:ind w:firstLineChars="200" w:firstLine="480"/>
        <w:rPr>
          <w:rFonts w:ascii="宋体" w:hAnsi="宋体"/>
          <w:bCs/>
          <w:sz w:val="24"/>
          <w:szCs w:val="24"/>
        </w:rPr>
      </w:pPr>
      <w:r>
        <w:rPr>
          <w:rFonts w:ascii="宋体" w:hAnsi="宋体" w:hint="eastAsia"/>
          <w:sz w:val="24"/>
          <w:szCs w:val="21"/>
          <w:lang w:val="zh-CN"/>
        </w:rPr>
        <w:t>（</w:t>
      </w:r>
      <w:r>
        <w:rPr>
          <w:rFonts w:ascii="宋体" w:hAnsi="宋体" w:hint="eastAsia"/>
          <w:sz w:val="24"/>
          <w:szCs w:val="21"/>
        </w:rPr>
        <w:t>5</w:t>
      </w:r>
      <w:r>
        <w:rPr>
          <w:rFonts w:ascii="宋体" w:hAnsi="宋体" w:hint="eastAsia"/>
          <w:sz w:val="24"/>
          <w:szCs w:val="21"/>
          <w:lang w:val="zh-CN"/>
        </w:rPr>
        <w:t>）</w:t>
      </w:r>
      <w:r>
        <w:rPr>
          <w:rFonts w:ascii="宋体" w:hAnsi="宋体" w:hint="eastAsia"/>
          <w:bCs/>
          <w:sz w:val="24"/>
          <w:szCs w:val="24"/>
        </w:rPr>
        <w:t>采购文件第三章“项目技术要求和有关说明”中要求提供的相关证明材料（如有自行添加）</w:t>
      </w:r>
    </w:p>
    <w:p w:rsidR="00C66807" w:rsidRDefault="005F644E">
      <w:pPr>
        <w:tabs>
          <w:tab w:val="left" w:pos="0"/>
          <w:tab w:val="left" w:pos="255"/>
        </w:tabs>
        <w:spacing w:line="360" w:lineRule="auto"/>
        <w:ind w:firstLineChars="200" w:firstLine="480"/>
        <w:rPr>
          <w:rFonts w:ascii="宋体" w:hAnsi="宋体"/>
          <w:bCs/>
          <w:sz w:val="24"/>
          <w:szCs w:val="24"/>
        </w:rPr>
      </w:pPr>
      <w:r>
        <w:rPr>
          <w:rFonts w:ascii="宋体" w:hAnsi="宋体" w:hint="eastAsia"/>
          <w:sz w:val="24"/>
          <w:szCs w:val="21"/>
          <w:lang w:val="zh-CN"/>
        </w:rPr>
        <w:lastRenderedPageBreak/>
        <w:t>（6）</w:t>
      </w:r>
      <w:r>
        <w:rPr>
          <w:rFonts w:ascii="宋体" w:hAnsi="宋体" w:hint="eastAsia"/>
          <w:bCs/>
          <w:sz w:val="24"/>
          <w:szCs w:val="24"/>
          <w:lang w:val="zh-CN"/>
        </w:rPr>
        <w:t>供应商企业概况</w:t>
      </w:r>
      <w:r>
        <w:rPr>
          <w:rFonts w:ascii="宋体" w:hAnsi="宋体" w:hint="eastAsia"/>
          <w:bCs/>
          <w:sz w:val="24"/>
          <w:szCs w:val="21"/>
          <w:lang w:val="zh-CN"/>
        </w:rPr>
        <w:t>（</w:t>
      </w:r>
      <w:r>
        <w:rPr>
          <w:rFonts w:ascii="宋体" w:hAnsi="宋体" w:hint="eastAsia"/>
          <w:bCs/>
          <w:sz w:val="24"/>
          <w:szCs w:val="24"/>
        </w:rPr>
        <w:t>格式见附件</w:t>
      </w:r>
      <w:r>
        <w:rPr>
          <w:rFonts w:ascii="宋体" w:hAnsi="宋体" w:hint="eastAsia"/>
          <w:bCs/>
          <w:sz w:val="24"/>
          <w:szCs w:val="21"/>
          <w:lang w:val="zh-CN"/>
        </w:rPr>
        <w:t>）</w:t>
      </w:r>
    </w:p>
    <w:p w:rsidR="00C66807" w:rsidRDefault="005F644E">
      <w:pPr>
        <w:spacing w:line="360" w:lineRule="auto"/>
        <w:ind w:firstLineChars="200" w:firstLine="480"/>
        <w:rPr>
          <w:rFonts w:ascii="宋体" w:hAnsi="宋体"/>
          <w:sz w:val="24"/>
          <w:szCs w:val="21"/>
        </w:rPr>
      </w:pPr>
      <w:r>
        <w:rPr>
          <w:rFonts w:ascii="宋体" w:hAnsi="宋体" w:hint="eastAsia"/>
          <w:sz w:val="24"/>
          <w:szCs w:val="21"/>
        </w:rPr>
        <w:t>（7）</w:t>
      </w:r>
      <w:r>
        <w:rPr>
          <w:rFonts w:ascii="宋体" w:hAnsi="宋体" w:hint="eastAsia"/>
          <w:bCs/>
          <w:sz w:val="24"/>
          <w:szCs w:val="21"/>
        </w:rPr>
        <w:t>项目人员配置清单（格式见附件）</w:t>
      </w:r>
    </w:p>
    <w:p w:rsidR="00C66807" w:rsidRDefault="005F644E">
      <w:pPr>
        <w:spacing w:line="360" w:lineRule="auto"/>
        <w:ind w:firstLineChars="200" w:firstLine="480"/>
        <w:rPr>
          <w:rFonts w:ascii="宋体" w:hAnsi="宋体"/>
          <w:sz w:val="24"/>
          <w:szCs w:val="21"/>
        </w:rPr>
      </w:pPr>
      <w:r>
        <w:rPr>
          <w:rFonts w:ascii="宋体" w:hAnsi="宋体" w:hint="eastAsia"/>
          <w:sz w:val="24"/>
          <w:szCs w:val="21"/>
        </w:rPr>
        <w:t>（8）</w:t>
      </w:r>
      <w:r>
        <w:rPr>
          <w:rFonts w:ascii="宋体" w:hAnsi="宋体" w:hint="eastAsia"/>
          <w:bCs/>
          <w:sz w:val="24"/>
          <w:szCs w:val="24"/>
          <w:lang w:val="zh-CN"/>
        </w:rPr>
        <w:t>服务内容的详细说明及服务方案</w:t>
      </w:r>
      <w:r>
        <w:rPr>
          <w:rFonts w:ascii="宋体" w:hAnsi="宋体" w:hint="eastAsia"/>
          <w:bCs/>
          <w:sz w:val="24"/>
          <w:szCs w:val="21"/>
          <w:lang w:val="zh-CN"/>
        </w:rPr>
        <w:t>（如有</w:t>
      </w:r>
      <w:r>
        <w:rPr>
          <w:rFonts w:ascii="宋体" w:hAnsi="宋体" w:hint="eastAsia"/>
          <w:bCs/>
          <w:sz w:val="24"/>
          <w:szCs w:val="24"/>
        </w:rPr>
        <w:t>格式自拟</w:t>
      </w:r>
      <w:r>
        <w:rPr>
          <w:rFonts w:ascii="宋体" w:hAnsi="宋体" w:hint="eastAsia"/>
          <w:bCs/>
          <w:sz w:val="24"/>
          <w:szCs w:val="21"/>
          <w:lang w:val="zh-CN"/>
        </w:rPr>
        <w:t>）</w:t>
      </w:r>
    </w:p>
    <w:p w:rsidR="00C66807" w:rsidRDefault="005F644E">
      <w:pPr>
        <w:tabs>
          <w:tab w:val="left" w:pos="0"/>
        </w:tabs>
        <w:spacing w:line="360" w:lineRule="auto"/>
        <w:ind w:firstLineChars="200" w:firstLine="480"/>
        <w:rPr>
          <w:rFonts w:ascii="宋体" w:hAnsi="宋体"/>
          <w:bCs/>
          <w:sz w:val="24"/>
          <w:szCs w:val="24"/>
          <w:lang w:val="zh-CN"/>
        </w:rPr>
      </w:pPr>
      <w:r>
        <w:rPr>
          <w:rFonts w:ascii="宋体" w:hAnsi="宋体" w:hint="eastAsia"/>
          <w:sz w:val="24"/>
          <w:szCs w:val="21"/>
        </w:rPr>
        <w:t>（9）</w:t>
      </w:r>
      <w:r>
        <w:rPr>
          <w:rFonts w:ascii="宋体" w:hAnsi="宋体" w:hint="eastAsia"/>
          <w:bCs/>
          <w:sz w:val="24"/>
          <w:szCs w:val="24"/>
        </w:rPr>
        <w:t>要求采购人提供的配合（如有自拟并自行添加）</w:t>
      </w:r>
    </w:p>
    <w:p w:rsidR="00C66807" w:rsidRDefault="005F644E">
      <w:pPr>
        <w:tabs>
          <w:tab w:val="left" w:pos="0"/>
        </w:tabs>
        <w:spacing w:line="360" w:lineRule="auto"/>
        <w:ind w:firstLineChars="200" w:firstLine="480"/>
        <w:rPr>
          <w:rFonts w:ascii="宋体" w:hAnsi="宋体"/>
          <w:bCs/>
          <w:sz w:val="24"/>
          <w:szCs w:val="24"/>
          <w:lang w:val="zh-CN"/>
        </w:rPr>
      </w:pPr>
      <w:r>
        <w:rPr>
          <w:rFonts w:ascii="宋体" w:hAnsi="宋体" w:hint="eastAsia"/>
          <w:sz w:val="24"/>
          <w:szCs w:val="21"/>
        </w:rPr>
        <w:t>（10）</w:t>
      </w:r>
      <w:bookmarkStart w:id="15" w:name="OLE_LINK116"/>
      <w:r>
        <w:rPr>
          <w:rFonts w:ascii="宋体" w:hAnsi="宋体" w:hint="eastAsia"/>
          <w:bCs/>
          <w:sz w:val="24"/>
          <w:szCs w:val="24"/>
          <w:lang w:val="zh-CN"/>
        </w:rPr>
        <w:t>其他（供应商认为有必要提供的声明和文件，</w:t>
      </w:r>
      <w:r>
        <w:rPr>
          <w:rFonts w:ascii="宋体" w:hAnsi="宋体" w:hint="eastAsia"/>
          <w:bCs/>
          <w:sz w:val="24"/>
          <w:szCs w:val="24"/>
        </w:rPr>
        <w:t>如有自拟并自行添加）</w:t>
      </w:r>
      <w:bookmarkEnd w:id="15"/>
    </w:p>
    <w:p w:rsidR="00C66807" w:rsidRDefault="005F644E">
      <w:pPr>
        <w:spacing w:line="360" w:lineRule="auto"/>
        <w:ind w:firstLineChars="200" w:firstLine="482"/>
        <w:rPr>
          <w:rFonts w:ascii="宋体" w:hAnsi="宋体"/>
          <w:bCs/>
          <w:sz w:val="24"/>
          <w:szCs w:val="24"/>
          <w:lang w:val="zh-CN"/>
        </w:rPr>
      </w:pPr>
      <w:r>
        <w:rPr>
          <w:rFonts w:ascii="宋体" w:hAnsi="宋体" w:hint="eastAsia"/>
          <w:b/>
          <w:sz w:val="24"/>
          <w:szCs w:val="24"/>
        </w:rPr>
        <w:t>上述（1）-</w:t>
      </w:r>
      <w:r>
        <w:rPr>
          <w:rFonts w:ascii="仿宋" w:eastAsia="仿宋" w:hAnsi="仿宋" w:hint="eastAsia"/>
          <w:b/>
          <w:sz w:val="24"/>
          <w:szCs w:val="24"/>
        </w:rPr>
        <w:t>（10）</w:t>
      </w:r>
      <w:r>
        <w:rPr>
          <w:rFonts w:ascii="宋体" w:hAnsi="宋体" w:hint="eastAsia"/>
          <w:b/>
          <w:sz w:val="24"/>
          <w:szCs w:val="24"/>
        </w:rPr>
        <w:t>项供应商必须按要求全部提供，否则报价无效。若要求提供原件的，供应商应在提交响应文件截止时间之前将相关原件或公证件与响应文件一并提交。</w:t>
      </w:r>
      <w:r>
        <w:rPr>
          <w:rFonts w:ascii="宋体" w:hAnsi="宋体" w:hint="eastAsia"/>
          <w:bCs/>
          <w:sz w:val="24"/>
          <w:szCs w:val="24"/>
        </w:rPr>
        <w:t>如上述资格证明文件遇年检、换证，则必须提供法定年检、换证单位出具的有效证明复印件，原件一并提交。如上述“（3）资格证明文件”第④、</w:t>
      </w:r>
      <w:r>
        <w:rPr>
          <w:rFonts w:ascii="仿宋" w:eastAsia="仿宋" w:hAnsi="仿宋" w:cs="仿宋" w:hint="eastAsia"/>
          <w:bCs/>
          <w:sz w:val="24"/>
          <w:szCs w:val="24"/>
        </w:rPr>
        <w:t>⑤</w:t>
      </w:r>
      <w:r>
        <w:rPr>
          <w:rFonts w:ascii="宋体" w:hAnsi="宋体" w:hint="eastAsia"/>
          <w:bCs/>
          <w:sz w:val="24"/>
          <w:szCs w:val="24"/>
        </w:rPr>
        <w:t>项，依法免税或不需要缴纳社会保障资金的供应商，须在响应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8、投标文件的制作及密封</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8.1</w:t>
      </w:r>
      <w:bookmarkStart w:id="16" w:name="OLE_LINK203"/>
      <w:bookmarkEnd w:id="16"/>
      <w:r>
        <w:rPr>
          <w:rFonts w:ascii="宋体" w:hAnsi="宋体" w:hint="eastAsia"/>
          <w:bCs/>
          <w:sz w:val="24"/>
          <w:szCs w:val="24"/>
          <w:lang w:val="zh-CN"/>
        </w:rPr>
        <w:t>所有文件、往来函件均应使用简体中文（规格、型号辅助符号例外）。</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供应商所使用的计量单位应为国家法定计量单位。</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如供应商对的相关内容有不同意见的偏离，应在响应文件中详细说明偏离的情况，如未明确作出偏离情况的说明，</w:t>
      </w:r>
      <w:bookmarkStart w:id="17" w:name="OLE_LINK119"/>
      <w:r>
        <w:rPr>
          <w:rFonts w:ascii="宋体" w:hAnsi="宋体" w:hint="eastAsia"/>
          <w:bCs/>
          <w:sz w:val="24"/>
          <w:szCs w:val="24"/>
          <w:lang w:val="zh-CN"/>
        </w:rPr>
        <w:t>则视同</w:t>
      </w:r>
      <w:r>
        <w:rPr>
          <w:rFonts w:ascii="宋体" w:hAnsi="宋体" w:hint="eastAsia"/>
          <w:bCs/>
          <w:sz w:val="24"/>
          <w:szCs w:val="24"/>
        </w:rPr>
        <w:t>供应商承诺实质性响应的要求。</w:t>
      </w:r>
      <w:bookmarkEnd w:id="17"/>
    </w:p>
    <w:p w:rsidR="00C66807" w:rsidRDefault="005F644E">
      <w:pPr>
        <w:spacing w:line="360" w:lineRule="auto"/>
        <w:ind w:firstLineChars="200" w:firstLine="480"/>
        <w:rPr>
          <w:rFonts w:ascii="宋体" w:hAnsi="宋体"/>
          <w:sz w:val="24"/>
          <w:szCs w:val="28"/>
        </w:rPr>
      </w:pPr>
      <w:r>
        <w:rPr>
          <w:rFonts w:ascii="宋体" w:hAnsi="宋体" w:hint="eastAsia"/>
          <w:sz w:val="24"/>
          <w:szCs w:val="28"/>
        </w:rPr>
        <w:t xml:space="preserve">8.4 </w:t>
      </w:r>
      <w:bookmarkStart w:id="18" w:name="OLE_LINK120"/>
      <w:bookmarkStart w:id="19" w:name="OLE_LINK121"/>
      <w:r>
        <w:rPr>
          <w:rFonts w:ascii="宋体" w:hAnsi="宋体" w:hint="eastAsia"/>
          <w:sz w:val="24"/>
          <w:szCs w:val="28"/>
        </w:rPr>
        <w:t>如对响应文件进行了修改，</w:t>
      </w:r>
      <w:bookmarkStart w:id="20" w:name="OLE_LINK240"/>
      <w:bookmarkStart w:id="21" w:name="OLE_LINK239"/>
      <w:r>
        <w:rPr>
          <w:rFonts w:ascii="宋体" w:hAnsi="宋体" w:hint="eastAsia"/>
          <w:sz w:val="24"/>
          <w:szCs w:val="28"/>
        </w:rPr>
        <w:t>则应由供应商的法定代表人或被授权代表人在每一修改处签字</w:t>
      </w:r>
      <w:bookmarkEnd w:id="18"/>
      <w:r>
        <w:rPr>
          <w:rFonts w:ascii="宋体" w:hAnsi="宋体" w:hint="eastAsia"/>
          <w:sz w:val="24"/>
          <w:szCs w:val="28"/>
        </w:rPr>
        <w:t>并加盖供应商公章</w:t>
      </w:r>
      <w:bookmarkEnd w:id="20"/>
      <w:r>
        <w:rPr>
          <w:rFonts w:ascii="宋体" w:hAnsi="宋体" w:hint="eastAsia"/>
          <w:sz w:val="24"/>
          <w:szCs w:val="28"/>
        </w:rPr>
        <w:t>。</w:t>
      </w:r>
      <w:bookmarkEnd w:id="19"/>
      <w:bookmarkEnd w:id="21"/>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8.5 响应文件可按照“响应文件的组成”顺序打印或用不褪色墨水书写，装订成册，注明“正本”、“副本”字样。响应文件中有给定格式的，供应商应按照格式如实填写(编写)，格式中有盖章和签名要求的，须加盖供应商公章、并由法定代表人或被授权代表人签名。其中，正本上加盖的公章应为红章。</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8.6 </w:t>
      </w:r>
      <w:bookmarkStart w:id="22" w:name="OLE_LINK220"/>
      <w:r>
        <w:rPr>
          <w:rFonts w:ascii="宋体" w:hAnsi="宋体" w:hint="eastAsia"/>
          <w:bCs/>
          <w:sz w:val="24"/>
          <w:szCs w:val="24"/>
        </w:rPr>
        <w:t>由于装订、纸张、文件排序等非实质性的格式或形式问题</w:t>
      </w:r>
      <w:r>
        <w:rPr>
          <w:rFonts w:ascii="宋体" w:hAnsi="宋体" w:hint="eastAsia"/>
          <w:bCs/>
          <w:sz w:val="24"/>
          <w:szCs w:val="24"/>
          <w:lang w:val="zh-CN"/>
        </w:rPr>
        <w:t>导致响应文件被误读或查找不到，责任由供应商承担。</w:t>
      </w:r>
      <w:bookmarkEnd w:id="22"/>
    </w:p>
    <w:p w:rsidR="00C66807" w:rsidRDefault="005F644E">
      <w:pPr>
        <w:tabs>
          <w:tab w:val="left" w:pos="425"/>
        </w:tabs>
        <w:spacing w:line="360" w:lineRule="auto"/>
        <w:ind w:left="420"/>
        <w:rPr>
          <w:rFonts w:ascii="宋体" w:hAnsi="宋体"/>
          <w:bCs/>
          <w:sz w:val="24"/>
          <w:szCs w:val="24"/>
        </w:rPr>
      </w:pPr>
      <w:r>
        <w:rPr>
          <w:rFonts w:ascii="宋体" w:hAnsi="宋体" w:hint="eastAsia"/>
          <w:bCs/>
          <w:sz w:val="24"/>
          <w:szCs w:val="24"/>
        </w:rPr>
        <w:t>8</w:t>
      </w:r>
      <w:r>
        <w:rPr>
          <w:rFonts w:ascii="宋体" w:hAnsi="宋体" w:hint="eastAsia"/>
          <w:bCs/>
          <w:sz w:val="24"/>
          <w:szCs w:val="24"/>
          <w:lang w:val="zh-CN"/>
        </w:rPr>
        <w:t xml:space="preserve">.7 </w:t>
      </w:r>
      <w:bookmarkStart w:id="23" w:name="OLE_LINK123"/>
      <w:r>
        <w:rPr>
          <w:rFonts w:ascii="宋体" w:hAnsi="宋体" w:hint="eastAsia"/>
          <w:bCs/>
          <w:sz w:val="24"/>
          <w:szCs w:val="24"/>
          <w:lang w:val="zh-CN"/>
        </w:rPr>
        <w:t>供应商应该将响应文件密封，同时注明供应商名称。</w:t>
      </w:r>
      <w:bookmarkEnd w:id="23"/>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9、投标文件的真实性</w:t>
      </w:r>
    </w:p>
    <w:p w:rsidR="00C66807" w:rsidRDefault="005F644E">
      <w:pPr>
        <w:spacing w:line="360" w:lineRule="auto"/>
        <w:ind w:firstLineChars="200" w:firstLine="480"/>
        <w:rPr>
          <w:rFonts w:ascii="宋体" w:hAnsi="宋体"/>
          <w:sz w:val="24"/>
          <w:szCs w:val="28"/>
        </w:rPr>
      </w:pPr>
      <w:r>
        <w:rPr>
          <w:rFonts w:ascii="宋体" w:hAnsi="宋体" w:hint="eastAsia"/>
          <w:sz w:val="24"/>
          <w:szCs w:val="28"/>
        </w:rPr>
        <w:t>9.1 投标人（含乙方）应对其投标文件中提供的所有材料的真实性负责。</w:t>
      </w:r>
    </w:p>
    <w:p w:rsidR="00C66807" w:rsidRDefault="005F644E">
      <w:pPr>
        <w:spacing w:line="360" w:lineRule="auto"/>
        <w:ind w:firstLineChars="200" w:firstLine="480"/>
        <w:rPr>
          <w:rFonts w:ascii="宋体" w:hAnsi="宋体"/>
          <w:sz w:val="24"/>
          <w:szCs w:val="28"/>
        </w:rPr>
      </w:pPr>
      <w:r>
        <w:rPr>
          <w:rFonts w:ascii="宋体" w:hAnsi="宋体" w:hint="eastAsia"/>
          <w:sz w:val="24"/>
          <w:szCs w:val="28"/>
        </w:rPr>
        <w:t>9.2 如</w:t>
      </w:r>
      <w:bookmarkStart w:id="24" w:name="OLE_LINK45"/>
      <w:r>
        <w:rPr>
          <w:rFonts w:ascii="宋体" w:hAnsi="宋体" w:hint="eastAsia"/>
          <w:sz w:val="24"/>
          <w:szCs w:val="28"/>
        </w:rPr>
        <w:t>采购人、</w:t>
      </w:r>
      <w:bookmarkStart w:id="25" w:name="OLE_LINK53"/>
      <w:bookmarkEnd w:id="24"/>
      <w:r>
        <w:rPr>
          <w:rFonts w:ascii="宋体" w:hAnsi="宋体" w:hint="eastAsia"/>
          <w:sz w:val="24"/>
          <w:szCs w:val="28"/>
        </w:rPr>
        <w:t>采购代理机构</w:t>
      </w:r>
      <w:bookmarkEnd w:id="25"/>
      <w:r>
        <w:rPr>
          <w:rFonts w:ascii="宋体" w:hAnsi="宋体" w:hint="eastAsia"/>
          <w:sz w:val="24"/>
          <w:szCs w:val="28"/>
        </w:rPr>
        <w:t>视情况或根据各项法律、法规、规章及相关制度的规定，要求投标人（含乙方）提供投标文件中某材料的原件、其他相关证明性资料等材料，投标人</w:t>
      </w:r>
      <w:r>
        <w:rPr>
          <w:rFonts w:ascii="宋体" w:hAnsi="宋体" w:hint="eastAsia"/>
          <w:sz w:val="24"/>
          <w:szCs w:val="28"/>
        </w:rPr>
        <w:lastRenderedPageBreak/>
        <w:t>（含乙方）应按照规定的时间、内容、数量等相关要求，予以提供原件、相关证明性资料等材料。如投标人（含乙方）未能按照以上要求予以提供的，采购人、采购代理机构将视同该投标人（含乙方）无该材料的原件、相关证明性资料等材料，则投标人（含乙方）的投标文件在该材料上未响应（满足）招标文件的要求。</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10、投标文件的递交</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投标人须在招标文件规定的提交投标文件截止时间之前到宜兴市公用环保集团有限公司提交投标文件，逾期不予受理。</w:t>
      </w:r>
    </w:p>
    <w:p w:rsidR="00C66807" w:rsidRDefault="005F644E">
      <w:pPr>
        <w:spacing w:line="360" w:lineRule="auto"/>
        <w:ind w:firstLineChars="196" w:firstLine="472"/>
        <w:rPr>
          <w:rFonts w:ascii="宋体" w:hAnsi="宋体"/>
          <w:b/>
          <w:sz w:val="24"/>
          <w:szCs w:val="24"/>
        </w:rPr>
      </w:pPr>
      <w:r>
        <w:rPr>
          <w:rFonts w:ascii="宋体" w:hAnsi="宋体" w:hint="eastAsia"/>
          <w:b/>
          <w:sz w:val="24"/>
          <w:szCs w:val="24"/>
        </w:rPr>
        <w:t>11、有下列情形之一的投标文件将拒收</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C66807" w:rsidRDefault="005F644E">
      <w:pPr>
        <w:spacing w:line="360" w:lineRule="auto"/>
        <w:ind w:firstLineChars="200" w:firstLine="480"/>
        <w:rPr>
          <w:rFonts w:ascii="宋体" w:hAnsi="宋体" w:cs="宋体"/>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12、投标文件的有效期</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13.1 投标人投标后，</w:t>
      </w:r>
      <w:r>
        <w:rPr>
          <w:rFonts w:hAnsi="宋体" w:hint="eastAsia"/>
          <w:bCs/>
          <w:sz w:val="24"/>
          <w:szCs w:val="24"/>
        </w:rPr>
        <w:t>宜兴市公用环保集团有限公司</w:t>
      </w:r>
      <w:r>
        <w:rPr>
          <w:rFonts w:ascii="宋体" w:hAnsi="宋体" w:hint="eastAsia"/>
          <w:bCs/>
          <w:sz w:val="24"/>
          <w:szCs w:val="24"/>
        </w:rPr>
        <w:t>对所有投标人的投标文件一律不予退还。</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14、投标文件的修改和撤回</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市公用环保集团有限公司。补充、修改的内容应当按照招标文件要求签署、盖章、密封后，并作为投标文件的组成部分。</w:t>
      </w:r>
    </w:p>
    <w:p w:rsidR="00C66807" w:rsidRDefault="005F644E">
      <w:pPr>
        <w:spacing w:line="360" w:lineRule="auto"/>
        <w:rPr>
          <w:rFonts w:ascii="宋体" w:hAnsi="宋体"/>
          <w:b/>
          <w:sz w:val="24"/>
          <w:szCs w:val="24"/>
          <w:lang w:val="zh-CN"/>
        </w:rPr>
      </w:pPr>
      <w:r>
        <w:rPr>
          <w:rFonts w:ascii="宋体" w:hAnsi="宋体" w:hint="eastAsia"/>
          <w:b/>
          <w:sz w:val="24"/>
          <w:szCs w:val="24"/>
        </w:rPr>
        <w:t xml:space="preserve">    15、</w:t>
      </w:r>
      <w:r>
        <w:rPr>
          <w:rFonts w:ascii="宋体" w:hAnsi="宋体" w:hint="eastAsia"/>
          <w:b/>
          <w:sz w:val="24"/>
          <w:szCs w:val="24"/>
          <w:lang w:val="zh-CN"/>
        </w:rPr>
        <w:t>无效投标的确认</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未按照招标文件的规定提交投标保证金的；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lastRenderedPageBreak/>
        <w:t>评标委员会认为投标人的报价明显低于其他通过符合性审查投标人的报价，有可能影响产品质量或者不能诚信履约，且投标人不能证明其报价合理性的；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提供虚假材料的（包括工商营业执照、资格证明文件等）；</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C66807" w:rsidRDefault="005F644E">
      <w:pPr>
        <w:numPr>
          <w:ilvl w:val="0"/>
          <w:numId w:val="5"/>
        </w:numPr>
        <w:tabs>
          <w:tab w:val="left" w:pos="425"/>
        </w:tabs>
        <w:spacing w:line="360" w:lineRule="auto"/>
        <w:rPr>
          <w:rFonts w:ascii="宋体" w:hAnsi="宋体" w:cs="宋体"/>
          <w:sz w:val="24"/>
          <w:szCs w:val="24"/>
        </w:rPr>
      </w:pPr>
      <w:r>
        <w:rPr>
          <w:rFonts w:ascii="宋体" w:hAnsi="宋体" w:hint="eastAsia"/>
          <w:bCs/>
          <w:sz w:val="24"/>
          <w:szCs w:val="24"/>
          <w:lang w:val="zh-CN"/>
        </w:rPr>
        <w:t>法律</w:t>
      </w:r>
      <w:r>
        <w:rPr>
          <w:rFonts w:ascii="宋体" w:hAnsi="宋体" w:cs="宋体" w:hint="eastAsia"/>
          <w:sz w:val="24"/>
          <w:szCs w:val="24"/>
        </w:rPr>
        <w:t>、法规和招标文件规定的其他无效情形</w:t>
      </w:r>
      <w:r>
        <w:rPr>
          <w:rFonts w:ascii="宋体" w:hAnsi="宋体" w:hint="eastAsia"/>
          <w:bCs/>
          <w:sz w:val="24"/>
          <w:szCs w:val="24"/>
          <w:lang w:val="zh-CN"/>
        </w:rPr>
        <w:t>。</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C66807" w:rsidRDefault="005F644E">
      <w:pPr>
        <w:spacing w:line="360" w:lineRule="auto"/>
        <w:ind w:firstLineChars="200" w:firstLine="480"/>
        <w:rPr>
          <w:rFonts w:ascii="宋体" w:hAnsi="宋体"/>
          <w:bCs/>
          <w:sz w:val="24"/>
          <w:szCs w:val="24"/>
        </w:rPr>
      </w:pPr>
      <w:bookmarkStart w:id="26" w:name="OLE_LINK96"/>
      <w:r>
        <w:rPr>
          <w:rFonts w:ascii="宋体" w:hAnsi="宋体" w:hint="eastAsia"/>
          <w:bCs/>
          <w:sz w:val="24"/>
          <w:szCs w:val="24"/>
        </w:rPr>
        <w:t>16.1、本项目不接受联合体投标、中包后分包。</w:t>
      </w:r>
    </w:p>
    <w:bookmarkEnd w:id="26"/>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rPr>
        <w:t>四、</w:t>
      </w:r>
      <w:r>
        <w:rPr>
          <w:rFonts w:ascii="宋体" w:hAnsi="宋体" w:hint="eastAsia"/>
          <w:b/>
          <w:sz w:val="24"/>
          <w:szCs w:val="24"/>
          <w:lang w:val="zh-CN"/>
        </w:rPr>
        <w:t>开标、评标、定标、废标</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17、开标</w:t>
      </w:r>
    </w:p>
    <w:p w:rsidR="00C66807" w:rsidRDefault="005F644E">
      <w:pPr>
        <w:spacing w:line="360" w:lineRule="auto"/>
        <w:ind w:firstLineChars="200" w:firstLine="480"/>
        <w:rPr>
          <w:rFonts w:ascii="宋体" w:hAnsi="宋体"/>
          <w:b/>
          <w:sz w:val="24"/>
          <w:szCs w:val="24"/>
          <w:lang w:val="zh-CN"/>
        </w:rPr>
      </w:pPr>
      <w:r>
        <w:rPr>
          <w:rFonts w:ascii="宋体" w:hAnsi="宋体" w:hint="eastAsia"/>
          <w:bCs/>
          <w:sz w:val="24"/>
          <w:szCs w:val="24"/>
        </w:rPr>
        <w:t xml:space="preserve">17.1 </w:t>
      </w:r>
      <w:r>
        <w:rPr>
          <w:rFonts w:ascii="宋体" w:hAnsi="宋体" w:hint="eastAsia"/>
          <w:bCs/>
          <w:sz w:val="24"/>
          <w:szCs w:val="24"/>
          <w:lang w:val="zh-CN"/>
        </w:rPr>
        <w:t>采购人按招标文件规定的时间在宜兴市公用环保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开标过程由采购人或者采购代理机构负责记录，由参加开标的各投标人代表和相关工作人员签字确认后随采购文件一并存档。投标人未参加开标的，视同认可开标结果。</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17.3 投标人对开标过程和开标记录有疑义，以及认为采购人、采购代理机构相关工作人员有需要回避的情形的，应当场提出询问或者回避申请。</w:t>
      </w:r>
      <w:bookmarkStart w:id="27"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27"/>
      <w:r>
        <w:rPr>
          <w:rFonts w:ascii="宋体" w:hAnsi="宋体" w:hint="eastAsia"/>
          <w:bCs/>
          <w:sz w:val="24"/>
          <w:szCs w:val="24"/>
          <w:lang w:val="zh-CN"/>
        </w:rPr>
        <w:t>；若未进入评审环节，不需要做出认定。</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18、评标</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18.2 开标结束后，评标委员会</w:t>
      </w:r>
      <w:r>
        <w:rPr>
          <w:rFonts w:ascii="宋体" w:hAnsi="宋体" w:cs="宋体" w:hint="eastAsia"/>
          <w:sz w:val="24"/>
          <w:szCs w:val="24"/>
        </w:rPr>
        <w:t>按照本须知“9、投标文件的组成”中“（3）资格证明文件”的要求依法对投标人的资格进行审查。</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18.3 评标委员会对符合资格的投标人的投标文件进行符合性审查，以确定其是否满足招</w:t>
      </w:r>
      <w:r>
        <w:rPr>
          <w:rFonts w:ascii="宋体" w:hAnsi="宋体" w:hint="eastAsia"/>
          <w:bCs/>
          <w:sz w:val="24"/>
          <w:szCs w:val="24"/>
        </w:rPr>
        <w:lastRenderedPageBreak/>
        <w:t>标文件的实质性要求。</w:t>
      </w:r>
      <w:r>
        <w:rPr>
          <w:rFonts w:ascii="宋体" w:hAnsi="宋体" w:hint="eastAsia"/>
          <w:b/>
          <w:sz w:val="24"/>
          <w:szCs w:val="24"/>
          <w:lang w:val="zh-CN"/>
        </w:rPr>
        <w:t>实质性要求是指本招标文件中第四章项目技术要求和有关说明、</w:t>
      </w:r>
      <w:r>
        <w:rPr>
          <w:rFonts w:ascii="宋体" w:hAnsi="宋体" w:hint="eastAsia"/>
          <w:b/>
          <w:sz w:val="24"/>
          <w:szCs w:val="24"/>
        </w:rPr>
        <w:t>商务要求及其他“必须”或“应（应当）”等文字说明的相关要求。</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18.4</w:t>
      </w:r>
      <w:r>
        <w:rPr>
          <w:rFonts w:ascii="宋体" w:hAnsi="宋体" w:hint="eastAsia"/>
          <w:b/>
          <w:sz w:val="24"/>
          <w:szCs w:val="24"/>
        </w:rPr>
        <w:t xml:space="preserve"> 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28" w:name="OLE_LINK26"/>
      <w:r>
        <w:rPr>
          <w:rFonts w:ascii="宋体" w:hAnsi="宋体" w:cs="宋体" w:hint="eastAsia"/>
          <w:sz w:val="24"/>
          <w:szCs w:val="24"/>
        </w:rPr>
        <w:t>投标人的澄清、说明或者补正应当采用书面形式，并加盖公章，或者由法定代表人或其授权的代表签字</w:t>
      </w:r>
      <w:bookmarkEnd w:id="28"/>
      <w:r>
        <w:rPr>
          <w:rFonts w:ascii="宋体" w:hAnsi="宋体" w:cs="宋体" w:hint="eastAsia"/>
          <w:sz w:val="24"/>
          <w:szCs w:val="24"/>
        </w:rPr>
        <w:t>。投标人的澄清、说明或者补正不得超出投标文件的范围或者改变投标文件的实质性内容。若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C66807" w:rsidRDefault="005F644E">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C66807" w:rsidRDefault="005F644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r>
        <w:rPr>
          <w:rFonts w:ascii="宋体" w:hAnsi="宋体" w:hint="eastAsia"/>
          <w:b/>
          <w:sz w:val="24"/>
        </w:rPr>
        <w:t>评标方法和标准</w:t>
      </w:r>
      <w:r>
        <w:rPr>
          <w:rFonts w:ascii="宋体" w:hAnsi="宋体" w:hint="eastAsia"/>
          <w:bCs/>
          <w:sz w:val="24"/>
        </w:rPr>
        <w:t>。本次招标采用最低价评标法。</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w:t>
      </w:r>
      <w:r>
        <w:rPr>
          <w:rFonts w:ascii="宋体" w:hAnsi="宋体" w:hint="eastAsia"/>
          <w:bCs/>
          <w:sz w:val="24"/>
          <w:szCs w:val="24"/>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rsidR="00C66807" w:rsidRDefault="005F644E">
      <w:pPr>
        <w:spacing w:line="360" w:lineRule="auto"/>
        <w:ind w:firstLineChars="200" w:firstLine="480"/>
        <w:rPr>
          <w:rFonts w:ascii="宋体" w:hAnsi="宋体" w:cs="宋体"/>
          <w:sz w:val="24"/>
          <w:szCs w:val="24"/>
        </w:rPr>
      </w:pPr>
      <w:r>
        <w:rPr>
          <w:rFonts w:ascii="宋体" w:hAnsi="宋体" w:cs="宋体" w:hint="eastAsia"/>
          <w:sz w:val="24"/>
          <w:szCs w:val="24"/>
          <w:lang w:val="zh-CN"/>
        </w:rPr>
        <w:t>若得分相同，按投标报价由低到高顺序排列；若得分且投标报价相同的，则抽签决定顺序排列。</w:t>
      </w:r>
    </w:p>
    <w:p w:rsidR="00C66807" w:rsidRDefault="005F644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C66807" w:rsidRDefault="005F644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19、定标</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评审结束后，由采购人根据评审报告推荐的中标候选人中确定乙方。</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采购人和采购代理机构向乙方发出中标通知书。</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20、投标截止后投标人不足3家，除采购任务取消情形外，按照以下方式处理：</w:t>
      </w:r>
    </w:p>
    <w:p w:rsidR="00C66807" w:rsidRDefault="005F644E">
      <w:pPr>
        <w:numPr>
          <w:ilvl w:val="0"/>
          <w:numId w:val="9"/>
        </w:numPr>
        <w:spacing w:line="360" w:lineRule="auto"/>
        <w:rPr>
          <w:rFonts w:ascii="宋体" w:hAnsi="宋体"/>
          <w:bCs/>
          <w:sz w:val="24"/>
          <w:szCs w:val="24"/>
        </w:rPr>
      </w:pPr>
      <w:r>
        <w:rPr>
          <w:rFonts w:ascii="宋体" w:hAnsi="宋体" w:hint="eastAsia"/>
          <w:bCs/>
          <w:sz w:val="24"/>
          <w:szCs w:val="24"/>
        </w:rPr>
        <w:t>招标文件存在不合理条款或者招标程序不符合规定的，采购人、采购代理机构改正后依法重新招标；</w:t>
      </w:r>
    </w:p>
    <w:p w:rsidR="00C66807" w:rsidRDefault="005F644E">
      <w:pPr>
        <w:numPr>
          <w:ilvl w:val="0"/>
          <w:numId w:val="9"/>
        </w:numPr>
        <w:spacing w:line="360" w:lineRule="auto"/>
        <w:rPr>
          <w:rFonts w:ascii="宋体" w:hAnsi="宋体"/>
          <w:bCs/>
          <w:sz w:val="24"/>
          <w:szCs w:val="24"/>
          <w:lang w:val="zh-CN"/>
        </w:rPr>
      </w:pPr>
      <w:r>
        <w:rPr>
          <w:rFonts w:ascii="宋体" w:hAnsi="宋体" w:hint="eastAsia"/>
          <w:bCs/>
          <w:sz w:val="24"/>
          <w:szCs w:val="24"/>
        </w:rPr>
        <w:lastRenderedPageBreak/>
        <w:t>招标文件没有不合理条款、招标程序符合规定，需要采用其他采购方式采购的，由采购人决定是否需要采用其他采购方式采购。</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21、废标的确认</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szCs w:val="24"/>
        </w:rPr>
        <w:t>将废标理由通知所有投标人：</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投标时间截止后投标人不足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22.2 招标活动结束后，乙方的投标保证金在合同签订后的五个工作日内无息退还；中标通知书发出后5个工作日内退还未乙方的投标保证金，不计利息。</w:t>
      </w:r>
    </w:p>
    <w:p w:rsidR="00C66807" w:rsidRDefault="005F644E">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退还投标保证金的手续，由投标人自行与宜兴市公用环保集团有限公司联系办理退还事宜。</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22.3、</w:t>
      </w:r>
      <w:r>
        <w:rPr>
          <w:rFonts w:ascii="宋体" w:hAnsi="宋体" w:hint="eastAsia"/>
          <w:bCs/>
          <w:sz w:val="24"/>
          <w:szCs w:val="24"/>
          <w:lang w:val="zh-CN"/>
        </w:rPr>
        <w:t>投标人有下列情形之一的，其交纳的投标保证金不予退还：</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除因不可抗力或招标文件认可的情形以外，乙方不与采购人签订合同的；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签订合同</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乙方应于中标公告发布之日起7日内，办理签订合同前的相关手续;并于中标通知书发出之日起30日内，按照招标文件确定的事项与采购人签订合同。</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乙方如逾期不办理相关手续、签订合同，采购人将不予退还其投标保证金。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23.3 </w:t>
      </w:r>
      <w:r>
        <w:rPr>
          <w:rFonts w:ascii="宋体" w:hAnsi="宋体" w:hint="eastAsia"/>
          <w:bCs/>
          <w:sz w:val="24"/>
          <w:szCs w:val="24"/>
          <w:lang w:val="zh-CN"/>
        </w:rPr>
        <w:t>签订合同书及合同条款应以招标文件和乙方的投标文件为依据。</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签订合同前，乙方须按下表要求交纳</w:t>
      </w:r>
      <w:r>
        <w:rPr>
          <w:rFonts w:ascii="宋体" w:hAnsi="宋体" w:hint="eastAsia"/>
          <w:bCs/>
          <w:sz w:val="24"/>
          <w:szCs w:val="24"/>
          <w:highlight w:val="yellow"/>
          <w:u w:val="single"/>
        </w:rPr>
        <w:t>贰拾万元</w:t>
      </w:r>
      <w:r>
        <w:rPr>
          <w:rFonts w:ascii="宋体" w:hAnsi="宋体" w:hint="eastAsia"/>
          <w:bCs/>
          <w:sz w:val="24"/>
          <w:szCs w:val="24"/>
          <w:lang w:val="zh-CN"/>
        </w:rPr>
        <w:t>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66807">
        <w:trPr>
          <w:trHeight w:val="376"/>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sz w:val="24"/>
                <w:szCs w:val="24"/>
              </w:rPr>
              <w:t>交纳履约保证金账户名称</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宜兴市公用环保集团有限公司</w:t>
            </w:r>
          </w:p>
        </w:tc>
        <w:tc>
          <w:tcPr>
            <w:tcW w:w="1084" w:type="dxa"/>
            <w:vMerge w:val="restart"/>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交纳</w:t>
            </w:r>
          </w:p>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形式</w:t>
            </w:r>
          </w:p>
        </w:tc>
        <w:tc>
          <w:tcPr>
            <w:tcW w:w="2663" w:type="dxa"/>
            <w:vMerge w:val="restart"/>
            <w:vAlign w:val="center"/>
          </w:tcPr>
          <w:p w:rsidR="00C66807" w:rsidRDefault="005F644E">
            <w:pPr>
              <w:jc w:val="center"/>
              <w:rPr>
                <w:rFonts w:ascii="宋体" w:hAnsi="宋体" w:cs="宋体"/>
                <w:bCs/>
                <w:sz w:val="24"/>
                <w:szCs w:val="24"/>
              </w:rPr>
            </w:pPr>
            <w:r>
              <w:rPr>
                <w:rFonts w:ascii="宋体" w:hAnsi="宋体" w:cs="宋体" w:hint="eastAsia"/>
                <w:bCs/>
                <w:sz w:val="24"/>
                <w:szCs w:val="24"/>
              </w:rPr>
              <w:t>履约保证金或银行保函</w:t>
            </w:r>
          </w:p>
        </w:tc>
      </w:tr>
      <w:tr w:rsidR="00C66807">
        <w:trPr>
          <w:trHeight w:val="366"/>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开户银行</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建设银行宜兴营业部</w:t>
            </w:r>
          </w:p>
        </w:tc>
        <w:tc>
          <w:tcPr>
            <w:tcW w:w="1084" w:type="dxa"/>
            <w:vMerge/>
            <w:vAlign w:val="center"/>
          </w:tcPr>
          <w:p w:rsidR="00C66807" w:rsidRDefault="00C66807">
            <w:pPr>
              <w:jc w:val="center"/>
              <w:rPr>
                <w:rFonts w:ascii="宋体" w:hAnsi="宋体" w:cs="宋体"/>
                <w:bCs/>
                <w:sz w:val="24"/>
                <w:szCs w:val="24"/>
                <w:lang w:val="zh-CN"/>
              </w:rPr>
            </w:pPr>
          </w:p>
        </w:tc>
        <w:tc>
          <w:tcPr>
            <w:tcW w:w="2663" w:type="dxa"/>
            <w:vMerge/>
            <w:vAlign w:val="center"/>
          </w:tcPr>
          <w:p w:rsidR="00C66807" w:rsidRDefault="00C66807">
            <w:pPr>
              <w:jc w:val="center"/>
              <w:rPr>
                <w:rFonts w:ascii="宋体" w:hAnsi="宋体" w:cs="宋体"/>
                <w:bCs/>
                <w:sz w:val="24"/>
                <w:szCs w:val="24"/>
                <w:lang w:val="zh-CN"/>
              </w:rPr>
            </w:pPr>
          </w:p>
        </w:tc>
      </w:tr>
      <w:tr w:rsidR="00C66807">
        <w:trPr>
          <w:trHeight w:val="90"/>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账号</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32001616236052502043</w:t>
            </w:r>
          </w:p>
        </w:tc>
        <w:tc>
          <w:tcPr>
            <w:tcW w:w="1084" w:type="dxa"/>
            <w:vMerge/>
            <w:vAlign w:val="center"/>
          </w:tcPr>
          <w:p w:rsidR="00C66807" w:rsidRDefault="00C66807">
            <w:pPr>
              <w:jc w:val="center"/>
              <w:rPr>
                <w:rFonts w:ascii="宋体" w:hAnsi="宋体" w:cs="宋体"/>
                <w:bCs/>
                <w:sz w:val="24"/>
                <w:szCs w:val="24"/>
                <w:lang w:val="zh-CN"/>
              </w:rPr>
            </w:pPr>
          </w:p>
        </w:tc>
        <w:tc>
          <w:tcPr>
            <w:tcW w:w="2663" w:type="dxa"/>
            <w:vMerge/>
            <w:vAlign w:val="center"/>
          </w:tcPr>
          <w:p w:rsidR="00C66807" w:rsidRDefault="00C66807">
            <w:pPr>
              <w:jc w:val="center"/>
              <w:rPr>
                <w:rFonts w:ascii="宋体" w:hAnsi="宋体" w:cs="宋体"/>
                <w:bCs/>
                <w:sz w:val="24"/>
                <w:szCs w:val="24"/>
                <w:lang w:val="zh-CN"/>
              </w:rPr>
            </w:pPr>
          </w:p>
        </w:tc>
      </w:tr>
    </w:tbl>
    <w:p w:rsidR="00C66807" w:rsidRDefault="005F644E">
      <w:pPr>
        <w:pStyle w:val="13"/>
        <w:spacing w:line="360" w:lineRule="auto"/>
        <w:ind w:firstLine="488"/>
        <w:rPr>
          <w:rFonts w:ascii="宋体" w:hAnsi="宋体"/>
          <w:bCs/>
          <w:sz w:val="24"/>
          <w:szCs w:val="24"/>
          <w:lang w:val="zh-CN"/>
        </w:rPr>
      </w:pPr>
      <w:r>
        <w:rPr>
          <w:rFonts w:ascii="宋体" w:hAnsi="宋体" w:hint="eastAsia"/>
          <w:bCs/>
          <w:sz w:val="24"/>
          <w:szCs w:val="24"/>
          <w:lang w:val="zh-CN"/>
        </w:rPr>
        <w:t>23.5 履约保证金于供货完成后且履约期间未发现质量问题三十个工作日内无息退还。注：若乙方缴纳履约保证金的形式为开具银行保函，需确保保函有效期覆盖合同期。若合同在执行过程中保函即将过期，乙方需提前一个月重新开具银行保函交至甲方，否则甲方将停付进度款。</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23.6</w:t>
      </w:r>
      <w:bookmarkStart w:id="29" w:name="OLE_LINK175"/>
      <w:bookmarkStart w:id="30" w:name="OLE_LINK5"/>
      <w:r>
        <w:rPr>
          <w:rFonts w:ascii="宋体" w:hAnsi="宋体" w:hint="eastAsia"/>
          <w:bCs/>
          <w:sz w:val="24"/>
          <w:szCs w:val="24"/>
          <w:lang w:val="zh-CN"/>
        </w:rPr>
        <w:t>乙方（含中标候选人）</w:t>
      </w:r>
      <w:bookmarkEnd w:id="29"/>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乙方，也可以重新开展采购活动。无正当理由拒绝签订合同的乙方（含中标候选人），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31" w:name="OLE_LINK2"/>
      <w:r>
        <w:rPr>
          <w:rFonts w:ascii="宋体" w:hAnsi="宋体" w:hint="eastAsia"/>
          <w:bCs/>
          <w:sz w:val="24"/>
          <w:szCs w:val="24"/>
          <w:lang w:val="zh-CN"/>
        </w:rPr>
        <w:t>。</w:t>
      </w:r>
      <w:bookmarkEnd w:id="30"/>
      <w:bookmarkEnd w:id="31"/>
      <w:r>
        <w:rPr>
          <w:rFonts w:ascii="宋体" w:hAnsi="宋体"/>
          <w:bCs/>
          <w:sz w:val="24"/>
          <w:szCs w:val="24"/>
          <w:lang w:val="zh-CN"/>
        </w:rPr>
        <w:t>拒绝签订合同的</w:t>
      </w:r>
      <w:r>
        <w:rPr>
          <w:rFonts w:ascii="宋体" w:hAnsi="宋体" w:hint="eastAsia"/>
          <w:bCs/>
          <w:sz w:val="24"/>
          <w:szCs w:val="24"/>
          <w:lang w:val="zh-CN"/>
        </w:rPr>
        <w:t>乙方（含中标候选人）不得参加对该项目重新开展的采购活动。</w:t>
      </w:r>
    </w:p>
    <w:p w:rsidR="00C66807" w:rsidRDefault="005F644E">
      <w:pPr>
        <w:spacing w:line="360"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采购合同履行中，采购人需追加与合同标的相同货物的，在不改变合同其他条款的前提下，可以与乙方协商签订补充合同，但所有补充合同的采购金额不得超过原合同采购金额的百分之十。</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投标行为及投标产品：</w:t>
      </w:r>
    </w:p>
    <w:p w:rsidR="00C66807" w:rsidRDefault="005F644E">
      <w:pPr>
        <w:spacing w:line="360" w:lineRule="auto"/>
        <w:ind w:firstLineChars="150" w:firstLine="360"/>
        <w:rPr>
          <w:rFonts w:ascii="宋体" w:hAnsi="宋体"/>
          <w:bCs/>
          <w:sz w:val="24"/>
          <w:szCs w:val="24"/>
        </w:rPr>
      </w:pPr>
      <w:r>
        <w:rPr>
          <w:rFonts w:ascii="宋体" w:hAnsi="宋体" w:hint="eastAsia"/>
          <w:bCs/>
          <w:sz w:val="24"/>
          <w:szCs w:val="24"/>
        </w:rPr>
        <w:t>24、投标行为及投标产品：</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投标人提供的产品应是全新、未使用过的原装合格正品。投标人中标后，在供货期内如遇产品平滑（自然）升级，乙方应提供平滑升级商品不补差价（招标文件中有特殊要求的除外）。</w:t>
      </w:r>
    </w:p>
    <w:p w:rsidR="00C66807" w:rsidRDefault="005F644E">
      <w:pPr>
        <w:numPr>
          <w:ilvl w:val="0"/>
          <w:numId w:val="12"/>
        </w:numPr>
        <w:spacing w:line="360" w:lineRule="auto"/>
        <w:rPr>
          <w:rFonts w:ascii="宋体" w:hAnsi="宋体"/>
          <w:bCs/>
          <w:sz w:val="24"/>
          <w:szCs w:val="24"/>
        </w:rPr>
      </w:pPr>
      <w:r>
        <w:rPr>
          <w:rFonts w:ascii="宋体" w:hAnsi="宋体" w:hint="eastAsia"/>
          <w:bCs/>
          <w:sz w:val="24"/>
          <w:szCs w:val="24"/>
          <w:lang w:val="zh-CN"/>
        </w:rPr>
        <w:t>招标文件中要求投标人出具的证书等相关材料，均应在有效期限内，即有效期限应覆盖投标文件评审当日。</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质疑处理：</w:t>
      </w:r>
    </w:p>
    <w:p w:rsidR="00C66807" w:rsidRDefault="005F644E">
      <w:pPr>
        <w:spacing w:line="360" w:lineRule="auto"/>
        <w:ind w:firstLineChars="200" w:firstLine="480"/>
        <w:rPr>
          <w:rFonts w:ascii="宋体" w:hAnsi="宋体"/>
          <w:bCs/>
          <w:sz w:val="24"/>
          <w:szCs w:val="24"/>
        </w:rPr>
      </w:pPr>
      <w:bookmarkStart w:id="32" w:name="_Toc23122"/>
      <w:r>
        <w:rPr>
          <w:rFonts w:ascii="宋体" w:hAnsi="宋体" w:hint="eastAsia"/>
          <w:bCs/>
          <w:sz w:val="24"/>
          <w:szCs w:val="24"/>
        </w:rPr>
        <w:t>25、询问</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lastRenderedPageBreak/>
        <w:t>投标人对招标活动事项有疑问的，可以向采购人提出询问，采购人将在两个工作日内作出答复，但答复的内容不涉及商业秘密。</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26、质疑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26.1投标人认为采购文件、采购过程和中标、成交结果使自己的权益受到损害的，可以自知道起三个工作日内，以书面形式向采购人提出质疑。 </w:t>
      </w:r>
    </w:p>
    <w:p w:rsidR="00C66807" w:rsidRDefault="005F644E">
      <w:pPr>
        <w:spacing w:line="360" w:lineRule="auto"/>
        <w:ind w:firstLineChars="150" w:firstLine="36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C66807" w:rsidRDefault="005F644E">
      <w:pPr>
        <w:spacing w:line="360" w:lineRule="auto"/>
        <w:ind w:firstLineChars="150" w:firstLine="360"/>
        <w:rPr>
          <w:rFonts w:ascii="宋体" w:hAnsi="宋体"/>
          <w:bCs/>
          <w:sz w:val="24"/>
          <w:szCs w:val="24"/>
          <w:lang w:val="zh-CN"/>
        </w:rPr>
      </w:pPr>
      <w:r>
        <w:rPr>
          <w:rFonts w:ascii="宋体" w:hAnsi="宋体" w:hint="eastAsia"/>
          <w:bCs/>
          <w:sz w:val="24"/>
          <w:szCs w:val="24"/>
          <w:lang w:val="zh-CN"/>
        </w:rPr>
        <w:t>26.3 对符合法定质疑条件的质疑，被质疑人在受理后的七个工作日内进行书面答复。</w:t>
      </w:r>
    </w:p>
    <w:p w:rsidR="00C66807" w:rsidRDefault="00C66807" w:rsidP="005F644E">
      <w:pPr>
        <w:pStyle w:val="aa"/>
        <w:ind w:firstLine="210"/>
        <w:rPr>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pPr>
        <w:pStyle w:val="aa"/>
        <w:ind w:firstLineChars="0" w:firstLine="0"/>
        <w:rPr>
          <w:rFonts w:ascii="宋体" w:hAnsi="宋体"/>
          <w:bCs/>
          <w:sz w:val="24"/>
          <w:szCs w:val="24"/>
          <w:lang w:val="zh-CN"/>
        </w:rPr>
      </w:pPr>
    </w:p>
    <w:p w:rsidR="00C66807" w:rsidRDefault="00C66807">
      <w:bookmarkStart w:id="33" w:name="_Toc623"/>
    </w:p>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rsidP="005F644E">
      <w:pPr>
        <w:pStyle w:val="aa"/>
        <w:ind w:firstLine="210"/>
      </w:pPr>
    </w:p>
    <w:p w:rsidR="00C66807" w:rsidRDefault="00C66807" w:rsidP="005F644E">
      <w:pPr>
        <w:pStyle w:val="aa"/>
        <w:ind w:firstLine="210"/>
      </w:pPr>
    </w:p>
    <w:p w:rsidR="00C66807" w:rsidRDefault="00C66807" w:rsidP="005F644E">
      <w:pPr>
        <w:pStyle w:val="aa"/>
        <w:ind w:firstLine="210"/>
      </w:pPr>
    </w:p>
    <w:p w:rsidR="00C66807" w:rsidRDefault="00C66807"/>
    <w:p w:rsidR="00C66807" w:rsidRDefault="00C66807" w:rsidP="005F644E">
      <w:pPr>
        <w:pStyle w:val="aa"/>
        <w:ind w:firstLine="210"/>
      </w:pPr>
    </w:p>
    <w:p w:rsidR="00C66807" w:rsidRDefault="00C66807" w:rsidP="005F644E">
      <w:pPr>
        <w:pStyle w:val="aa"/>
        <w:ind w:firstLine="210"/>
      </w:pPr>
    </w:p>
    <w:p w:rsidR="00C66807" w:rsidRDefault="00C66807">
      <w:pPr>
        <w:pStyle w:val="1"/>
        <w:spacing w:before="0" w:after="0"/>
        <w:rPr>
          <w:rFonts w:ascii="黑体" w:eastAsia="黑体" w:hAnsi="黑体"/>
          <w:sz w:val="28"/>
        </w:rPr>
      </w:pPr>
      <w:bookmarkStart w:id="34" w:name="_Toc27765"/>
      <w:bookmarkEnd w:id="33"/>
    </w:p>
    <w:p w:rsidR="00C66807" w:rsidRDefault="005F644E">
      <w:pPr>
        <w:pStyle w:val="1"/>
        <w:spacing w:before="0" w:after="0"/>
        <w:jc w:val="center"/>
        <w:rPr>
          <w:rFonts w:ascii="黑体" w:eastAsia="黑体" w:hAnsi="黑体"/>
          <w:kern w:val="2"/>
          <w:sz w:val="28"/>
        </w:rPr>
      </w:pPr>
      <w:r>
        <w:rPr>
          <w:rFonts w:ascii="黑体" w:eastAsia="黑体" w:hAnsi="黑体" w:hint="eastAsia"/>
          <w:sz w:val="28"/>
        </w:rPr>
        <w:t>第三章 项目技术要求和有关说明</w:t>
      </w:r>
      <w:bookmarkEnd w:id="32"/>
      <w:bookmarkEnd w:id="34"/>
    </w:p>
    <w:p w:rsidR="00C66807" w:rsidRDefault="005F644E">
      <w:pPr>
        <w:spacing w:line="360" w:lineRule="auto"/>
        <w:ind w:firstLineChars="200" w:firstLine="480"/>
        <w:rPr>
          <w:rFonts w:ascii="宋体" w:hAnsi="宋体"/>
          <w:bCs/>
          <w:sz w:val="24"/>
          <w:szCs w:val="24"/>
        </w:rPr>
      </w:pPr>
      <w:bookmarkStart w:id="35" w:name="_Toc23355"/>
      <w:bookmarkStart w:id="36" w:name="_Toc30976"/>
      <w:r>
        <w:rPr>
          <w:rFonts w:ascii="宋体" w:hAnsi="宋体" w:hint="eastAsia"/>
          <w:bCs/>
          <w:sz w:val="24"/>
          <w:szCs w:val="24"/>
        </w:rPr>
        <w:t>本项目为宜兴市公用环保集团有限公司U-PVC保温方管及配件项目。具体要求如下：</w:t>
      </w:r>
    </w:p>
    <w:p w:rsidR="00C66807" w:rsidRDefault="005F644E">
      <w:pPr>
        <w:numPr>
          <w:ilvl w:val="0"/>
          <w:numId w:val="13"/>
        </w:numPr>
        <w:tabs>
          <w:tab w:val="left" w:pos="945"/>
        </w:tabs>
        <w:spacing w:line="360" w:lineRule="auto"/>
        <w:jc w:val="left"/>
        <w:rPr>
          <w:rFonts w:ascii="宋体" w:hAnsi="宋体"/>
          <w:bCs/>
          <w:color w:val="FF0000"/>
          <w:sz w:val="24"/>
          <w:szCs w:val="24"/>
        </w:rPr>
      </w:pPr>
      <w:r>
        <w:rPr>
          <w:rFonts w:ascii="宋体" w:hAnsi="宋体" w:hint="eastAsia"/>
          <w:sz w:val="24"/>
          <w:szCs w:val="24"/>
        </w:rPr>
        <w:t>项目技术要求：</w:t>
      </w:r>
    </w:p>
    <w:p w:rsidR="00C66807" w:rsidRDefault="005F644E">
      <w:pPr>
        <w:pStyle w:val="Normal1"/>
        <w:numPr>
          <w:ilvl w:val="0"/>
          <w:numId w:val="14"/>
        </w:numPr>
        <w:spacing w:after="200" w:line="360" w:lineRule="auto"/>
        <w:ind w:left="480"/>
        <w:rPr>
          <w:rFonts w:ascii="宋体" w:hAnsi="宋体"/>
          <w:sz w:val="24"/>
        </w:rPr>
      </w:pPr>
      <w:r>
        <w:rPr>
          <w:rFonts w:ascii="宋体" w:hAnsi="宋体" w:hint="eastAsia"/>
          <w:sz w:val="24"/>
        </w:rPr>
        <w:t>本次招标项目的要求详见下表：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1"/>
        <w:gridCol w:w="1985"/>
        <w:gridCol w:w="1127"/>
        <w:gridCol w:w="1424"/>
      </w:tblGrid>
      <w:tr w:rsidR="00C66807">
        <w:trPr>
          <w:trHeight w:val="826"/>
          <w:jc w:val="center"/>
        </w:trPr>
        <w:tc>
          <w:tcPr>
            <w:tcW w:w="709"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序号</w:t>
            </w:r>
          </w:p>
        </w:tc>
        <w:tc>
          <w:tcPr>
            <w:tcW w:w="2551"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名称</w:t>
            </w:r>
          </w:p>
        </w:tc>
        <w:tc>
          <w:tcPr>
            <w:tcW w:w="1985"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规格</w:t>
            </w:r>
          </w:p>
        </w:tc>
        <w:tc>
          <w:tcPr>
            <w:tcW w:w="1127"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单位</w:t>
            </w:r>
          </w:p>
        </w:tc>
        <w:tc>
          <w:tcPr>
            <w:tcW w:w="1424"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最高限价（元）</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DN139*3.0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27.39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UPVC　保温槽</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106*81*3.0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42.94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3</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141*106*3.0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52.28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4</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保温槽90°弯头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26.18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5</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保温槽90°弯头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olor w:val="000000"/>
                <w:sz w:val="24"/>
                <w:szCs w:val="24"/>
              </w:rPr>
            </w:pPr>
            <w:r>
              <w:rPr>
                <w:rFonts w:ascii="宋体" w:hAnsi="宋体" w:cs="宋体" w:hint="eastAsia"/>
                <w:color w:val="000000"/>
                <w:kern w:val="0"/>
                <w:sz w:val="24"/>
                <w:szCs w:val="24"/>
              </w:rPr>
              <w:t xml:space="preserve">24.11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6</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保温槽异径三通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Φ141*106/106*81</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24.60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7</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保温槽三通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23.64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8</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1.78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9</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2.43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10</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保温管三通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olor w:val="000000"/>
                <w:sz w:val="24"/>
                <w:szCs w:val="24"/>
              </w:rPr>
            </w:pPr>
            <w:r>
              <w:rPr>
                <w:rFonts w:ascii="宋体" w:hAnsi="宋体" w:cs="宋体" w:hint="eastAsia"/>
                <w:color w:val="000000"/>
                <w:kern w:val="0"/>
                <w:sz w:val="24"/>
                <w:szCs w:val="24"/>
              </w:rPr>
              <w:t xml:space="preserve">28.92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11</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保温管管卡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DN139</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4.64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12</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保温管弯头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11.56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13</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保温管夹具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275.01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14</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Φ20</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0.41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15</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Φ25</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16</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PVC高迫码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Φ20</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17</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PVC高迫码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Φ25</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0.90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18</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保温槽异径直接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Φ141*106/106*81</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9.56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19</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Φ141*106</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9.24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20</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7.35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21</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保温槽堵头</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7.67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sz w:val="24"/>
                <w:szCs w:val="24"/>
              </w:rPr>
              <w:t>22</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UPVC保温槽直角弯</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141*106</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21.11 </w:t>
            </w:r>
          </w:p>
        </w:tc>
      </w:tr>
      <w:tr w:rsidR="00C66807">
        <w:trPr>
          <w:jc w:val="center"/>
        </w:trPr>
        <w:tc>
          <w:tcPr>
            <w:tcW w:w="6372" w:type="dxa"/>
            <w:gridSpan w:val="4"/>
            <w:noWrap/>
            <w:vAlign w:val="center"/>
          </w:tcPr>
          <w:p w:rsidR="00C66807" w:rsidRDefault="005F644E">
            <w:pPr>
              <w:jc w:val="center"/>
              <w:rPr>
                <w:color w:val="000000"/>
                <w:sz w:val="24"/>
                <w:szCs w:val="24"/>
              </w:rPr>
            </w:pPr>
            <w:r>
              <w:rPr>
                <w:rFonts w:hint="eastAsia"/>
                <w:color w:val="000000"/>
                <w:sz w:val="24"/>
                <w:szCs w:val="24"/>
              </w:rPr>
              <w:t>合计：</w:t>
            </w:r>
          </w:p>
        </w:tc>
        <w:tc>
          <w:tcPr>
            <w:tcW w:w="1424" w:type="dxa"/>
            <w:noWrap/>
            <w:vAlign w:val="center"/>
          </w:tcPr>
          <w:p w:rsidR="00C66807" w:rsidRDefault="005F644E">
            <w:pPr>
              <w:jc w:val="center"/>
              <w:rPr>
                <w:rFonts w:ascii="宋体" w:hAnsi="宋体" w:cs="宋体"/>
                <w:color w:val="000000"/>
                <w:kern w:val="0"/>
                <w:sz w:val="24"/>
                <w:szCs w:val="24"/>
              </w:rPr>
            </w:pPr>
            <w:r>
              <w:rPr>
                <w:rFonts w:ascii="宋体" w:hAnsi="宋体" w:cs="宋体" w:hint="eastAsia"/>
                <w:color w:val="000000"/>
                <w:kern w:val="0"/>
                <w:sz w:val="24"/>
                <w:szCs w:val="24"/>
              </w:rPr>
              <w:t>602.9</w:t>
            </w:r>
          </w:p>
        </w:tc>
      </w:tr>
    </w:tbl>
    <w:p w:rsidR="00C66807" w:rsidRDefault="005F644E">
      <w:pPr>
        <w:pStyle w:val="Normal1"/>
        <w:spacing w:after="200" w:line="360" w:lineRule="auto"/>
        <w:rPr>
          <w:b/>
          <w:bCs/>
          <w:sz w:val="24"/>
          <w:szCs w:val="28"/>
        </w:rPr>
      </w:pPr>
      <w:r>
        <w:rPr>
          <w:rFonts w:ascii="宋体" w:hAnsi="宋体" w:hint="eastAsia"/>
          <w:b/>
          <w:bCs/>
          <w:sz w:val="24"/>
          <w:szCs w:val="28"/>
        </w:rPr>
        <w:t>注：</w:t>
      </w:r>
      <w:r>
        <w:rPr>
          <w:rFonts w:hint="eastAsia"/>
          <w:b/>
          <w:bCs/>
          <w:sz w:val="24"/>
          <w:szCs w:val="28"/>
        </w:rPr>
        <w:t>项目结算以实际使用数量结算，投标人必须充分考虑市场原料价格变动和实际使用数量的风险，在合同供货期内，最终结算以单价为准。</w:t>
      </w:r>
    </w:p>
    <w:p w:rsidR="00C66807" w:rsidRDefault="005F644E">
      <w:pPr>
        <w:pStyle w:val="32"/>
        <w:widowControl/>
        <w:tabs>
          <w:tab w:val="left" w:pos="2826"/>
        </w:tabs>
        <w:wordWrap w:val="0"/>
        <w:spacing w:line="336" w:lineRule="auto"/>
        <w:ind w:firstLine="555"/>
        <w:jc w:val="left"/>
        <w:rPr>
          <w:rFonts w:ascii="仿宋" w:eastAsia="仿宋" w:hAnsi="仿宋"/>
          <w:sz w:val="28"/>
          <w:szCs w:val="28"/>
        </w:rPr>
      </w:pPr>
      <w:r>
        <w:rPr>
          <w:rFonts w:ascii="仿宋_GB2312" w:eastAsia="仿宋_GB2312" w:hAnsi="Arial Narrow" w:hint="eastAsia"/>
          <w:sz w:val="28"/>
          <w:szCs w:val="28"/>
        </w:rPr>
        <w:lastRenderedPageBreak/>
        <w:t>2、技术要求</w:t>
      </w:r>
      <w:r>
        <w:rPr>
          <w:rFonts w:ascii="仿宋_GB2312" w:eastAsia="仿宋_GB2312" w:hAnsi="Arial Narrow"/>
          <w:sz w:val="28"/>
          <w:szCs w:val="28"/>
        </w:rPr>
        <w:tab/>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2.1正式名称：冷热水管道保温护套及配件</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2.2  保温护套及配件的生产、质量、检验均按《冷热水管道保温护套及配件》（Q/YGSY 29-2022）标准执行。</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2.3 生产护套及配件的材料应为聚氯乙烯混配料，混配料应以聚氯乙烯（PVC）树脂为主，添加为生产达到本标准要求的护套及配件所必需的添加剂，所有添加剂应分散均匀。允许使用本场同类产品的清洁回用料。</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2.4产品内外壁不允许有气泡、裂口和明显的痕纹、凹陷、色泽不均及分解变色线。产品的两端应平整并与轴线垂直。护套的盖应在盖紧后用手或简单工具就能打开且不损坏护套。整体安装牢固，不易脱开。护套的色泽应均匀一致，为白色。</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2.5护套及配件的基本尺寸及偏差、物理力学性能应符合</w:t>
      </w:r>
      <w:r>
        <w:rPr>
          <w:rFonts w:ascii="仿宋" w:eastAsia="仿宋" w:hAnsi="仿宋" w:hint="eastAsia"/>
          <w:sz w:val="28"/>
          <w:szCs w:val="28"/>
        </w:rPr>
        <w:t>《冷热水管道保温护套及配件》（Q/YGSY 29-2022）标准</w:t>
      </w:r>
      <w:r>
        <w:rPr>
          <w:rFonts w:ascii="仿宋" w:eastAsia="仿宋" w:hAnsi="仿宋" w:hint="eastAsia"/>
          <w:kern w:val="2"/>
          <w:sz w:val="28"/>
          <w:szCs w:val="28"/>
        </w:rPr>
        <w:t>。</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2.6 保温棉符合国标GB/T17794-2008, 厚度不得低于3cm。</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2.7 护套为2米一根。</w:t>
      </w:r>
    </w:p>
    <w:p w:rsidR="00C66807" w:rsidRDefault="005F644E">
      <w:pPr>
        <w:pStyle w:val="31"/>
        <w:spacing w:line="460" w:lineRule="exact"/>
        <w:ind w:leftChars="0" w:left="0"/>
        <w:rPr>
          <w:rFonts w:ascii="仿宋" w:eastAsia="仿宋" w:hAnsi="仿宋"/>
          <w:b/>
          <w:bCs/>
          <w:kern w:val="2"/>
          <w:sz w:val="28"/>
          <w:szCs w:val="28"/>
        </w:rPr>
      </w:pPr>
      <w:r>
        <w:rPr>
          <w:rFonts w:ascii="仿宋" w:eastAsia="仿宋" w:hAnsi="仿宋" w:hint="eastAsia"/>
          <w:b/>
          <w:bCs/>
          <w:kern w:val="2"/>
          <w:sz w:val="28"/>
          <w:szCs w:val="28"/>
        </w:rPr>
        <w:t>二、有关说明</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1、质量及检验：</w:t>
      </w:r>
      <w:r>
        <w:rPr>
          <w:rFonts w:ascii="仿宋" w:eastAsia="仿宋" w:hAnsi="仿宋" w:hint="eastAsia"/>
          <w:kern w:val="2"/>
          <w:sz w:val="28"/>
          <w:szCs w:val="28"/>
        </w:rPr>
        <w:t>由用户单位负责验收。</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2、交货地点：</w:t>
      </w:r>
      <w:r>
        <w:rPr>
          <w:rFonts w:ascii="仿宋" w:eastAsia="仿宋" w:hAnsi="仿宋" w:hint="eastAsia"/>
          <w:kern w:val="2"/>
          <w:sz w:val="28"/>
          <w:szCs w:val="28"/>
        </w:rPr>
        <w:t xml:space="preserve"> 宜兴市各施工现场</w:t>
      </w:r>
    </w:p>
    <w:p w:rsidR="00C66807" w:rsidRDefault="005F644E">
      <w:pPr>
        <w:pStyle w:val="Normal3"/>
        <w:autoSpaceDE w:val="0"/>
        <w:autoSpaceDN w:val="0"/>
        <w:adjustRightInd w:val="0"/>
        <w:spacing w:after="200" w:line="460" w:lineRule="exact"/>
        <w:ind w:left="141" w:hangingChars="50" w:hanging="141"/>
        <w:rPr>
          <w:rFonts w:ascii="仿宋" w:eastAsia="仿宋" w:hAnsi="仿宋"/>
          <w:kern w:val="2"/>
          <w:sz w:val="28"/>
          <w:szCs w:val="28"/>
        </w:rPr>
      </w:pPr>
      <w:r>
        <w:rPr>
          <w:rFonts w:ascii="仿宋" w:eastAsia="仿宋" w:hAnsi="仿宋" w:hint="eastAsia"/>
          <w:b/>
          <w:kern w:val="2"/>
          <w:sz w:val="28"/>
          <w:szCs w:val="28"/>
        </w:rPr>
        <w:t>3、交货期限：</w:t>
      </w:r>
      <w:r>
        <w:rPr>
          <w:rFonts w:ascii="仿宋" w:eastAsia="仿宋" w:hAnsi="仿宋" w:hint="eastAsia"/>
          <w:kern w:val="2"/>
          <w:sz w:val="28"/>
          <w:szCs w:val="28"/>
        </w:rPr>
        <w:t>分批供货，U-PVC保温方管需方提前2天以上通知供方发货，管件需方提前7天以上通知供方发货。在供货期限内，中标单位必须按照招标方的工程进度要求和实际需要数量保证供货的连续性，如延误交货或中断供货将承担违约责任。</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4、验收：</w:t>
      </w:r>
      <w:r>
        <w:rPr>
          <w:rFonts w:ascii="仿宋" w:eastAsia="仿宋" w:hAnsi="仿宋" w:hint="eastAsia"/>
          <w:kern w:val="2"/>
          <w:sz w:val="28"/>
          <w:szCs w:val="28"/>
        </w:rPr>
        <w:t>招标人到工地现场进行验收。若发现任何损坏及质量问题，中标人应负责更换设备零件，并妥善处理直至招标人满意。此工作所发生费用应由中标人自行承担。</w:t>
      </w:r>
    </w:p>
    <w:p w:rsidR="00C66807" w:rsidRDefault="005F644E">
      <w:pPr>
        <w:pStyle w:val="Normal3"/>
        <w:autoSpaceDE w:val="0"/>
        <w:autoSpaceDN w:val="0"/>
        <w:adjustRightInd w:val="0"/>
        <w:spacing w:after="200" w:line="460" w:lineRule="exact"/>
        <w:rPr>
          <w:rFonts w:ascii="仿宋" w:eastAsia="仿宋" w:hAnsi="仿宋"/>
          <w:b/>
          <w:kern w:val="2"/>
          <w:sz w:val="28"/>
          <w:szCs w:val="28"/>
        </w:rPr>
      </w:pPr>
      <w:r>
        <w:rPr>
          <w:rFonts w:ascii="仿宋" w:eastAsia="仿宋" w:hAnsi="仿宋" w:hint="eastAsia"/>
          <w:b/>
          <w:kern w:val="2"/>
          <w:sz w:val="28"/>
          <w:szCs w:val="28"/>
        </w:rPr>
        <w:lastRenderedPageBreak/>
        <w:t>5、付款步骤：</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kern w:val="2"/>
          <w:sz w:val="28"/>
          <w:szCs w:val="28"/>
        </w:rPr>
        <w:t>（1）</w:t>
      </w:r>
      <w:r>
        <w:rPr>
          <w:rFonts w:ascii="仿宋" w:eastAsia="仿宋" w:hAnsi="仿宋" w:hint="eastAsia"/>
          <w:kern w:val="2"/>
          <w:sz w:val="28"/>
          <w:szCs w:val="28"/>
        </w:rPr>
        <w:t>、货物</w:t>
      </w:r>
      <w:r>
        <w:rPr>
          <w:rFonts w:ascii="仿宋" w:eastAsia="仿宋" w:hAnsi="仿宋"/>
          <w:kern w:val="2"/>
          <w:sz w:val="28"/>
          <w:szCs w:val="28"/>
        </w:rPr>
        <w:t>送抵需方指定</w:t>
      </w:r>
      <w:r>
        <w:rPr>
          <w:rFonts w:ascii="仿宋" w:eastAsia="仿宋" w:hAnsi="仿宋" w:hint="eastAsia"/>
          <w:kern w:val="2"/>
          <w:sz w:val="28"/>
          <w:szCs w:val="28"/>
        </w:rPr>
        <w:t>地点</w:t>
      </w:r>
      <w:r>
        <w:rPr>
          <w:rFonts w:ascii="仿宋" w:eastAsia="仿宋" w:hAnsi="仿宋"/>
          <w:kern w:val="2"/>
          <w:sz w:val="28"/>
          <w:szCs w:val="28"/>
        </w:rPr>
        <w:t>，经供需双方</w:t>
      </w:r>
      <w:r>
        <w:rPr>
          <w:rFonts w:ascii="仿宋" w:eastAsia="仿宋" w:hAnsi="仿宋" w:hint="eastAsia"/>
          <w:kern w:val="2"/>
          <w:sz w:val="28"/>
          <w:szCs w:val="28"/>
        </w:rPr>
        <w:t>验收</w:t>
      </w:r>
      <w:r>
        <w:rPr>
          <w:rFonts w:ascii="仿宋" w:eastAsia="仿宋" w:hAnsi="仿宋"/>
          <w:kern w:val="2"/>
          <w:sz w:val="28"/>
          <w:szCs w:val="28"/>
        </w:rPr>
        <w:t>合格后，供方开具所供货物的全额增值税专用发票，需方在</w:t>
      </w:r>
      <w:r>
        <w:rPr>
          <w:rFonts w:ascii="仿宋" w:eastAsia="仿宋" w:hAnsi="仿宋" w:hint="eastAsia"/>
          <w:kern w:val="2"/>
          <w:sz w:val="28"/>
          <w:szCs w:val="28"/>
        </w:rPr>
        <w:t>10个工作日内</w:t>
      </w:r>
      <w:r>
        <w:rPr>
          <w:rFonts w:ascii="仿宋" w:eastAsia="仿宋" w:hAnsi="仿宋"/>
          <w:kern w:val="2"/>
          <w:sz w:val="28"/>
          <w:szCs w:val="28"/>
        </w:rPr>
        <w:t>支付发票金额的全额货款；（由于财政结算等流程设计问题，特殊情况结算会滞后）</w:t>
      </w:r>
    </w:p>
    <w:p w:rsidR="00C66807" w:rsidRDefault="00C66807">
      <w:pPr>
        <w:spacing w:line="360" w:lineRule="auto"/>
        <w:jc w:val="center"/>
        <w:rPr>
          <w:rFonts w:ascii="黑体" w:eastAsia="黑体" w:hAnsi="黑体"/>
          <w:sz w:val="28"/>
        </w:rPr>
      </w:pPr>
      <w:bookmarkStart w:id="37" w:name="_Toc26088"/>
      <w:bookmarkEnd w:id="35"/>
      <w:bookmarkEnd w:id="36"/>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5F644E">
      <w:pPr>
        <w:spacing w:line="360" w:lineRule="auto"/>
        <w:jc w:val="center"/>
        <w:rPr>
          <w:rFonts w:ascii="宋体" w:hAnsi="宋体" w:cs="宋体"/>
          <w:sz w:val="24"/>
          <w:szCs w:val="24"/>
        </w:rPr>
      </w:pPr>
      <w:r>
        <w:rPr>
          <w:rFonts w:ascii="黑体" w:eastAsia="黑体" w:hAnsi="黑体" w:hint="eastAsia"/>
          <w:sz w:val="28"/>
        </w:rPr>
        <w:t>第四章 合同书（格式文本）</w:t>
      </w:r>
    </w:p>
    <w:p w:rsidR="00C66807" w:rsidRDefault="00C66807">
      <w:pPr>
        <w:spacing w:line="160" w:lineRule="atLeast"/>
        <w:ind w:firstLineChars="850" w:firstLine="2048"/>
        <w:rPr>
          <w:rFonts w:ascii="宋体" w:hAnsi="宋体" w:cs="宋体"/>
          <w:b/>
          <w:sz w:val="24"/>
        </w:rPr>
      </w:pPr>
    </w:p>
    <w:p w:rsidR="00C66807" w:rsidRDefault="005F644E">
      <w:pPr>
        <w:pStyle w:val="Normal0"/>
        <w:jc w:val="center"/>
        <w:rPr>
          <w:kern w:val="2"/>
          <w:sz w:val="28"/>
        </w:rPr>
      </w:pPr>
      <w:bookmarkStart w:id="38" w:name="_Toc395096185"/>
      <w:bookmarkStart w:id="39" w:name="_Toc464206274"/>
      <w:bookmarkStart w:id="40" w:name="_Toc459706761"/>
      <w:r>
        <w:rPr>
          <w:rFonts w:hint="eastAsia"/>
          <w:kern w:val="2"/>
          <w:sz w:val="28"/>
        </w:rPr>
        <w:t>第一部分 协议书</w:t>
      </w:r>
    </w:p>
    <w:p w:rsidR="00C66807" w:rsidRDefault="005F644E">
      <w:pPr>
        <w:pStyle w:val="Normal0"/>
        <w:spacing w:line="380" w:lineRule="exact"/>
        <w:ind w:firstLine="490"/>
        <w:rPr>
          <w:rFonts w:ascii="仿宋" w:eastAsia="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r>
        <w:rPr>
          <w:rFonts w:ascii="宋体" w:hAnsi="宋体" w:hint="eastAsia"/>
          <w:kern w:val="2"/>
          <w:sz w:val="24"/>
          <w:u w:val="single"/>
        </w:rPr>
        <w:t xml:space="preserve">  </w:t>
      </w:r>
    </w:p>
    <w:p w:rsidR="00C66807" w:rsidRDefault="005F644E">
      <w:pPr>
        <w:pStyle w:val="Normal0"/>
        <w:spacing w:line="380" w:lineRule="exact"/>
        <w:ind w:firstLine="490"/>
        <w:rPr>
          <w:rFonts w:ascii="宋体" w:hAnsi="宋体"/>
          <w:kern w:val="2"/>
          <w:sz w:val="24"/>
          <w:u w:val="single"/>
        </w:rPr>
      </w:pPr>
      <w:r>
        <w:rPr>
          <w:rFonts w:ascii="宋体" w:hAnsi="宋体" w:hint="eastAsia"/>
          <w:kern w:val="2"/>
          <w:sz w:val="24"/>
        </w:rPr>
        <w:t>承包人（即乙方，全称）：</w:t>
      </w:r>
      <w:bookmarkEnd w:id="38"/>
      <w:bookmarkEnd w:id="39"/>
      <w:bookmarkEnd w:id="40"/>
    </w:p>
    <w:p w:rsidR="00C66807" w:rsidRDefault="00C66807">
      <w:pPr>
        <w:pStyle w:val="100"/>
        <w:spacing w:line="380" w:lineRule="exact"/>
        <w:ind w:firstLine="490"/>
        <w:rPr>
          <w:rFonts w:ascii="宋体" w:hAnsi="宋体"/>
          <w:sz w:val="24"/>
        </w:rPr>
      </w:pPr>
    </w:p>
    <w:p w:rsidR="00C66807" w:rsidRDefault="005F644E">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C66807" w:rsidRDefault="005F644E">
      <w:pPr>
        <w:pStyle w:val="100"/>
        <w:spacing w:after="120" w:line="380" w:lineRule="exact"/>
        <w:ind w:leftChars="200" w:left="420"/>
      </w:pPr>
      <w:r>
        <w:rPr>
          <w:rFonts w:hint="eastAsia"/>
        </w:rPr>
        <w:t>一</w:t>
      </w:r>
      <w:r>
        <w:t>、工程概况</w:t>
      </w:r>
    </w:p>
    <w:p w:rsidR="00C66807" w:rsidRDefault="005F644E">
      <w:pPr>
        <w:pStyle w:val="100"/>
        <w:spacing w:line="380" w:lineRule="exact"/>
        <w:ind w:firstLine="490"/>
        <w:rPr>
          <w:rFonts w:ascii="ˎ̥" w:hAnsi="ˎ̥" w:cs="宋体"/>
          <w:color w:val="0000FF"/>
          <w:kern w:val="0"/>
          <w:sz w:val="24"/>
          <w:u w:val="single"/>
        </w:rPr>
      </w:pPr>
      <w:r>
        <w:rPr>
          <w:rFonts w:ascii="宋体" w:hAnsi="宋体" w:hint="eastAsia"/>
          <w:sz w:val="24"/>
        </w:rPr>
        <w:t>1.工程名称</w:t>
      </w:r>
      <w:r>
        <w:rPr>
          <w:rFonts w:ascii="ˎ̥" w:hAnsi="ˎ̥" w:cs="宋体" w:hint="eastAsia"/>
          <w:color w:val="0000FF"/>
          <w:kern w:val="0"/>
          <w:sz w:val="24"/>
          <w:u w:val="single"/>
        </w:rPr>
        <w:t>：</w:t>
      </w:r>
      <w:r>
        <w:rPr>
          <w:rFonts w:ascii="ˎ̥" w:hAnsi="ˎ̥" w:cs="宋体" w:hint="eastAsia"/>
          <w:color w:val="0000FF"/>
          <w:kern w:val="0"/>
          <w:sz w:val="24"/>
          <w:u w:val="single"/>
        </w:rPr>
        <w:t xml:space="preserve">                                 </w:t>
      </w:r>
    </w:p>
    <w:p w:rsidR="00C66807" w:rsidRDefault="005F644E">
      <w:pPr>
        <w:pStyle w:val="100"/>
        <w:spacing w:line="380" w:lineRule="exact"/>
        <w:ind w:firstLine="490"/>
        <w:rPr>
          <w:rFonts w:ascii="宋体" w:hAnsi="宋体"/>
          <w:sz w:val="24"/>
          <w:u w:val="single"/>
        </w:rPr>
      </w:pPr>
      <w:r>
        <w:rPr>
          <w:rFonts w:ascii="宋体" w:hAnsi="宋体" w:hint="eastAsia"/>
          <w:sz w:val="24"/>
        </w:rPr>
        <w:t>2.工程地点：</w:t>
      </w:r>
      <w:r>
        <w:rPr>
          <w:rFonts w:ascii="宋体" w:hAnsi="宋体" w:hint="eastAsia"/>
          <w:sz w:val="24"/>
          <w:u w:val="single"/>
        </w:rPr>
        <w:t>宜兴市</w:t>
      </w:r>
    </w:p>
    <w:p w:rsidR="00C66807" w:rsidRDefault="005F644E">
      <w:pPr>
        <w:pStyle w:val="100"/>
        <w:spacing w:line="380" w:lineRule="exact"/>
        <w:ind w:leftChars="233" w:left="489"/>
        <w:rPr>
          <w:rFonts w:ascii="宋体" w:hAnsi="宋体"/>
          <w:sz w:val="24"/>
          <w:u w:val="single"/>
        </w:rPr>
      </w:pPr>
      <w:r>
        <w:rPr>
          <w:rFonts w:ascii="宋体" w:hAnsi="宋体" w:hint="eastAsia"/>
          <w:sz w:val="24"/>
        </w:rPr>
        <w:t>4.资金来源：</w:t>
      </w:r>
      <w:r>
        <w:rPr>
          <w:rFonts w:ascii="宋体" w:hAnsi="宋体" w:hint="eastAsia"/>
          <w:sz w:val="24"/>
          <w:u w:val="single"/>
        </w:rPr>
        <w:tab/>
      </w:r>
      <w:r>
        <w:rPr>
          <w:rFonts w:ascii="ˎ̥" w:hAnsi="ˎ̥" w:cs="宋体" w:hint="eastAsia"/>
          <w:color w:val="0000FF"/>
          <w:kern w:val="0"/>
          <w:sz w:val="24"/>
          <w:u w:val="single"/>
        </w:rPr>
        <w:t>企业自筹</w:t>
      </w:r>
    </w:p>
    <w:p w:rsidR="00C66807" w:rsidRDefault="005F644E">
      <w:pPr>
        <w:pStyle w:val="100"/>
        <w:spacing w:line="380" w:lineRule="exact"/>
        <w:ind w:leftChars="228" w:left="479" w:right="170"/>
        <w:rPr>
          <w:rFonts w:ascii="ˎ̥" w:hAnsi="ˎ̥" w:cs="宋体"/>
          <w:color w:val="0000FF"/>
          <w:kern w:val="0"/>
          <w:sz w:val="24"/>
          <w:u w:val="single"/>
        </w:rPr>
      </w:pPr>
      <w:r>
        <w:rPr>
          <w:rFonts w:ascii="宋体" w:hAnsi="宋体" w:hint="eastAsia"/>
          <w:sz w:val="24"/>
        </w:rPr>
        <w:t>5.工程内容：</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leftChars="228" w:left="479" w:right="170"/>
        <w:rPr>
          <w:rFonts w:ascii="ˎ̥" w:hAnsi="ˎ̥" w:cs="宋体"/>
          <w:color w:val="0000FF"/>
          <w:kern w:val="0"/>
          <w:sz w:val="24"/>
          <w:u w:val="single"/>
        </w:rPr>
      </w:pPr>
      <w:r>
        <w:rPr>
          <w:rFonts w:ascii="宋体" w:hAnsi="宋体" w:hint="eastAsia"/>
          <w:sz w:val="24"/>
        </w:rPr>
        <w:t>6.</w:t>
      </w:r>
      <w:r>
        <w:rPr>
          <w:rFonts w:ascii="宋体" w:hAnsi="宋体"/>
          <w:sz w:val="24"/>
        </w:rPr>
        <w:t>工程承包范围</w:t>
      </w:r>
      <w:r>
        <w:rPr>
          <w:rFonts w:ascii="宋体" w:hAnsi="宋体" w:hint="eastAsia"/>
          <w:sz w:val="24"/>
        </w:rPr>
        <w:t>：</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、合同工期</w:t>
      </w:r>
    </w:p>
    <w:p w:rsidR="00C66807" w:rsidRDefault="005F644E">
      <w:pPr>
        <w:pStyle w:val="100"/>
        <w:spacing w:line="380" w:lineRule="exact"/>
        <w:ind w:leftChars="228" w:left="479" w:right="170"/>
        <w:rPr>
          <w:rFonts w:ascii="ˎ̥" w:hAnsi="ˎ̥" w:cs="宋体"/>
          <w:color w:val="0000FF"/>
          <w:kern w:val="0"/>
          <w:sz w:val="24"/>
          <w:u w:val="single"/>
        </w:rPr>
      </w:pPr>
      <w:r>
        <w:rPr>
          <w:rFonts w:ascii="ˎ̥" w:hAnsi="ˎ̥" w:cs="宋体" w:hint="eastAsia"/>
          <w:color w:val="0000FF"/>
          <w:kern w:val="0"/>
          <w:sz w:val="24"/>
          <w:u w:val="single"/>
        </w:rPr>
        <w:t>分批供货，</w:t>
      </w:r>
      <w:r>
        <w:rPr>
          <w:rFonts w:ascii="ˎ̥" w:hAnsi="ˎ̥" w:cs="宋体" w:hint="eastAsia"/>
          <w:color w:val="0000FF"/>
          <w:kern w:val="0"/>
          <w:sz w:val="24"/>
          <w:u w:val="single"/>
        </w:rPr>
        <w:t>U-PVC</w:t>
      </w:r>
      <w:r>
        <w:rPr>
          <w:rFonts w:ascii="ˎ̥" w:hAnsi="ˎ̥" w:cs="宋体" w:hint="eastAsia"/>
          <w:color w:val="0000FF"/>
          <w:kern w:val="0"/>
          <w:sz w:val="24"/>
          <w:u w:val="single"/>
        </w:rPr>
        <w:t>保温方管需方提前</w:t>
      </w:r>
      <w:r>
        <w:rPr>
          <w:rFonts w:ascii="ˎ̥" w:hAnsi="ˎ̥" w:cs="宋体" w:hint="eastAsia"/>
          <w:color w:val="0000FF"/>
          <w:kern w:val="0"/>
          <w:sz w:val="24"/>
          <w:u w:val="single"/>
        </w:rPr>
        <w:t>2</w:t>
      </w:r>
      <w:r>
        <w:rPr>
          <w:rFonts w:ascii="ˎ̥" w:hAnsi="ˎ̥" w:cs="宋体" w:hint="eastAsia"/>
          <w:color w:val="0000FF"/>
          <w:kern w:val="0"/>
          <w:sz w:val="24"/>
          <w:u w:val="single"/>
        </w:rPr>
        <w:t>天以上通知供方发货，管件需方提前</w:t>
      </w:r>
      <w:r>
        <w:rPr>
          <w:rFonts w:ascii="ˎ̥" w:hAnsi="ˎ̥" w:cs="宋体" w:hint="eastAsia"/>
          <w:color w:val="0000FF"/>
          <w:kern w:val="0"/>
          <w:sz w:val="24"/>
          <w:u w:val="single"/>
        </w:rPr>
        <w:t>7</w:t>
      </w:r>
      <w:r>
        <w:rPr>
          <w:rFonts w:ascii="ˎ̥" w:hAnsi="ˎ̥" w:cs="宋体" w:hint="eastAsia"/>
          <w:color w:val="0000FF"/>
          <w:kern w:val="0"/>
          <w:sz w:val="24"/>
          <w:u w:val="single"/>
        </w:rPr>
        <w:t>天以上通知供方发货。</w:t>
      </w:r>
      <w:r>
        <w:rPr>
          <w:rFonts w:ascii="ˎ̥" w:hAnsi="ˎ̥" w:cs="宋体" w:hint="eastAsia"/>
          <w:color w:val="0000FF"/>
          <w:kern w:val="0"/>
          <w:sz w:val="24"/>
          <w:highlight w:val="yellow"/>
          <w:u w:val="single"/>
        </w:rPr>
        <w:t>供货周期：</w:t>
      </w:r>
      <w:r>
        <w:rPr>
          <w:rFonts w:ascii="ˎ̥" w:hAnsi="ˎ̥" w:cs="宋体" w:hint="eastAsia"/>
          <w:color w:val="0000FF"/>
          <w:kern w:val="0"/>
          <w:sz w:val="24"/>
          <w:highlight w:val="yellow"/>
          <w:u w:val="single"/>
        </w:rPr>
        <w:t>2025</w:t>
      </w:r>
      <w:r>
        <w:rPr>
          <w:rFonts w:ascii="ˎ̥" w:hAnsi="ˎ̥" w:cs="宋体" w:hint="eastAsia"/>
          <w:color w:val="0000FF"/>
          <w:kern w:val="0"/>
          <w:sz w:val="24"/>
          <w:highlight w:val="yellow"/>
          <w:u w:val="single"/>
        </w:rPr>
        <w:t>年</w:t>
      </w:r>
      <w:r>
        <w:rPr>
          <w:rFonts w:ascii="ˎ̥" w:hAnsi="ˎ̥" w:cs="宋体" w:hint="eastAsia"/>
          <w:color w:val="0000FF"/>
          <w:kern w:val="0"/>
          <w:sz w:val="24"/>
          <w:highlight w:val="yellow"/>
          <w:u w:val="single"/>
        </w:rPr>
        <w:t>9</w:t>
      </w:r>
      <w:r>
        <w:rPr>
          <w:rFonts w:ascii="ˎ̥" w:hAnsi="ˎ̥" w:cs="宋体" w:hint="eastAsia"/>
          <w:color w:val="0000FF"/>
          <w:kern w:val="0"/>
          <w:sz w:val="24"/>
          <w:highlight w:val="yellow"/>
          <w:u w:val="single"/>
        </w:rPr>
        <w:t>月至</w:t>
      </w:r>
      <w:r>
        <w:rPr>
          <w:rFonts w:ascii="ˎ̥" w:hAnsi="ˎ̥" w:cs="宋体" w:hint="eastAsia"/>
          <w:color w:val="0000FF"/>
          <w:kern w:val="0"/>
          <w:sz w:val="24"/>
          <w:highlight w:val="yellow"/>
          <w:u w:val="single"/>
        </w:rPr>
        <w:t>2026</w:t>
      </w:r>
      <w:r>
        <w:rPr>
          <w:rFonts w:ascii="ˎ̥" w:hAnsi="ˎ̥" w:cs="宋体" w:hint="eastAsia"/>
          <w:color w:val="0000FF"/>
          <w:kern w:val="0"/>
          <w:sz w:val="24"/>
          <w:highlight w:val="yellow"/>
          <w:u w:val="single"/>
        </w:rPr>
        <w:t>年</w:t>
      </w:r>
      <w:r>
        <w:rPr>
          <w:rFonts w:ascii="ˎ̥" w:hAnsi="ˎ̥" w:cs="宋体" w:hint="eastAsia"/>
          <w:color w:val="0000FF"/>
          <w:kern w:val="0"/>
          <w:sz w:val="24"/>
          <w:highlight w:val="yellow"/>
          <w:u w:val="single"/>
        </w:rPr>
        <w:t>12</w:t>
      </w:r>
      <w:r>
        <w:rPr>
          <w:rFonts w:ascii="ˎ̥" w:hAnsi="ˎ̥" w:cs="宋体" w:hint="eastAsia"/>
          <w:color w:val="0000FF"/>
          <w:kern w:val="0"/>
          <w:sz w:val="24"/>
          <w:highlight w:val="yellow"/>
          <w:u w:val="single"/>
        </w:rPr>
        <w:t>月底，根据项目实施进度要求供货。</w:t>
      </w:r>
    </w:p>
    <w:p w:rsidR="00C66807" w:rsidRDefault="005F644E">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三</w:t>
      </w:r>
      <w:r>
        <w:rPr>
          <w:rFonts w:ascii="宋体" w:hAnsi="MS Sans Serif"/>
          <w:spacing w:val="12"/>
          <w:kern w:val="0"/>
          <w:sz w:val="24"/>
          <w:szCs w:val="20"/>
        </w:rPr>
        <w:t>、质量标准</w:t>
      </w:r>
    </w:p>
    <w:p w:rsidR="00C66807" w:rsidRDefault="005F644E">
      <w:pPr>
        <w:pStyle w:val="100"/>
        <w:spacing w:line="380" w:lineRule="exact"/>
        <w:ind w:firstLine="490"/>
        <w:rPr>
          <w:rFonts w:ascii="宋体" w:hAnsi="宋体"/>
          <w:sz w:val="24"/>
        </w:rPr>
      </w:pPr>
      <w:r>
        <w:rPr>
          <w:rFonts w:ascii="宋体" w:hAnsi="宋体" w:hint="eastAsia"/>
          <w:sz w:val="24"/>
        </w:rPr>
        <w:t>合格，符合国家现行有关标准、相关行业规范及招标人要求，由用户单位负责验收。</w:t>
      </w:r>
    </w:p>
    <w:p w:rsidR="00C66807" w:rsidRDefault="005F644E">
      <w:pPr>
        <w:pStyle w:val="100"/>
        <w:spacing w:after="120" w:line="380" w:lineRule="exact"/>
        <w:ind w:leftChars="200" w:left="420"/>
        <w:rPr>
          <w:sz w:val="24"/>
          <w:u w:val="single"/>
        </w:rPr>
      </w:pPr>
      <w:r>
        <w:rPr>
          <w:rFonts w:hint="eastAsia"/>
          <w:sz w:val="24"/>
        </w:rPr>
        <w:t>四</w:t>
      </w:r>
      <w:r>
        <w:rPr>
          <w:sz w:val="24"/>
        </w:rPr>
        <w:t>、合同价款</w:t>
      </w:r>
    </w:p>
    <w:p w:rsidR="00C66807" w:rsidRDefault="005F644E">
      <w:pPr>
        <w:pStyle w:val="100"/>
        <w:spacing w:line="380" w:lineRule="exact"/>
        <w:ind w:firstLine="490"/>
        <w:rPr>
          <w:rFonts w:ascii="宋体" w:hAnsi="宋体"/>
          <w:sz w:val="24"/>
        </w:rPr>
      </w:pPr>
      <w:r>
        <w:rPr>
          <w:rFonts w:ascii="宋体" w:hAnsi="宋体" w:hint="eastAsia"/>
          <w:sz w:val="24"/>
        </w:rPr>
        <w:t>金额（大写）：（人民币）</w:t>
      </w:r>
    </w:p>
    <w:p w:rsidR="00C66807" w:rsidRDefault="005F644E">
      <w:pPr>
        <w:pStyle w:val="100"/>
        <w:spacing w:line="380" w:lineRule="exact"/>
        <w:ind w:leftChars="571" w:left="1199" w:firstLineChars="150" w:firstLine="360"/>
        <w:rPr>
          <w:rFonts w:ascii="宋体" w:hAnsi="宋体"/>
          <w:sz w:val="24"/>
        </w:rPr>
      </w:pPr>
      <w:r>
        <w:rPr>
          <w:rFonts w:ascii="宋体" w:hAnsi="宋体" w:hint="eastAsia"/>
          <w:sz w:val="24"/>
        </w:rPr>
        <w:t>￥：</w:t>
      </w:r>
      <w:r>
        <w:rPr>
          <w:rFonts w:ascii="ˎ̥" w:hAnsi="ˎ̥" w:cs="宋体" w:hint="eastAsia"/>
          <w:color w:val="0000FF"/>
          <w:kern w:val="0"/>
          <w:sz w:val="24"/>
          <w:u w:val="single"/>
        </w:rPr>
        <w:t xml:space="preserve">                           </w:t>
      </w:r>
      <w:r>
        <w:rPr>
          <w:rFonts w:ascii="ˎ̥" w:hAnsi="ˎ̥" w:cs="宋体" w:hint="eastAsia"/>
          <w:color w:val="0000FF"/>
          <w:kern w:val="0"/>
          <w:sz w:val="24"/>
          <w:u w:val="single"/>
        </w:rPr>
        <w:t>元</w:t>
      </w:r>
    </w:p>
    <w:p w:rsidR="00C66807" w:rsidRDefault="005F644E">
      <w:pPr>
        <w:pStyle w:val="100"/>
        <w:spacing w:after="120" w:line="380" w:lineRule="atLeast"/>
        <w:ind w:leftChars="200" w:left="420"/>
        <w:rPr>
          <w:sz w:val="24"/>
        </w:rPr>
      </w:pPr>
      <w:bookmarkStart w:id="41" w:name="_Toc351203486"/>
      <w:r>
        <w:rPr>
          <w:rFonts w:hint="eastAsia"/>
          <w:sz w:val="24"/>
        </w:rPr>
        <w:t>五</w:t>
      </w:r>
      <w:r>
        <w:rPr>
          <w:sz w:val="24"/>
        </w:rPr>
        <w:t>、合同文件构成</w:t>
      </w:r>
      <w:bookmarkEnd w:id="41"/>
    </w:p>
    <w:p w:rsidR="00C66807" w:rsidRDefault="005F644E">
      <w:pPr>
        <w:pStyle w:val="100"/>
        <w:spacing w:line="380" w:lineRule="atLeast"/>
        <w:ind w:firstLineChars="200" w:firstLine="480"/>
        <w:rPr>
          <w:rFonts w:ascii="宋体" w:hAnsi="宋体"/>
          <w:bCs/>
          <w:color w:val="000000"/>
          <w:sz w:val="24"/>
        </w:rPr>
      </w:pPr>
      <w:r>
        <w:rPr>
          <w:rFonts w:ascii="宋体" w:hAnsi="宋体"/>
          <w:bCs/>
          <w:color w:val="000000"/>
          <w:sz w:val="24"/>
        </w:rPr>
        <w:t>本协议书与下列文件一起构成合同文件：</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（1）成交通知书（如果有）；</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 xml:space="preserve">（2）投标函及其附录（如果有）； </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合同主要条款</w:t>
      </w:r>
      <w:r>
        <w:rPr>
          <w:rFonts w:ascii="宋体" w:hAnsi="宋体"/>
          <w:color w:val="000000"/>
          <w:sz w:val="24"/>
        </w:rPr>
        <w:t>；</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）技术标准和要求；</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5</w:t>
      </w:r>
      <w:r>
        <w:rPr>
          <w:rFonts w:ascii="宋体" w:hAnsi="宋体"/>
          <w:color w:val="000000"/>
          <w:sz w:val="24"/>
        </w:rPr>
        <w:t>）已标价工程量清单或预算书；</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）其他合同文件。</w:t>
      </w:r>
    </w:p>
    <w:p w:rsidR="00C66807" w:rsidRDefault="005F644E">
      <w:pPr>
        <w:pStyle w:val="100"/>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C66807" w:rsidRDefault="005F644E">
      <w:pPr>
        <w:pStyle w:val="100"/>
        <w:spacing w:line="380" w:lineRule="exact"/>
        <w:ind w:firstLine="490"/>
        <w:rPr>
          <w:rFonts w:ascii="宋体" w:hAnsi="宋体"/>
          <w:sz w:val="24"/>
        </w:rPr>
      </w:pPr>
      <w:r>
        <w:rPr>
          <w:rFonts w:ascii="宋体" w:hAnsi="宋体"/>
          <w:color w:val="000000"/>
          <w:sz w:val="24"/>
        </w:rPr>
        <w:lastRenderedPageBreak/>
        <w:t>上述各项合同文件包括合同当事人就该项合同文件所作出的补充和修改，属于同一类内容的文件，应以最新签署的为准。</w:t>
      </w:r>
      <w:r>
        <w:rPr>
          <w:rFonts w:ascii="宋体" w:hAnsi="宋体" w:hint="eastAsia"/>
          <w:color w:val="000000"/>
          <w:sz w:val="24"/>
        </w:rPr>
        <w:t>专用合同条款及其附件须经合同当事人签字或盖章。</w:t>
      </w:r>
    </w:p>
    <w:p w:rsidR="00C66807" w:rsidRDefault="005F644E">
      <w:pPr>
        <w:pStyle w:val="100"/>
        <w:spacing w:after="120" w:line="380" w:lineRule="exact"/>
        <w:ind w:leftChars="200" w:left="420"/>
        <w:rPr>
          <w:sz w:val="24"/>
        </w:rPr>
      </w:pPr>
      <w:bookmarkStart w:id="42" w:name="_Toc351203487"/>
      <w:r>
        <w:rPr>
          <w:rFonts w:hint="eastAsia"/>
          <w:sz w:val="24"/>
        </w:rPr>
        <w:t>六</w:t>
      </w:r>
      <w:r>
        <w:rPr>
          <w:sz w:val="24"/>
        </w:rPr>
        <w:t>、承诺</w:t>
      </w:r>
      <w:bookmarkEnd w:id="42"/>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C66807" w:rsidRDefault="005F644E">
      <w:pPr>
        <w:pStyle w:val="100"/>
        <w:spacing w:after="120" w:line="380" w:lineRule="exact"/>
        <w:ind w:leftChars="200" w:left="420"/>
        <w:rPr>
          <w:rFonts w:eastAsia="黑体"/>
          <w:bCs/>
          <w:color w:val="000000"/>
          <w:sz w:val="24"/>
        </w:rPr>
      </w:pPr>
      <w:bookmarkStart w:id="43" w:name="_Toc351203488"/>
      <w:r>
        <w:rPr>
          <w:rFonts w:hint="eastAsia"/>
          <w:sz w:val="24"/>
        </w:rPr>
        <w:t xml:space="preserve"> </w:t>
      </w:r>
      <w:r>
        <w:rPr>
          <w:rFonts w:hint="eastAsia"/>
          <w:sz w:val="24"/>
        </w:rPr>
        <w:t>七</w:t>
      </w:r>
      <w:r>
        <w:rPr>
          <w:sz w:val="24"/>
        </w:rPr>
        <w:t>、词语含义</w:t>
      </w:r>
      <w:bookmarkEnd w:id="43"/>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C66807" w:rsidRDefault="005F644E">
      <w:pPr>
        <w:pStyle w:val="100"/>
        <w:spacing w:after="120" w:line="380" w:lineRule="exact"/>
        <w:ind w:leftChars="200" w:left="420"/>
        <w:rPr>
          <w:sz w:val="24"/>
        </w:rPr>
      </w:pPr>
      <w:bookmarkStart w:id="44" w:name="_Toc351203489"/>
      <w:r>
        <w:rPr>
          <w:rFonts w:hint="eastAsia"/>
          <w:sz w:val="24"/>
        </w:rPr>
        <w:t>八</w:t>
      </w:r>
      <w:r>
        <w:rPr>
          <w:sz w:val="24"/>
        </w:rPr>
        <w:t>、签订时间</w:t>
      </w:r>
      <w:bookmarkEnd w:id="44"/>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本合同于  年    月    日签订。</w:t>
      </w:r>
    </w:p>
    <w:p w:rsidR="00C66807" w:rsidRDefault="005F644E">
      <w:pPr>
        <w:pStyle w:val="100"/>
        <w:spacing w:after="120" w:line="380" w:lineRule="exact"/>
        <w:ind w:leftChars="200" w:left="420"/>
        <w:rPr>
          <w:sz w:val="24"/>
        </w:rPr>
      </w:pPr>
      <w:bookmarkStart w:id="45" w:name="_Toc351203490"/>
      <w:r>
        <w:rPr>
          <w:rFonts w:hint="eastAsia"/>
          <w:sz w:val="24"/>
        </w:rPr>
        <w:t>九</w:t>
      </w:r>
      <w:r>
        <w:rPr>
          <w:sz w:val="24"/>
        </w:rPr>
        <w:t>、签订地点</w:t>
      </w:r>
      <w:bookmarkEnd w:id="45"/>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 xml:space="preserve">本合同在   </w:t>
      </w:r>
      <w:r>
        <w:rPr>
          <w:rFonts w:ascii="宋体" w:hAnsi="宋体" w:hint="eastAsia"/>
          <w:bCs/>
          <w:color w:val="000000"/>
          <w:sz w:val="24"/>
        </w:rPr>
        <w:t>发包人办公室</w:t>
      </w:r>
      <w:r>
        <w:rPr>
          <w:rFonts w:ascii="宋体" w:hAnsi="宋体"/>
          <w:bCs/>
          <w:color w:val="000000"/>
          <w:sz w:val="24"/>
        </w:rPr>
        <w:t xml:space="preserve">      签订。</w:t>
      </w:r>
    </w:p>
    <w:p w:rsidR="00C66807" w:rsidRDefault="005F644E">
      <w:pPr>
        <w:pStyle w:val="100"/>
        <w:spacing w:after="120" w:line="380" w:lineRule="exact"/>
        <w:ind w:leftChars="200" w:left="420"/>
        <w:rPr>
          <w:sz w:val="24"/>
        </w:rPr>
      </w:pPr>
      <w:bookmarkStart w:id="46" w:name="_Toc351203491"/>
      <w:r>
        <w:rPr>
          <w:rFonts w:hint="eastAsia"/>
          <w:sz w:val="24"/>
        </w:rPr>
        <w:t>十</w:t>
      </w:r>
      <w:r>
        <w:rPr>
          <w:sz w:val="24"/>
        </w:rPr>
        <w:t>、补充协议</w:t>
      </w:r>
      <w:bookmarkEnd w:id="46"/>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C66807" w:rsidRDefault="005F644E">
      <w:pPr>
        <w:pStyle w:val="100"/>
        <w:spacing w:after="120" w:line="380" w:lineRule="exact"/>
        <w:ind w:leftChars="200" w:left="420"/>
        <w:rPr>
          <w:sz w:val="24"/>
        </w:rPr>
      </w:pPr>
      <w:bookmarkStart w:id="47" w:name="_Toc351203492"/>
      <w:r>
        <w:rPr>
          <w:rFonts w:hint="eastAsia"/>
          <w:sz w:val="24"/>
        </w:rPr>
        <w:t>十一</w:t>
      </w:r>
      <w:r>
        <w:rPr>
          <w:sz w:val="24"/>
        </w:rPr>
        <w:t>、合同生效</w:t>
      </w:r>
      <w:bookmarkEnd w:id="47"/>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 xml:space="preserve">本合同自   </w:t>
      </w:r>
      <w:r>
        <w:rPr>
          <w:rFonts w:ascii="宋体" w:hAnsi="宋体" w:hint="eastAsia"/>
          <w:bCs/>
          <w:color w:val="000000"/>
          <w:sz w:val="24"/>
        </w:rPr>
        <w:t>双方签字盖章后</w:t>
      </w:r>
      <w:r>
        <w:rPr>
          <w:rFonts w:ascii="宋体" w:hAnsi="宋体"/>
          <w:bCs/>
          <w:color w:val="000000"/>
          <w:sz w:val="24"/>
        </w:rPr>
        <w:t xml:space="preserve">    生效。</w:t>
      </w:r>
    </w:p>
    <w:p w:rsidR="00C66807" w:rsidRDefault="005F644E">
      <w:pPr>
        <w:pStyle w:val="100"/>
        <w:spacing w:after="120"/>
        <w:ind w:leftChars="200" w:left="420"/>
        <w:rPr>
          <w:rFonts w:eastAsia="黑体"/>
          <w:b/>
          <w:color w:val="000000"/>
          <w:sz w:val="24"/>
        </w:rPr>
      </w:pPr>
      <w:bookmarkStart w:id="48" w:name="_Toc351203493"/>
      <w:r>
        <w:rPr>
          <w:sz w:val="24"/>
        </w:rPr>
        <w:t>十</w:t>
      </w:r>
      <w:r>
        <w:rPr>
          <w:rFonts w:hint="eastAsia"/>
          <w:sz w:val="24"/>
        </w:rPr>
        <w:t>二</w:t>
      </w:r>
      <w:r>
        <w:rPr>
          <w:sz w:val="24"/>
        </w:rPr>
        <w:t>、合同份数</w:t>
      </w:r>
      <w:bookmarkEnd w:id="48"/>
    </w:p>
    <w:p w:rsidR="00C66807" w:rsidRDefault="005F644E">
      <w:pPr>
        <w:pStyle w:val="100"/>
        <w:tabs>
          <w:tab w:val="left" w:pos="5000"/>
        </w:tabs>
        <w:ind w:left="420"/>
        <w:rPr>
          <w:rFonts w:ascii="宋体" w:hAnsi="宋体"/>
          <w:bCs/>
          <w:color w:val="000000"/>
          <w:sz w:val="24"/>
        </w:rPr>
      </w:pPr>
      <w:r>
        <w:rPr>
          <w:rFonts w:ascii="宋体" w:hAnsi="宋体"/>
          <w:bCs/>
          <w:color w:val="000000"/>
          <w:sz w:val="24"/>
        </w:rPr>
        <w:t>本合同一式</w:t>
      </w:r>
      <w:r>
        <w:rPr>
          <w:rFonts w:ascii="宋体" w:hAnsi="宋体" w:hint="eastAsia"/>
          <w:bCs/>
          <w:color w:val="000000"/>
          <w:sz w:val="24"/>
        </w:rPr>
        <w:t>肆</w:t>
      </w:r>
      <w:r>
        <w:rPr>
          <w:rFonts w:ascii="宋体" w:hAnsi="宋体"/>
          <w:bCs/>
          <w:color w:val="000000"/>
          <w:sz w:val="24"/>
        </w:rPr>
        <w:t>份，均具有同等法律效力，发包人执</w:t>
      </w:r>
      <w:r>
        <w:rPr>
          <w:rFonts w:ascii="宋体" w:hAnsi="宋体" w:hint="eastAsia"/>
          <w:bCs/>
          <w:color w:val="000000"/>
          <w:sz w:val="24"/>
        </w:rPr>
        <w:t>二</w:t>
      </w:r>
      <w:r>
        <w:rPr>
          <w:rFonts w:ascii="宋体" w:hAnsi="宋体"/>
          <w:bCs/>
          <w:color w:val="000000"/>
          <w:sz w:val="24"/>
        </w:rPr>
        <w:t>份，承包人执</w:t>
      </w:r>
      <w:r>
        <w:rPr>
          <w:rFonts w:ascii="宋体" w:hAnsi="宋体" w:hint="eastAsia"/>
          <w:bCs/>
          <w:color w:val="000000"/>
          <w:sz w:val="24"/>
        </w:rPr>
        <w:t>二</w:t>
      </w:r>
      <w:r>
        <w:rPr>
          <w:rFonts w:ascii="宋体" w:hAnsi="宋体"/>
          <w:bCs/>
          <w:color w:val="000000"/>
          <w:sz w:val="24"/>
        </w:rPr>
        <w:t>份</w:t>
      </w:r>
      <w:r>
        <w:rPr>
          <w:rFonts w:ascii="宋体" w:hAnsi="宋体" w:hint="eastAsia"/>
          <w:bCs/>
          <w:color w:val="000000"/>
          <w:sz w:val="24"/>
        </w:rPr>
        <w:t>。</w:t>
      </w:r>
    </w:p>
    <w:p w:rsidR="00C66807" w:rsidRDefault="00C66807">
      <w:pPr>
        <w:pStyle w:val="100"/>
        <w:tabs>
          <w:tab w:val="left" w:pos="5000"/>
        </w:tabs>
        <w:ind w:left="420"/>
        <w:rPr>
          <w:rFonts w:ascii="宋体" w:hAnsi="宋体"/>
          <w:bCs/>
          <w:color w:val="000000"/>
          <w:sz w:val="24"/>
        </w:rPr>
      </w:pPr>
    </w:p>
    <w:p w:rsidR="00C66807" w:rsidRDefault="005F644E">
      <w:pPr>
        <w:pStyle w:val="100"/>
        <w:tabs>
          <w:tab w:val="left" w:pos="5000"/>
        </w:tabs>
        <w:ind w:left="420"/>
        <w:rPr>
          <w:rFonts w:ascii="宋体" w:hAnsi="宋体"/>
          <w:color w:val="000000"/>
          <w:sz w:val="24"/>
        </w:rPr>
      </w:pPr>
      <w:r>
        <w:rPr>
          <w:rFonts w:ascii="宋体" w:hAnsi="宋体" w:hint="eastAsia"/>
          <w:color w:val="000000"/>
          <w:sz w:val="24"/>
        </w:rPr>
        <w:t>发    包    人（公章）：</w:t>
      </w:r>
      <w:r>
        <w:rPr>
          <w:rFonts w:ascii="宋体" w:hAnsi="宋体" w:hint="eastAsia"/>
          <w:color w:val="000000"/>
          <w:sz w:val="24"/>
        </w:rPr>
        <w:tab/>
        <w:t>承    包    人（公章）：</w:t>
      </w:r>
    </w:p>
    <w:p w:rsidR="00C66807" w:rsidRDefault="00C66807">
      <w:pPr>
        <w:pStyle w:val="100"/>
        <w:tabs>
          <w:tab w:val="left" w:pos="5000"/>
        </w:tabs>
        <w:ind w:left="420"/>
        <w:rPr>
          <w:rFonts w:ascii="宋体" w:hAnsi="宋体"/>
          <w:color w:val="000000"/>
          <w:sz w:val="24"/>
        </w:rPr>
      </w:pPr>
    </w:p>
    <w:p w:rsidR="00C66807" w:rsidRDefault="005F644E">
      <w:pPr>
        <w:pStyle w:val="100"/>
        <w:tabs>
          <w:tab w:val="left" w:pos="5000"/>
        </w:tabs>
        <w:ind w:left="420"/>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rPr>
        <w:tab/>
      </w:r>
      <w:r>
        <w:rPr>
          <w:rFonts w:ascii="宋体" w:hAnsi="宋体" w:hint="eastAsia"/>
          <w:color w:val="000000"/>
          <w:sz w:val="24"/>
        </w:rPr>
        <w:tab/>
        <w:t>法定代表人（签字）：</w:t>
      </w:r>
    </w:p>
    <w:p w:rsidR="00C66807" w:rsidRDefault="005F644E">
      <w:pPr>
        <w:pStyle w:val="100"/>
        <w:tabs>
          <w:tab w:val="left" w:pos="5415"/>
        </w:tabs>
        <w:ind w:firstLineChars="333" w:firstLine="799"/>
      </w:pPr>
      <w:r>
        <w:rPr>
          <w:rFonts w:ascii="宋体" w:hAnsi="宋体" w:hint="eastAsia"/>
          <w:color w:val="000000"/>
          <w:sz w:val="24"/>
        </w:rPr>
        <w:t>年月日</w:t>
      </w:r>
      <w:r>
        <w:rPr>
          <w:rFonts w:ascii="宋体" w:hAnsi="宋体" w:hint="eastAsia"/>
          <w:color w:val="000000"/>
          <w:sz w:val="24"/>
        </w:rPr>
        <w:tab/>
        <w:t>年月日</w:t>
      </w:r>
    </w:p>
    <w:p w:rsidR="00C66807" w:rsidRDefault="005F644E">
      <w:pPr>
        <w:pStyle w:val="100"/>
        <w:rPr>
          <w:rFonts w:ascii="黑体" w:eastAsia="黑体"/>
          <w:sz w:val="28"/>
        </w:rPr>
      </w:pPr>
      <w:r>
        <w:rPr>
          <w:rFonts w:ascii="黑体" w:eastAsia="黑体"/>
          <w:sz w:val="28"/>
        </w:rPr>
        <w:br w:type="page"/>
      </w:r>
      <w:r>
        <w:rPr>
          <w:rFonts w:ascii="黑体" w:eastAsia="黑体" w:hint="eastAsia"/>
          <w:sz w:val="28"/>
        </w:rPr>
        <w:lastRenderedPageBreak/>
        <w:t>第二部分   合同主要条款</w:t>
      </w:r>
    </w:p>
    <w:p w:rsidR="00C66807" w:rsidRDefault="005F644E">
      <w:pPr>
        <w:pStyle w:val="100"/>
        <w:spacing w:line="380" w:lineRule="exact"/>
        <w:ind w:firstLine="490"/>
        <w:rPr>
          <w:rFonts w:ascii="宋体" w:hAnsi="宋体"/>
          <w:sz w:val="24"/>
        </w:rPr>
      </w:pPr>
      <w:r>
        <w:rPr>
          <w:rFonts w:ascii="宋体" w:hAnsi="宋体" w:hint="eastAsia"/>
          <w:sz w:val="24"/>
        </w:rPr>
        <w:t>根据招标文件和本项目的中标通知书，发承包双方就此次中标的材料和相关问题，同意按下列条款规定执行。</w:t>
      </w:r>
    </w:p>
    <w:p w:rsidR="00C66807" w:rsidRDefault="005F644E">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firstLine="490"/>
        <w:rPr>
          <w:rFonts w:ascii="宋体" w:hAnsi="宋体"/>
          <w:sz w:val="24"/>
        </w:rPr>
      </w:pPr>
      <w:r>
        <w:rPr>
          <w:rFonts w:ascii="宋体" w:hAnsi="宋体" w:hint="eastAsia"/>
          <w:sz w:val="24"/>
        </w:rPr>
        <w:t>二、价格及支付：</w:t>
      </w:r>
    </w:p>
    <w:p w:rsidR="00C66807" w:rsidRDefault="005F644E">
      <w:pPr>
        <w:pStyle w:val="100"/>
        <w:spacing w:line="380" w:lineRule="exact"/>
        <w:ind w:firstLine="490"/>
        <w:rPr>
          <w:rFonts w:ascii="宋体" w:hAnsi="宋体"/>
          <w:sz w:val="24"/>
        </w:rPr>
      </w:pPr>
      <w:r>
        <w:rPr>
          <w:rFonts w:ascii="宋体" w:hAnsi="宋体" w:hint="eastAsia"/>
          <w:sz w:val="24"/>
        </w:rPr>
        <w:t>1．按此次中标价格执行。</w:t>
      </w:r>
    </w:p>
    <w:p w:rsidR="00C66807" w:rsidRDefault="005F644E">
      <w:pPr>
        <w:pStyle w:val="100"/>
        <w:spacing w:line="380" w:lineRule="exact"/>
        <w:ind w:firstLine="490"/>
        <w:rPr>
          <w:rFonts w:ascii="宋体" w:hAnsi="宋体"/>
          <w:color w:val="000000"/>
          <w:sz w:val="24"/>
        </w:rPr>
      </w:pPr>
      <w:r>
        <w:rPr>
          <w:rFonts w:ascii="宋体" w:hAnsi="宋体" w:hint="eastAsia"/>
          <w:color w:val="000000"/>
          <w:sz w:val="24"/>
        </w:rPr>
        <w:t>2、本合同为单价合同，投标单价按调价方案执行，投标单价已全部考虑了包括所有货物、密封橡胶圈、指导安装、调试、人力、机械、运输、仓储、各种税费（如发生政策性调整，将同步调整）、劳保、专利技术、质保、政策性文件规定及合同包含的所有风险、责任等各项所有费用。</w:t>
      </w:r>
    </w:p>
    <w:p w:rsidR="00C66807" w:rsidRDefault="005F644E">
      <w:pPr>
        <w:pStyle w:val="100"/>
        <w:spacing w:line="380" w:lineRule="exact"/>
        <w:ind w:firstLine="490"/>
        <w:rPr>
          <w:rFonts w:ascii="宋体" w:hAnsi="宋体"/>
          <w:sz w:val="24"/>
        </w:rPr>
      </w:pPr>
      <w:r>
        <w:rPr>
          <w:rFonts w:ascii="宋体" w:hAnsi="宋体" w:hint="eastAsia"/>
          <w:sz w:val="24"/>
        </w:rPr>
        <w:t>3．付款步骤：</w:t>
      </w:r>
    </w:p>
    <w:p w:rsidR="00C66807" w:rsidRDefault="005F644E">
      <w:pPr>
        <w:pStyle w:val="100"/>
        <w:spacing w:line="380" w:lineRule="exact"/>
        <w:ind w:firstLine="490"/>
        <w:rPr>
          <w:rFonts w:ascii="宋体" w:hAnsi="宋体"/>
          <w:sz w:val="24"/>
        </w:rPr>
      </w:pPr>
      <w:r>
        <w:rPr>
          <w:rFonts w:ascii="宋体" w:hAnsi="宋体"/>
          <w:sz w:val="24"/>
        </w:rPr>
        <w:t>（1）</w:t>
      </w:r>
      <w:r>
        <w:rPr>
          <w:rFonts w:ascii="宋体" w:hAnsi="宋体" w:hint="eastAsia"/>
          <w:sz w:val="24"/>
        </w:rPr>
        <w:t>、货物</w:t>
      </w:r>
      <w:r>
        <w:rPr>
          <w:rFonts w:ascii="宋体" w:hAnsi="宋体"/>
          <w:sz w:val="24"/>
        </w:rPr>
        <w:t>送抵需方指定</w:t>
      </w:r>
      <w:r>
        <w:rPr>
          <w:rFonts w:ascii="宋体" w:hAnsi="宋体" w:hint="eastAsia"/>
          <w:sz w:val="24"/>
        </w:rPr>
        <w:t>地点</w:t>
      </w:r>
      <w:r>
        <w:rPr>
          <w:rFonts w:ascii="宋体" w:hAnsi="宋体"/>
          <w:sz w:val="24"/>
        </w:rPr>
        <w:t>，经供需双方</w:t>
      </w:r>
      <w:r>
        <w:rPr>
          <w:rFonts w:ascii="宋体" w:hAnsi="宋体" w:hint="eastAsia"/>
          <w:sz w:val="24"/>
        </w:rPr>
        <w:t>验收</w:t>
      </w:r>
      <w:r>
        <w:rPr>
          <w:rFonts w:ascii="宋体" w:hAnsi="宋体"/>
          <w:sz w:val="24"/>
        </w:rPr>
        <w:t>合格后，供方开具所供货物的全额增值税专用发票，需方在</w:t>
      </w:r>
      <w:r>
        <w:rPr>
          <w:rFonts w:ascii="宋体" w:hAnsi="宋体" w:hint="eastAsia"/>
          <w:sz w:val="24"/>
        </w:rPr>
        <w:t>10个工作日内</w:t>
      </w:r>
      <w:r>
        <w:rPr>
          <w:rFonts w:ascii="宋体" w:hAnsi="宋体"/>
          <w:sz w:val="24"/>
        </w:rPr>
        <w:t>支付发票金额的全额货款；（由于财政结算等流程设计问题，特殊情况结算会滞后）</w:t>
      </w:r>
    </w:p>
    <w:p w:rsidR="00C66807" w:rsidRDefault="005F644E">
      <w:pPr>
        <w:pStyle w:val="100"/>
        <w:spacing w:line="380" w:lineRule="exact"/>
        <w:ind w:firstLine="490"/>
        <w:rPr>
          <w:rFonts w:ascii="宋体" w:hAnsi="宋体"/>
          <w:sz w:val="24"/>
          <w:highlight w:val="yellow"/>
        </w:rPr>
      </w:pPr>
      <w:r>
        <w:rPr>
          <w:rFonts w:ascii="宋体" w:hAnsi="宋体" w:hint="eastAsia"/>
          <w:sz w:val="24"/>
        </w:rPr>
        <w:t>（2）履约保证金金额：</w:t>
      </w:r>
      <w:r>
        <w:rPr>
          <w:rFonts w:ascii="宋体" w:hAnsi="宋体" w:hint="eastAsia"/>
          <w:sz w:val="24"/>
          <w:highlight w:val="yellow"/>
        </w:rPr>
        <w:t>20万。</w:t>
      </w:r>
    </w:p>
    <w:p w:rsidR="00C66807" w:rsidRDefault="005F644E">
      <w:pPr>
        <w:pStyle w:val="100"/>
        <w:spacing w:line="380" w:lineRule="exact"/>
        <w:ind w:firstLine="490"/>
        <w:rPr>
          <w:rFonts w:ascii="宋体" w:hAnsi="宋体"/>
          <w:sz w:val="24"/>
        </w:rPr>
      </w:pPr>
      <w:r>
        <w:rPr>
          <w:rFonts w:ascii="宋体" w:hAnsi="宋体" w:hint="eastAsia"/>
          <w:sz w:val="24"/>
        </w:rPr>
        <w:t>（3）履约保证金形式：履约保证金或者银行保函。</w:t>
      </w:r>
    </w:p>
    <w:p w:rsidR="00C66807" w:rsidRDefault="005F644E">
      <w:pPr>
        <w:spacing w:line="360" w:lineRule="auto"/>
        <w:ind w:firstLineChars="200" w:firstLine="480"/>
        <w:rPr>
          <w:rFonts w:ascii="宋体" w:hAnsi="宋体"/>
          <w:sz w:val="24"/>
          <w:u w:val="single"/>
        </w:rPr>
      </w:pPr>
      <w:r>
        <w:rPr>
          <w:rFonts w:ascii="宋体" w:hAnsi="宋体" w:hint="eastAsia"/>
          <w:sz w:val="24"/>
        </w:rPr>
        <w:t>（4）履约保证金的退还：</w:t>
      </w:r>
      <w:r>
        <w:rPr>
          <w:rFonts w:ascii="宋体" w:hAnsi="宋体" w:hint="eastAsia"/>
          <w:sz w:val="24"/>
          <w:u w:val="single"/>
        </w:rPr>
        <w:t>供货完成后且履约期间未发现质量问题三十个工作日内无息退还。</w:t>
      </w:r>
      <w:r>
        <w:rPr>
          <w:rFonts w:ascii="宋体" w:hAnsi="宋体" w:hint="eastAsia"/>
          <w:bCs/>
          <w:sz w:val="24"/>
        </w:rPr>
        <w:t>注：若乙方缴纳履约保证金的形式为开具银行保函，需确保保函有效期覆盖合同期。若合同在执行过程中保函即将过期，乙方需提前一个月重新开具银行保函交至甲方，否则甲方将停付进度款。</w:t>
      </w:r>
    </w:p>
    <w:p w:rsidR="00C66807" w:rsidRDefault="005F644E">
      <w:pPr>
        <w:pStyle w:val="100"/>
        <w:spacing w:line="380" w:lineRule="exact"/>
        <w:ind w:firstLine="490"/>
        <w:rPr>
          <w:rFonts w:ascii="宋体" w:hAnsi="宋体"/>
          <w:sz w:val="24"/>
        </w:rPr>
      </w:pPr>
      <w:r>
        <w:rPr>
          <w:rFonts w:ascii="宋体" w:hAnsi="宋体" w:hint="eastAsia"/>
          <w:sz w:val="24"/>
        </w:rPr>
        <w:t>（5）付款方式：银行汇票或转帐支票。</w:t>
      </w:r>
    </w:p>
    <w:p w:rsidR="00C66807" w:rsidRDefault="005F644E">
      <w:pPr>
        <w:pStyle w:val="100"/>
        <w:spacing w:line="380" w:lineRule="exact"/>
        <w:ind w:firstLine="490"/>
        <w:rPr>
          <w:rFonts w:ascii="宋体" w:hAnsi="宋体"/>
          <w:sz w:val="24"/>
        </w:rPr>
      </w:pPr>
      <w:r>
        <w:rPr>
          <w:rFonts w:ascii="宋体" w:hAnsi="宋体" w:hint="eastAsia"/>
          <w:sz w:val="24"/>
        </w:rPr>
        <w:t>（6）调价方案</w:t>
      </w:r>
    </w:p>
    <w:p w:rsidR="00C66807" w:rsidRDefault="005F644E">
      <w:pPr>
        <w:widowControl/>
        <w:ind w:firstLineChars="196" w:firstLine="472"/>
        <w:jc w:val="left"/>
        <w:rPr>
          <w:rFonts w:ascii="宋体" w:hAnsi="宋体"/>
          <w:b/>
          <w:color w:val="000000"/>
          <w:sz w:val="24"/>
          <w:szCs w:val="22"/>
        </w:rPr>
      </w:pPr>
      <w:r>
        <w:rPr>
          <w:rFonts w:ascii="宋体" w:hAnsi="宋体" w:hint="eastAsia"/>
          <w:b/>
          <w:color w:val="000000"/>
          <w:sz w:val="24"/>
          <w:szCs w:val="22"/>
        </w:rPr>
        <w:t>本次采购的UPVC方管保温管调价依据“卓创网”发布的</w:t>
      </w:r>
      <w:r>
        <w:rPr>
          <w:rFonts w:ascii="宋体" w:hAnsi="宋体"/>
          <w:b/>
          <w:color w:val="000000"/>
          <w:sz w:val="24"/>
          <w:szCs w:val="22"/>
        </w:rPr>
        <w:t>新疆</w:t>
      </w:r>
      <w:r>
        <w:rPr>
          <w:rFonts w:ascii="宋体" w:hAnsi="宋体" w:hint="eastAsia"/>
          <w:b/>
          <w:color w:val="000000"/>
          <w:sz w:val="24"/>
          <w:szCs w:val="22"/>
        </w:rPr>
        <w:t>天业SG-5（杭州）中标前28日价格平均价为原材料初始基准价，本项目的原材料初始基准价为    元/吨材料当期价格为调价日前三个月原材料有效价格平均价。</w:t>
      </w:r>
    </w:p>
    <w:p w:rsidR="00C66807" w:rsidRDefault="005F644E">
      <w:pPr>
        <w:ind w:firstLineChars="147" w:firstLine="354"/>
        <w:rPr>
          <w:rFonts w:ascii="宋体" w:hAnsi="宋体"/>
          <w:b/>
          <w:color w:val="000000"/>
          <w:sz w:val="24"/>
          <w:szCs w:val="22"/>
        </w:rPr>
      </w:pPr>
      <w:r>
        <w:rPr>
          <w:rFonts w:ascii="宋体" w:hAnsi="宋体" w:hint="eastAsia"/>
          <w:b/>
          <w:color w:val="000000"/>
          <w:sz w:val="24"/>
          <w:szCs w:val="22"/>
        </w:rPr>
        <w:t>当原材料价格变动幅度在±5%（含）以内，当期结算价格不作调整；当综合价格变动幅度超出±5%以上时，按照调价公式确定当期结算价格。</w:t>
      </w:r>
    </w:p>
    <w:p w:rsidR="00C66807" w:rsidRDefault="005F644E">
      <w:pPr>
        <w:rPr>
          <w:rFonts w:ascii="宋体" w:hAnsi="宋体"/>
          <w:b/>
          <w:color w:val="000000"/>
          <w:sz w:val="24"/>
          <w:szCs w:val="22"/>
        </w:rPr>
      </w:pPr>
      <w:r>
        <w:rPr>
          <w:rFonts w:ascii="宋体" w:hAnsi="宋体" w:hint="eastAsia"/>
          <w:b/>
          <w:color w:val="000000"/>
          <w:sz w:val="24"/>
          <w:szCs w:val="22"/>
        </w:rPr>
        <w:t>原材料价格调价幅度%=∣原材料当期价格-原材料基准价∣/原材料基准价</w:t>
      </w:r>
    </w:p>
    <w:p w:rsidR="00C66807" w:rsidRDefault="005F644E">
      <w:pPr>
        <w:ind w:firstLineChars="196" w:firstLine="472"/>
        <w:rPr>
          <w:rFonts w:ascii="宋体" w:hAnsi="宋体"/>
          <w:b/>
          <w:color w:val="000000"/>
          <w:sz w:val="24"/>
          <w:szCs w:val="22"/>
        </w:rPr>
      </w:pPr>
      <w:r>
        <w:rPr>
          <w:rFonts w:ascii="宋体" w:hAnsi="宋体" w:hint="eastAsia"/>
          <w:b/>
          <w:color w:val="000000"/>
          <w:sz w:val="24"/>
          <w:szCs w:val="22"/>
        </w:rPr>
        <w:t>调价公式：当期结算价格=合同价格*（1±原材料价格调价幅度%*55%）</w:t>
      </w:r>
    </w:p>
    <w:p w:rsidR="00C66807" w:rsidRDefault="005F644E">
      <w:pPr>
        <w:pStyle w:val="100"/>
        <w:spacing w:line="380" w:lineRule="exact"/>
        <w:ind w:firstLine="490"/>
        <w:rPr>
          <w:rFonts w:ascii="宋体" w:hAnsi="宋体"/>
          <w:b/>
          <w:color w:val="000000"/>
          <w:sz w:val="24"/>
        </w:rPr>
      </w:pPr>
      <w:r>
        <w:rPr>
          <w:rFonts w:ascii="宋体" w:hAnsi="宋体" w:hint="eastAsia"/>
          <w:b/>
          <w:color w:val="000000"/>
          <w:sz w:val="24"/>
        </w:rPr>
        <w:t>（2）调价频次：以三个月为调价周期，从第二个供货周期起调价，以每个供货周期第一次供货时原材料当期价格与初始基准价的变动幅度，按调价机制测算本周期材料价，一个周期内价格不变。</w:t>
      </w:r>
    </w:p>
    <w:p w:rsidR="00C66807" w:rsidRDefault="005F644E">
      <w:pPr>
        <w:pStyle w:val="100"/>
        <w:spacing w:line="380" w:lineRule="exact"/>
        <w:ind w:firstLine="490"/>
        <w:rPr>
          <w:rFonts w:ascii="宋体" w:hAnsi="宋体"/>
          <w:color w:val="000000"/>
          <w:sz w:val="24"/>
        </w:rPr>
      </w:pPr>
      <w:r>
        <w:rPr>
          <w:rFonts w:ascii="宋体" w:hAnsi="宋体" w:hint="eastAsia"/>
          <w:color w:val="000000"/>
          <w:sz w:val="24"/>
        </w:rPr>
        <w:t>三、质量保证：</w:t>
      </w:r>
    </w:p>
    <w:p w:rsidR="00C66807" w:rsidRDefault="005F644E">
      <w:pPr>
        <w:pStyle w:val="100"/>
        <w:spacing w:line="380" w:lineRule="exact"/>
        <w:ind w:firstLine="490"/>
        <w:rPr>
          <w:rFonts w:ascii="宋体" w:hAnsi="宋体"/>
          <w:color w:val="FF0000"/>
          <w:sz w:val="24"/>
        </w:rPr>
      </w:pPr>
      <w:r>
        <w:rPr>
          <w:rFonts w:ascii="宋体" w:hAnsi="宋体" w:hint="eastAsia"/>
          <w:sz w:val="24"/>
        </w:rPr>
        <w:t>1、</w:t>
      </w:r>
      <w:r>
        <w:rPr>
          <w:rFonts w:ascii="宋体" w:hAnsi="宋体"/>
          <w:color w:val="000000"/>
          <w:sz w:val="24"/>
        </w:rPr>
        <w:t>产品的质量、技术标准按</w:t>
      </w:r>
      <w:r>
        <w:rPr>
          <w:rFonts w:ascii="宋体" w:hAnsi="宋体" w:hint="eastAsia"/>
          <w:color w:val="000000"/>
          <w:sz w:val="24"/>
        </w:rPr>
        <w:t>国家有关约定、图纸设计要求、</w:t>
      </w:r>
      <w:r>
        <w:rPr>
          <w:rFonts w:ascii="宋体" w:hAnsi="宋体"/>
          <w:color w:val="000000"/>
          <w:sz w:val="24"/>
        </w:rPr>
        <w:t>协商文件和投标文件</w:t>
      </w:r>
      <w:r>
        <w:rPr>
          <w:rFonts w:ascii="宋体" w:hAnsi="宋体" w:hint="eastAsia"/>
          <w:color w:val="000000"/>
          <w:sz w:val="24"/>
        </w:rPr>
        <w:t>，安装完成后需通过当地产品质量技术监督检验机构的验收。</w:t>
      </w:r>
    </w:p>
    <w:p w:rsidR="00C66807" w:rsidRDefault="005F644E">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w:t>
      </w:r>
      <w:r>
        <w:rPr>
          <w:rFonts w:ascii="宋体" w:hAnsi="宋体" w:hint="eastAsia"/>
          <w:sz w:val="24"/>
        </w:rPr>
        <w:t>材料、设备</w:t>
      </w:r>
      <w:r>
        <w:rPr>
          <w:rFonts w:ascii="宋体" w:hAnsi="宋体"/>
          <w:sz w:val="24"/>
        </w:rPr>
        <w:t>性能、质量标准向甲方提供未经使用的符合质量要求的全新</w:t>
      </w:r>
      <w:r>
        <w:rPr>
          <w:rFonts w:ascii="宋体" w:hAnsi="宋体" w:hint="eastAsia"/>
          <w:sz w:val="24"/>
        </w:rPr>
        <w:t>材料</w:t>
      </w:r>
      <w:r>
        <w:rPr>
          <w:rFonts w:ascii="宋体" w:hAnsi="宋体"/>
          <w:sz w:val="24"/>
        </w:rPr>
        <w:t>。</w:t>
      </w:r>
    </w:p>
    <w:p w:rsidR="00C66807" w:rsidRDefault="005F644E">
      <w:pPr>
        <w:pStyle w:val="100"/>
        <w:spacing w:line="380" w:lineRule="exact"/>
        <w:ind w:firstLine="490"/>
        <w:rPr>
          <w:rFonts w:ascii="宋体" w:hAnsi="宋体"/>
          <w:sz w:val="24"/>
        </w:rPr>
      </w:pPr>
      <w:r>
        <w:rPr>
          <w:rFonts w:ascii="宋体" w:hAnsi="宋体" w:hint="eastAsia"/>
          <w:sz w:val="24"/>
        </w:rPr>
        <w:lastRenderedPageBreak/>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由投标人承担一切保管责任。</w:t>
      </w:r>
    </w:p>
    <w:p w:rsidR="00C66807" w:rsidRDefault="005F644E">
      <w:pPr>
        <w:pStyle w:val="100"/>
        <w:spacing w:line="380" w:lineRule="exact"/>
        <w:ind w:firstLine="490"/>
        <w:rPr>
          <w:b/>
          <w:sz w:val="24"/>
        </w:rPr>
      </w:pPr>
      <w:r>
        <w:rPr>
          <w:rFonts w:hint="eastAsia"/>
          <w:b/>
          <w:sz w:val="24"/>
        </w:rPr>
        <w:t>四、</w:t>
      </w:r>
      <w:r>
        <w:rPr>
          <w:rFonts w:hint="eastAsia"/>
          <w:b/>
          <w:sz w:val="24"/>
        </w:rPr>
        <w:t xml:space="preserve"> </w:t>
      </w:r>
      <w:r>
        <w:rPr>
          <w:rFonts w:hint="eastAsia"/>
          <w:b/>
          <w:sz w:val="24"/>
        </w:rPr>
        <w:t>验收</w:t>
      </w:r>
    </w:p>
    <w:p w:rsidR="00C66807" w:rsidRDefault="005F644E">
      <w:pPr>
        <w:pStyle w:val="100"/>
        <w:spacing w:line="380" w:lineRule="exact"/>
        <w:ind w:firstLine="490"/>
        <w:rPr>
          <w:rFonts w:ascii="宋体" w:hAnsi="宋体"/>
          <w:sz w:val="24"/>
        </w:rPr>
      </w:pPr>
      <w:r>
        <w:rPr>
          <w:rFonts w:ascii="宋体" w:hAnsi="宋体" w:hint="eastAsia"/>
          <w:sz w:val="24"/>
        </w:rPr>
        <w:t>1、材料、设备到达现场后，乙方应派人参与甲方的开箱检验工作，甲方将委托有关专家进行当场验收，乙方配合甲方完成验收工作。</w:t>
      </w:r>
    </w:p>
    <w:p w:rsidR="00C66807" w:rsidRDefault="005F644E">
      <w:pPr>
        <w:pStyle w:val="100"/>
        <w:spacing w:line="380" w:lineRule="exact"/>
        <w:ind w:firstLine="490"/>
        <w:rPr>
          <w:rFonts w:ascii="宋体" w:hAnsi="宋体"/>
          <w:sz w:val="24"/>
        </w:rPr>
      </w:pPr>
      <w:r>
        <w:rPr>
          <w:rFonts w:ascii="宋体" w:hAnsi="宋体"/>
          <w:sz w:val="24"/>
        </w:rPr>
        <w:t>2、乙方交货前应按</w:t>
      </w:r>
      <w:r>
        <w:rPr>
          <w:rFonts w:ascii="宋体" w:hAnsi="宋体" w:hint="eastAsia"/>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C66807" w:rsidRDefault="005F644E">
      <w:pPr>
        <w:pStyle w:val="100"/>
        <w:spacing w:line="380" w:lineRule="exact"/>
        <w:ind w:firstLine="490"/>
        <w:rPr>
          <w:rFonts w:ascii="ˎ̥" w:hAnsi="ˎ̥" w:cs="宋体"/>
          <w:color w:val="0000FF"/>
          <w:kern w:val="0"/>
          <w:sz w:val="24"/>
          <w:u w:val="single"/>
        </w:rPr>
      </w:pPr>
      <w:r>
        <w:rPr>
          <w:rFonts w:ascii="宋体" w:hAnsi="宋体" w:hint="eastAsia"/>
          <w:color w:val="000000"/>
          <w:sz w:val="24"/>
        </w:rPr>
        <w:t>3、验收标准：</w:t>
      </w:r>
      <w:r>
        <w:rPr>
          <w:rFonts w:ascii="宋体" w:hAnsi="宋体" w:hint="eastAsia"/>
          <w:sz w:val="24"/>
        </w:rPr>
        <w:t>合格，符合国家现行有关标准、相关行业规范及招标人要求，由用户单位负责验收。</w:t>
      </w:r>
    </w:p>
    <w:p w:rsidR="00C66807" w:rsidRDefault="005F644E">
      <w:pPr>
        <w:pStyle w:val="100"/>
        <w:widowControl/>
        <w:spacing w:line="380" w:lineRule="exact"/>
        <w:ind w:firstLineChars="200" w:firstLine="480"/>
        <w:jc w:val="left"/>
        <w:rPr>
          <w:rFonts w:ascii="ˎ̥" w:hAnsi="ˎ̥" w:cs="宋体"/>
          <w:color w:val="0000FF"/>
          <w:kern w:val="0"/>
          <w:sz w:val="24"/>
          <w:u w:val="single"/>
        </w:rPr>
      </w:pPr>
      <w:r>
        <w:rPr>
          <w:rFonts w:ascii="宋体" w:hAnsi="宋体" w:cs="宋体" w:hint="eastAsia"/>
          <w:kern w:val="0"/>
          <w:sz w:val="24"/>
        </w:rPr>
        <w:t>4</w:t>
      </w:r>
      <w:r>
        <w:rPr>
          <w:rFonts w:ascii="宋体" w:hAnsi="宋体" w:cs="宋体"/>
          <w:kern w:val="0"/>
          <w:sz w:val="24"/>
        </w:rPr>
        <w:t>、供货前和供货过程中，采购人将会自行对投标产品每种规格随机抽样检测，匿名送省级以上质量监督检验机构按合同约定技术标准要求进行质量检测。投标产品一旦抽检不合格或不符合投标承诺要求，按违约处理，采购人将终止合同，同时对供方处以</w:t>
      </w:r>
      <w:r>
        <w:rPr>
          <w:rFonts w:ascii="宋体" w:hAnsi="宋体" w:cs="宋体" w:hint="eastAsia"/>
          <w:kern w:val="0"/>
          <w:sz w:val="24"/>
        </w:rPr>
        <w:t>扣除履约保证金作为</w:t>
      </w:r>
      <w:r>
        <w:rPr>
          <w:rFonts w:ascii="宋体" w:hAnsi="宋体" w:cs="宋体"/>
          <w:kern w:val="0"/>
          <w:sz w:val="24"/>
        </w:rPr>
        <w:t>违约处罚，并报政府</w:t>
      </w:r>
      <w:r>
        <w:rPr>
          <w:rFonts w:ascii="宋体" w:hAnsi="宋体" w:cs="宋体" w:hint="eastAsia"/>
          <w:kern w:val="0"/>
          <w:sz w:val="24"/>
        </w:rPr>
        <w:t>相关</w:t>
      </w:r>
      <w:r>
        <w:rPr>
          <w:rFonts w:ascii="宋体" w:hAnsi="宋体" w:cs="宋体"/>
          <w:kern w:val="0"/>
          <w:sz w:val="24"/>
        </w:rPr>
        <w:t>网站公示。</w:t>
      </w:r>
    </w:p>
    <w:p w:rsidR="00C66807" w:rsidRDefault="005F644E">
      <w:pPr>
        <w:pStyle w:val="100"/>
        <w:spacing w:line="380" w:lineRule="exact"/>
        <w:ind w:leftChars="228" w:left="479" w:right="170"/>
        <w:rPr>
          <w:rFonts w:ascii="宋体" w:hAnsi="宋体" w:cs="宋体"/>
          <w:kern w:val="0"/>
          <w:sz w:val="24"/>
          <w:highlight w:val="yellow"/>
        </w:rPr>
      </w:pPr>
      <w:r>
        <w:rPr>
          <w:rFonts w:hint="eastAsia"/>
          <w:b/>
          <w:sz w:val="24"/>
        </w:rPr>
        <w:t>五、供货要求</w:t>
      </w:r>
      <w:r>
        <w:rPr>
          <w:rFonts w:ascii="宋体" w:hAnsi="宋体" w:hint="eastAsia"/>
          <w:sz w:val="24"/>
        </w:rPr>
        <w:t>：分批供货，U-PVC保温方管需方提前2天以上通知供方发货，管件需方提前7天以上通知供方发货，</w:t>
      </w:r>
      <w:r>
        <w:rPr>
          <w:rFonts w:ascii="宋体" w:hAnsi="宋体" w:cs="宋体" w:hint="eastAsia"/>
          <w:kern w:val="0"/>
          <w:sz w:val="24"/>
          <w:highlight w:val="yellow"/>
        </w:rPr>
        <w:t>供货周期：2025年9月至2026年12月底，根据项目实施进度要求供货。</w:t>
      </w:r>
    </w:p>
    <w:p w:rsidR="00C66807" w:rsidRDefault="005F644E">
      <w:pPr>
        <w:pStyle w:val="100"/>
        <w:spacing w:line="380" w:lineRule="exact"/>
        <w:ind w:firstLine="490"/>
        <w:rPr>
          <w:rFonts w:ascii="宋体" w:hAnsi="宋体"/>
          <w:sz w:val="24"/>
        </w:rPr>
      </w:pPr>
      <w:r>
        <w:rPr>
          <w:rFonts w:ascii="宋体" w:hAnsi="宋体" w:hint="eastAsia"/>
          <w:sz w:val="24"/>
        </w:rPr>
        <w:t>在供货期限内，中标供应商必须按照采购人的工程进度要求和实际需要数量保证供货的连续性，如延误交货或中断供货将承担违约责任。</w:t>
      </w:r>
    </w:p>
    <w:p w:rsidR="00C66807" w:rsidRDefault="005F644E">
      <w:pPr>
        <w:pStyle w:val="100"/>
        <w:tabs>
          <w:tab w:val="left" w:pos="993"/>
        </w:tabs>
        <w:spacing w:line="380" w:lineRule="exact"/>
        <w:ind w:firstLine="490"/>
        <w:rPr>
          <w:rFonts w:ascii="宋体" w:hAnsi="宋体"/>
          <w:sz w:val="24"/>
        </w:rPr>
      </w:pPr>
      <w:r>
        <w:rPr>
          <w:rFonts w:hint="eastAsia"/>
          <w:b/>
          <w:sz w:val="24"/>
        </w:rPr>
        <w:t>六、交货条件：</w:t>
      </w:r>
    </w:p>
    <w:p w:rsidR="00C66807" w:rsidRDefault="005F644E">
      <w:pPr>
        <w:pStyle w:val="100"/>
        <w:spacing w:line="380" w:lineRule="exact"/>
        <w:ind w:firstLine="490"/>
        <w:rPr>
          <w:rFonts w:ascii="宋体" w:hAnsi="宋体"/>
          <w:sz w:val="24"/>
        </w:rPr>
      </w:pPr>
      <w:r>
        <w:rPr>
          <w:rFonts w:ascii="宋体" w:hAnsi="宋体" w:hint="eastAsia"/>
          <w:sz w:val="24"/>
        </w:rPr>
        <w:t>1、交货地点：宜兴市内发包人指定的地点</w:t>
      </w:r>
    </w:p>
    <w:p w:rsidR="00C66807" w:rsidRDefault="005F644E">
      <w:pPr>
        <w:pStyle w:val="100"/>
        <w:tabs>
          <w:tab w:val="left" w:pos="993"/>
        </w:tabs>
        <w:spacing w:line="380" w:lineRule="exact"/>
        <w:ind w:firstLine="490"/>
        <w:rPr>
          <w:rFonts w:ascii="宋体" w:hAnsi="宋体"/>
          <w:sz w:val="24"/>
        </w:rPr>
      </w:pPr>
      <w:r>
        <w:rPr>
          <w:rFonts w:ascii="宋体" w:hAnsi="宋体" w:hint="eastAsia"/>
          <w:sz w:val="24"/>
        </w:rPr>
        <w:t>2、材料、设备的外观、包装、运输应按国家规定或部颁标准执行。如因承包人运输不当等原因造成损坏或丢失，应由承包人负责修复或补缺。</w:t>
      </w:r>
    </w:p>
    <w:p w:rsidR="00C66807" w:rsidRDefault="005F644E">
      <w:pPr>
        <w:pStyle w:val="100"/>
        <w:spacing w:line="380" w:lineRule="exact"/>
        <w:ind w:firstLine="490"/>
        <w:rPr>
          <w:rFonts w:ascii="宋体" w:hAnsi="宋体"/>
          <w:sz w:val="24"/>
        </w:rPr>
      </w:pPr>
      <w:r>
        <w:rPr>
          <w:rFonts w:ascii="宋体" w:hAnsi="宋体" w:hint="eastAsia"/>
          <w:sz w:val="24"/>
        </w:rPr>
        <w:t>3、承包方发货时应先用函、电通告发包人。</w:t>
      </w:r>
    </w:p>
    <w:p w:rsidR="00C66807" w:rsidRDefault="005F644E">
      <w:pPr>
        <w:pStyle w:val="100"/>
        <w:spacing w:line="380" w:lineRule="exact"/>
        <w:ind w:firstLine="490"/>
        <w:rPr>
          <w:b/>
          <w:sz w:val="24"/>
        </w:rPr>
      </w:pPr>
      <w:r>
        <w:rPr>
          <w:rFonts w:hint="eastAsia"/>
          <w:b/>
          <w:sz w:val="24"/>
        </w:rPr>
        <w:t>七、安装调试及售后服务：</w:t>
      </w:r>
    </w:p>
    <w:p w:rsidR="00C66807" w:rsidRDefault="005F644E">
      <w:pPr>
        <w:pStyle w:val="100"/>
        <w:spacing w:line="380" w:lineRule="exact"/>
        <w:ind w:firstLine="490"/>
        <w:rPr>
          <w:rFonts w:ascii="宋体" w:hAnsi="宋体"/>
          <w:sz w:val="24"/>
        </w:rPr>
      </w:pPr>
      <w:r>
        <w:rPr>
          <w:rFonts w:hint="eastAsia"/>
          <w:sz w:val="24"/>
        </w:rPr>
        <w:t>1</w:t>
      </w:r>
      <w:r>
        <w:rPr>
          <w:sz w:val="24"/>
        </w:rPr>
        <w:t>、</w:t>
      </w:r>
      <w:r>
        <w:rPr>
          <w:rFonts w:ascii="宋体" w:hAnsi="宋体" w:hint="eastAsia"/>
          <w:sz w:val="24"/>
        </w:rPr>
        <w:t>承包人负责本次材料指导安装和调试。质量保证期从验收合格之日起一年，部件更换后的质保期仍为一年。管材使用年限应至少达10年，在规定保修期内，如出现质量问题，承包人收到发包人函、电后应在30分钟内响应并解决问题。</w:t>
      </w:r>
    </w:p>
    <w:p w:rsidR="00C66807" w:rsidRDefault="005F644E">
      <w:pPr>
        <w:pStyle w:val="100"/>
        <w:spacing w:line="380" w:lineRule="exact"/>
        <w:ind w:firstLine="490"/>
        <w:rPr>
          <w:rFonts w:ascii="宋体" w:hAnsi="宋体"/>
          <w:sz w:val="24"/>
        </w:rPr>
      </w:pPr>
      <w:r>
        <w:rPr>
          <w:rFonts w:ascii="宋体" w:hAnsi="宋体" w:hint="eastAsia"/>
          <w:sz w:val="24"/>
        </w:rPr>
        <w:t>2、发包人应向承包人现场调试技术人员及维修人员提供方便条件，有关费用由承包人负责。</w:t>
      </w:r>
    </w:p>
    <w:p w:rsidR="00C66807" w:rsidRDefault="005F644E">
      <w:pPr>
        <w:pStyle w:val="100"/>
        <w:spacing w:line="380" w:lineRule="exact"/>
        <w:ind w:firstLine="490"/>
        <w:rPr>
          <w:rFonts w:ascii="宋体" w:hAnsi="宋体"/>
          <w:sz w:val="24"/>
        </w:rPr>
      </w:pPr>
      <w:r>
        <w:rPr>
          <w:rFonts w:ascii="宋体" w:hAnsi="宋体" w:hint="eastAsia"/>
          <w:sz w:val="24"/>
        </w:rPr>
        <w:t>3、发包人如邀请承包人提供非质量问题的其它技术服务，其费用另定。</w:t>
      </w:r>
    </w:p>
    <w:p w:rsidR="00C66807" w:rsidRDefault="005F644E">
      <w:pPr>
        <w:pStyle w:val="100"/>
        <w:spacing w:line="380" w:lineRule="exact"/>
        <w:ind w:firstLine="490"/>
        <w:rPr>
          <w:rFonts w:ascii="宋体" w:hAnsi="宋体"/>
          <w:sz w:val="24"/>
        </w:rPr>
      </w:pPr>
      <w:r>
        <w:rPr>
          <w:rFonts w:ascii="宋体" w:hAnsi="宋体" w:hint="eastAsia"/>
          <w:sz w:val="24"/>
        </w:rPr>
        <w:t>4、承包人对其供应的材料、设备提供的质保按国家有关规定执行。</w:t>
      </w:r>
    </w:p>
    <w:p w:rsidR="00C66807" w:rsidRDefault="005F644E">
      <w:pPr>
        <w:pStyle w:val="100"/>
        <w:spacing w:line="360" w:lineRule="auto"/>
        <w:ind w:firstLineChars="200" w:firstLine="464"/>
        <w:rPr>
          <w:spacing w:val="-4"/>
          <w:sz w:val="24"/>
        </w:rPr>
      </w:pPr>
      <w:r>
        <w:rPr>
          <w:rFonts w:hint="eastAsia"/>
          <w:spacing w:val="-4"/>
          <w:sz w:val="24"/>
        </w:rPr>
        <w:t>5</w:t>
      </w:r>
      <w:r>
        <w:rPr>
          <w:rFonts w:hint="eastAsia"/>
          <w:spacing w:val="-4"/>
          <w:sz w:val="24"/>
        </w:rPr>
        <w:t>、投标单位投标产品需提供一年的免费质保（具体免费质保时间，按投标文件承诺），免费质保期过后，中标单位必须按出厂价提供配件。</w:t>
      </w:r>
    </w:p>
    <w:p w:rsidR="00C66807" w:rsidRDefault="005F644E">
      <w:pPr>
        <w:pStyle w:val="100"/>
        <w:spacing w:line="360" w:lineRule="auto"/>
        <w:ind w:firstLineChars="200" w:firstLine="464"/>
        <w:rPr>
          <w:sz w:val="24"/>
        </w:rPr>
      </w:pPr>
      <w:r>
        <w:rPr>
          <w:spacing w:val="-4"/>
          <w:sz w:val="24"/>
        </w:rPr>
        <w:t>在保证期内因</w:t>
      </w:r>
      <w:r>
        <w:rPr>
          <w:rFonts w:hint="eastAsia"/>
          <w:spacing w:val="-4"/>
          <w:sz w:val="24"/>
        </w:rPr>
        <w:t>材料</w:t>
      </w:r>
      <w:r>
        <w:rPr>
          <w:rFonts w:ascii="宋体" w:hAnsi="宋体" w:hint="eastAsia"/>
          <w:sz w:val="24"/>
        </w:rPr>
        <w:t>、设备</w:t>
      </w:r>
      <w:r>
        <w:rPr>
          <w:spacing w:val="-4"/>
          <w:sz w:val="24"/>
        </w:rPr>
        <w:t>本身及安装的质量问题发生故障，乙方应负责免费修理和更换零部件。对达不到使用要求者，经双方协商，可按以下办法处</w:t>
      </w:r>
      <w:r>
        <w:rPr>
          <w:sz w:val="24"/>
        </w:rPr>
        <w:t>理：</w:t>
      </w:r>
    </w:p>
    <w:p w:rsidR="00C66807" w:rsidRDefault="005F644E">
      <w:pPr>
        <w:pStyle w:val="100"/>
        <w:spacing w:line="360" w:lineRule="auto"/>
        <w:ind w:firstLineChars="200" w:firstLine="480"/>
        <w:rPr>
          <w:sz w:val="24"/>
        </w:rPr>
      </w:pPr>
      <w:r>
        <w:rPr>
          <w:sz w:val="24"/>
        </w:rPr>
        <w:t>（</w:t>
      </w:r>
      <w:r>
        <w:rPr>
          <w:sz w:val="24"/>
        </w:rPr>
        <w:t>1</w:t>
      </w:r>
      <w:r>
        <w:rPr>
          <w:sz w:val="24"/>
        </w:rPr>
        <w:t>）退货处理</w:t>
      </w:r>
    </w:p>
    <w:p w:rsidR="00C66807" w:rsidRDefault="005F644E">
      <w:pPr>
        <w:pStyle w:val="100"/>
        <w:spacing w:line="360" w:lineRule="auto"/>
        <w:ind w:firstLineChars="200" w:firstLine="480"/>
        <w:rPr>
          <w:sz w:val="24"/>
        </w:rPr>
      </w:pPr>
      <w:r>
        <w:rPr>
          <w:sz w:val="24"/>
        </w:rPr>
        <w:lastRenderedPageBreak/>
        <w:t>（</w:t>
      </w:r>
      <w:r>
        <w:rPr>
          <w:sz w:val="24"/>
        </w:rPr>
        <w:t>2</w:t>
      </w:r>
      <w:r>
        <w:rPr>
          <w:sz w:val="24"/>
        </w:rPr>
        <w:t>）更换</w:t>
      </w:r>
      <w:r>
        <w:rPr>
          <w:rFonts w:hint="eastAsia"/>
          <w:sz w:val="24"/>
        </w:rPr>
        <w:t>材料</w:t>
      </w:r>
      <w:r>
        <w:rPr>
          <w:rFonts w:ascii="宋体" w:hAnsi="宋体" w:hint="eastAsia"/>
          <w:sz w:val="24"/>
        </w:rPr>
        <w:t>、设备</w:t>
      </w:r>
      <w:r>
        <w:rPr>
          <w:sz w:val="24"/>
        </w:rPr>
        <w:t>，由乙方承担</w:t>
      </w:r>
      <w:r>
        <w:rPr>
          <w:rFonts w:hint="eastAsia"/>
          <w:sz w:val="24"/>
        </w:rPr>
        <w:t>由此</w:t>
      </w:r>
      <w:r>
        <w:rPr>
          <w:sz w:val="24"/>
        </w:rPr>
        <w:t>所发生的</w:t>
      </w:r>
      <w:r>
        <w:rPr>
          <w:rFonts w:hint="eastAsia"/>
          <w:sz w:val="24"/>
        </w:rPr>
        <w:t>所有</w:t>
      </w:r>
      <w:r>
        <w:rPr>
          <w:sz w:val="24"/>
        </w:rPr>
        <w:t>费用。</w:t>
      </w:r>
    </w:p>
    <w:p w:rsidR="00C66807" w:rsidRDefault="005F644E">
      <w:pPr>
        <w:pStyle w:val="100"/>
        <w:spacing w:line="360" w:lineRule="auto"/>
        <w:ind w:firstLineChars="200" w:firstLine="480"/>
        <w:rPr>
          <w:rFonts w:ascii="宋体" w:hAnsi="宋体"/>
          <w:color w:val="0000FF"/>
          <w:sz w:val="24"/>
        </w:rPr>
      </w:pPr>
      <w:r>
        <w:rPr>
          <w:sz w:val="24"/>
        </w:rPr>
        <w:t>（</w:t>
      </w:r>
      <w:r>
        <w:rPr>
          <w:sz w:val="24"/>
        </w:rPr>
        <w:t>3</w:t>
      </w:r>
      <w:r>
        <w:rPr>
          <w:sz w:val="24"/>
        </w:rPr>
        <w:t>）贬值处理</w:t>
      </w:r>
    </w:p>
    <w:p w:rsidR="00C66807" w:rsidRDefault="005F644E">
      <w:pPr>
        <w:pStyle w:val="100"/>
        <w:spacing w:line="360" w:lineRule="auto"/>
        <w:ind w:firstLineChars="200" w:firstLine="480"/>
        <w:rPr>
          <w:sz w:val="24"/>
        </w:rPr>
      </w:pPr>
      <w:r>
        <w:rPr>
          <w:rFonts w:hint="eastAsia"/>
          <w:sz w:val="24"/>
        </w:rPr>
        <w:t>8</w:t>
      </w:r>
      <w:r>
        <w:rPr>
          <w:rFonts w:hint="eastAsia"/>
          <w:sz w:val="24"/>
        </w:rPr>
        <w:t>、产品的免费质保期为自安装施工结束、通过工程初验、通水运行满一个月之日起计算。</w:t>
      </w:r>
    </w:p>
    <w:p w:rsidR="00C66807" w:rsidRDefault="005F644E">
      <w:pPr>
        <w:pStyle w:val="100"/>
        <w:spacing w:line="380" w:lineRule="exact"/>
        <w:ind w:firstLine="490"/>
        <w:rPr>
          <w:rFonts w:ascii="宋体" w:hAnsi="宋体"/>
          <w:b/>
          <w:sz w:val="24"/>
        </w:rPr>
      </w:pPr>
      <w:r>
        <w:rPr>
          <w:rFonts w:ascii="宋体" w:hAnsi="宋体" w:hint="eastAsia"/>
          <w:b/>
          <w:sz w:val="24"/>
        </w:rPr>
        <w:t>六、违约责任：</w:t>
      </w:r>
    </w:p>
    <w:p w:rsidR="00C66807" w:rsidRDefault="005F644E">
      <w:pPr>
        <w:pStyle w:val="100"/>
        <w:spacing w:line="380" w:lineRule="exact"/>
        <w:ind w:firstLine="490"/>
        <w:rPr>
          <w:rFonts w:ascii="宋体" w:hAnsi="宋体"/>
          <w:sz w:val="24"/>
        </w:rPr>
      </w:pPr>
      <w:r>
        <w:rPr>
          <w:rFonts w:ascii="宋体" w:hAnsi="宋体" w:hint="eastAsia"/>
          <w:sz w:val="24"/>
        </w:rPr>
        <w:t>如中标供应商逾期交货，除不可抗力外，中标供应商向采购人就逾期交货部分支付违约金，具体支付比例如下：</w:t>
      </w:r>
    </w:p>
    <w:p w:rsidR="00C66807" w:rsidRDefault="005F644E" w:rsidP="005F644E">
      <w:pPr>
        <w:pStyle w:val="100"/>
        <w:spacing w:line="380" w:lineRule="exact"/>
        <w:ind w:leftChars="228" w:left="479" w:firstLineChars="4" w:firstLine="10"/>
        <w:rPr>
          <w:rFonts w:ascii="宋体" w:hAnsi="宋体"/>
          <w:sz w:val="24"/>
        </w:rPr>
      </w:pPr>
      <w:r>
        <w:rPr>
          <w:rFonts w:ascii="宋体" w:hAnsi="宋体" w:hint="eastAsia"/>
          <w:sz w:val="24"/>
        </w:rPr>
        <w:t>迟交1～3天，每天违约金金额为逾期交货部分总价款的千分之三；</w:t>
      </w:r>
      <w:r>
        <w:rPr>
          <w:rFonts w:ascii="宋体" w:hAnsi="宋体" w:hint="eastAsia"/>
          <w:sz w:val="24"/>
        </w:rPr>
        <w:br/>
        <w:t>迟交4～7天，每天违约金金额为逾期交货部分总价款的千分之五；</w:t>
      </w:r>
    </w:p>
    <w:p w:rsidR="00C66807" w:rsidRDefault="005F644E">
      <w:pPr>
        <w:pStyle w:val="100"/>
        <w:spacing w:line="380" w:lineRule="exact"/>
        <w:ind w:firstLine="490"/>
        <w:rPr>
          <w:rFonts w:ascii="宋体" w:hAnsi="宋体"/>
          <w:sz w:val="24"/>
        </w:rPr>
      </w:pPr>
      <w:r>
        <w:rPr>
          <w:rFonts w:ascii="宋体" w:hAnsi="宋体" w:hint="eastAsia"/>
          <w:sz w:val="24"/>
        </w:rPr>
        <w:t>迟交8～15天，每天违约金金额为逾期交货部分总价款的千分之八，如因此严重延误施工工期的，则视为中标供应商不履行合同。 </w:t>
      </w:r>
      <w:r>
        <w:rPr>
          <w:rFonts w:ascii="宋体" w:hAnsi="宋体" w:hint="eastAsia"/>
          <w:sz w:val="24"/>
        </w:rPr>
        <w:br/>
        <w:t xml:space="preserve">    中标供应商逾期交货超过15天以上的视为供方不履行合同。需方将解除合同，扣除违约金及履约保证金，如给需方造成损失的，还应赔偿相应损失。</w:t>
      </w:r>
    </w:p>
    <w:p w:rsidR="00C66807" w:rsidRDefault="005F644E">
      <w:pPr>
        <w:pStyle w:val="100"/>
        <w:spacing w:line="380" w:lineRule="exact"/>
        <w:ind w:firstLine="490"/>
        <w:rPr>
          <w:rFonts w:ascii="宋体" w:hAnsi="宋体"/>
          <w:sz w:val="24"/>
        </w:rPr>
      </w:pPr>
      <w:r>
        <w:rPr>
          <w:rFonts w:ascii="宋体" w:hAnsi="宋体" w:hint="eastAsia"/>
          <w:sz w:val="24"/>
        </w:rPr>
        <w:t>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C66807" w:rsidRDefault="005F644E">
      <w:pPr>
        <w:pStyle w:val="100"/>
        <w:spacing w:line="380" w:lineRule="exact"/>
        <w:ind w:firstLine="490"/>
        <w:rPr>
          <w:rFonts w:ascii="宋体" w:hAnsi="宋体"/>
          <w:sz w:val="24"/>
        </w:rPr>
      </w:pPr>
      <w:r>
        <w:rPr>
          <w:rFonts w:ascii="宋体" w:hAnsi="宋体" w:hint="eastAsia"/>
          <w:sz w:val="24"/>
        </w:rPr>
        <w:t>七、合同生效及其它：</w:t>
      </w:r>
    </w:p>
    <w:p w:rsidR="00C66807" w:rsidRDefault="005F644E">
      <w:pPr>
        <w:pStyle w:val="100"/>
        <w:spacing w:line="380" w:lineRule="exact"/>
        <w:ind w:firstLine="490"/>
        <w:rPr>
          <w:rFonts w:ascii="宋体" w:hAnsi="宋体"/>
          <w:sz w:val="24"/>
        </w:rPr>
      </w:pPr>
      <w:r>
        <w:rPr>
          <w:rFonts w:ascii="宋体" w:hAnsi="宋体" w:hint="eastAsia"/>
          <w:sz w:val="24"/>
        </w:rPr>
        <w:t>1、承包人不履行合同或履行合同不符合约定的，发包人有权随时解除合同，并扣除相应的违约金及履约保证金，并报政府相关网站公示。如果发包人因此造成的实际损失超过约定的违约金及履约保证金，则承包人的赔偿额应以发包人的实际损失为准。</w:t>
      </w:r>
    </w:p>
    <w:p w:rsidR="00C66807" w:rsidRDefault="005F644E">
      <w:pPr>
        <w:pStyle w:val="100"/>
        <w:spacing w:line="380" w:lineRule="exact"/>
        <w:ind w:firstLine="490"/>
        <w:rPr>
          <w:rFonts w:ascii="宋体" w:hAnsi="宋体"/>
          <w:sz w:val="24"/>
        </w:rPr>
      </w:pPr>
      <w:r>
        <w:rPr>
          <w:rFonts w:ascii="宋体" w:hAnsi="宋体" w:hint="eastAsia"/>
          <w:sz w:val="24"/>
        </w:rPr>
        <w:t>2、合同经供需双方代表签字并加盖公章（或合同章），且见证部门盖章后即生效。</w:t>
      </w:r>
    </w:p>
    <w:p w:rsidR="00C66807" w:rsidRDefault="005F644E">
      <w:pPr>
        <w:pStyle w:val="100"/>
        <w:spacing w:line="380" w:lineRule="exact"/>
        <w:ind w:firstLine="490"/>
        <w:rPr>
          <w:rFonts w:ascii="宋体" w:hAnsi="宋体"/>
          <w:sz w:val="24"/>
        </w:rPr>
      </w:pPr>
      <w:r>
        <w:rPr>
          <w:rFonts w:ascii="宋体" w:hAnsi="宋体" w:hint="eastAsia"/>
          <w:sz w:val="24"/>
        </w:rPr>
        <w:t>3、合同签订后供需双方即直接产生权利与义务的关系，合同执行过程中出现的问题应按照《民法典》的规定办理，在合同履行过程中，双方如有争议，先由发包人协调解决，如协调解决不成，则可向发包人所在地（宜兴）法院起诉。</w:t>
      </w:r>
    </w:p>
    <w:p w:rsidR="00C66807" w:rsidRDefault="005F644E">
      <w:pPr>
        <w:pStyle w:val="100"/>
        <w:spacing w:line="380" w:lineRule="exact"/>
        <w:ind w:firstLine="490"/>
        <w:rPr>
          <w:rFonts w:ascii="宋体" w:hAnsi="宋体"/>
          <w:sz w:val="24"/>
        </w:rPr>
      </w:pPr>
      <w:r>
        <w:rPr>
          <w:rFonts w:ascii="宋体" w:hAnsi="宋体" w:hint="eastAsia"/>
          <w:sz w:val="24"/>
        </w:rPr>
        <w:t>4、合同在执行过程中出现的未尽事宜，在不违背本合同和协商文件的原则下协议解决，协商结果必须报见证方同意后以书面形式盖章记录在案，作为合同的附件，与本合同具有同等效力。</w:t>
      </w:r>
    </w:p>
    <w:p w:rsidR="00C66807" w:rsidRDefault="005F644E">
      <w:pPr>
        <w:pStyle w:val="100"/>
        <w:spacing w:line="380" w:lineRule="exact"/>
        <w:ind w:firstLine="490"/>
        <w:rPr>
          <w:rFonts w:ascii="宋体" w:hAnsi="宋体"/>
          <w:sz w:val="24"/>
        </w:rPr>
      </w:pPr>
      <w:r>
        <w:rPr>
          <w:rFonts w:ascii="宋体" w:hAnsi="宋体" w:hint="eastAsia"/>
          <w:sz w:val="24"/>
        </w:rPr>
        <w:t>5、投标单位投标前应自行勘查安装和使用现场，充分考虑完成本项目的一切费用，在结算时以投标报价为准，不作调整。</w:t>
      </w:r>
    </w:p>
    <w:p w:rsidR="00C66807" w:rsidRDefault="005F644E">
      <w:pPr>
        <w:pStyle w:val="100"/>
        <w:spacing w:line="380" w:lineRule="exact"/>
        <w:ind w:firstLine="490"/>
        <w:rPr>
          <w:rFonts w:ascii="宋体" w:hAnsi="宋体"/>
          <w:sz w:val="24"/>
        </w:rPr>
      </w:pPr>
      <w:r>
        <w:rPr>
          <w:rFonts w:ascii="宋体" w:hAnsi="宋体" w:hint="eastAsia"/>
          <w:sz w:val="24"/>
        </w:rPr>
        <w:t>6、供货期内如遇产品平滑（自然）升级，供应商应提供平滑升级商品不补差价（协商文件中有特殊要求的除外）</w:t>
      </w:r>
    </w:p>
    <w:p w:rsidR="00C66807" w:rsidRDefault="005F644E">
      <w:pPr>
        <w:pStyle w:val="100"/>
        <w:spacing w:line="380" w:lineRule="exact"/>
        <w:ind w:firstLine="490"/>
        <w:rPr>
          <w:rFonts w:ascii="宋体" w:hAnsi="宋体" w:cs="宋体"/>
          <w:kern w:val="0"/>
          <w:sz w:val="24"/>
        </w:rPr>
      </w:pPr>
      <w:r>
        <w:rPr>
          <w:rFonts w:ascii="宋体" w:hAnsi="宋体" w:hint="eastAsia"/>
          <w:sz w:val="24"/>
        </w:rPr>
        <w:t>7、</w:t>
      </w:r>
      <w:r>
        <w:rPr>
          <w:rFonts w:ascii="宋体" w:hAnsi="宋体" w:cs="宋体"/>
          <w:kern w:val="0"/>
          <w:sz w:val="24"/>
        </w:rPr>
        <w:t>“标后履约管理行为参照“宜招管发（201</w:t>
      </w:r>
      <w:r>
        <w:rPr>
          <w:rFonts w:ascii="宋体" w:hAnsi="宋体" w:cs="宋体" w:hint="eastAsia"/>
          <w:kern w:val="0"/>
          <w:sz w:val="24"/>
        </w:rPr>
        <w:t>7</w:t>
      </w:r>
      <w:r>
        <w:rPr>
          <w:rFonts w:ascii="宋体" w:hAnsi="宋体" w:cs="宋体"/>
          <w:kern w:val="0"/>
          <w:sz w:val="24"/>
        </w:rPr>
        <w:t>）7号文”。</w:t>
      </w:r>
    </w:p>
    <w:p w:rsidR="00C66807" w:rsidRDefault="005F644E">
      <w:pPr>
        <w:pStyle w:val="100"/>
        <w:spacing w:line="380" w:lineRule="exact"/>
        <w:ind w:firstLine="490"/>
        <w:rPr>
          <w:rFonts w:ascii="宋体" w:hAnsi="宋体"/>
          <w:sz w:val="24"/>
        </w:rPr>
      </w:pPr>
      <w:r>
        <w:rPr>
          <w:rFonts w:ascii="宋体" w:hAnsi="宋体" w:cs="宋体" w:hint="eastAsia"/>
          <w:kern w:val="0"/>
          <w:sz w:val="24"/>
        </w:rPr>
        <w:t>8、</w:t>
      </w:r>
      <w:r>
        <w:rPr>
          <w:rFonts w:hint="eastAsia"/>
          <w:b/>
          <w:bCs/>
          <w:sz w:val="24"/>
          <w:szCs w:val="28"/>
        </w:rPr>
        <w:t>项目结算以实际使用数量结算，投标人必须充分考虑市场原料价格变动和实际使用数量的风险，在合同供货期内，最终结算以单价为准。</w:t>
      </w:r>
    </w:p>
    <w:p w:rsidR="00C66807" w:rsidRDefault="005F644E">
      <w:pPr>
        <w:pStyle w:val="100"/>
        <w:spacing w:line="380" w:lineRule="exact"/>
        <w:ind w:firstLine="490"/>
        <w:rPr>
          <w:rFonts w:ascii="宋体" w:hAnsi="宋体"/>
          <w:sz w:val="24"/>
        </w:rPr>
      </w:pPr>
      <w:r>
        <w:rPr>
          <w:rFonts w:ascii="宋体" w:hAnsi="宋体" w:cs="宋体" w:hint="eastAsia"/>
          <w:kern w:val="0"/>
          <w:sz w:val="24"/>
        </w:rPr>
        <w:t>9、</w:t>
      </w:r>
      <w:r>
        <w:rPr>
          <w:rFonts w:ascii="宋体" w:hAnsi="宋体" w:hint="eastAsia"/>
          <w:sz w:val="24"/>
        </w:rPr>
        <w:t>其它未尽事宜，合同双方签定附属协议。</w:t>
      </w: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bookmarkEnd w:id="37"/>
    <w:p w:rsidR="00C66807" w:rsidRDefault="005F644E">
      <w:pPr>
        <w:spacing w:line="360" w:lineRule="auto"/>
        <w:jc w:val="center"/>
        <w:outlineLvl w:val="0"/>
        <w:rPr>
          <w:rFonts w:ascii="黑体" w:eastAsia="黑体"/>
          <w:b/>
          <w:sz w:val="120"/>
          <w:szCs w:val="120"/>
        </w:rPr>
      </w:pPr>
      <w:r>
        <w:rPr>
          <w:rFonts w:ascii="黑体" w:eastAsia="黑体" w:hAnsi="黑体" w:hint="eastAsia"/>
          <w:sz w:val="28"/>
        </w:rPr>
        <w:t>第五章 附件（响应文件格式）</w:t>
      </w:r>
    </w:p>
    <w:p w:rsidR="00C66807" w:rsidRDefault="005F644E">
      <w:pPr>
        <w:jc w:val="center"/>
        <w:rPr>
          <w:rFonts w:ascii="宋体" w:hAnsi="宋体"/>
          <w:b/>
          <w:sz w:val="120"/>
          <w:szCs w:val="120"/>
        </w:rPr>
      </w:pPr>
      <w:r>
        <w:rPr>
          <w:rFonts w:ascii="宋体" w:hAnsi="宋体" w:hint="eastAsia"/>
          <w:b/>
          <w:sz w:val="120"/>
          <w:szCs w:val="120"/>
        </w:rPr>
        <w:t>响应文件</w:t>
      </w:r>
    </w:p>
    <w:p w:rsidR="00C66807" w:rsidRDefault="005F644E">
      <w:pPr>
        <w:jc w:val="center"/>
        <w:rPr>
          <w:rFonts w:ascii="宋体" w:hAnsi="宋体"/>
          <w:b/>
          <w:sz w:val="32"/>
          <w:szCs w:val="32"/>
        </w:rPr>
      </w:pPr>
      <w:bookmarkStart w:id="49" w:name="_Toc2400"/>
      <w:r>
        <w:rPr>
          <w:rFonts w:ascii="宋体" w:hAnsi="宋体" w:hint="eastAsia"/>
          <w:b/>
          <w:sz w:val="32"/>
          <w:szCs w:val="32"/>
        </w:rPr>
        <w:t>项目编号：</w:t>
      </w:r>
      <w:bookmarkEnd w:id="49"/>
      <w:r>
        <w:rPr>
          <w:rFonts w:ascii="宋体" w:hAnsi="宋体" w:hint="eastAsia"/>
          <w:b/>
          <w:sz w:val="32"/>
          <w:szCs w:val="32"/>
        </w:rPr>
        <w:t>YXGYJT202509002（EPC)</w:t>
      </w:r>
    </w:p>
    <w:p w:rsidR="00C66807" w:rsidRDefault="00C66807">
      <w:pPr>
        <w:jc w:val="center"/>
        <w:rPr>
          <w:rFonts w:ascii="宋体" w:hAnsi="宋体"/>
          <w:b/>
          <w:sz w:val="32"/>
          <w:szCs w:val="32"/>
        </w:rPr>
      </w:pPr>
    </w:p>
    <w:p w:rsidR="00C66807" w:rsidRDefault="00C66807">
      <w:pPr>
        <w:rPr>
          <w:rFonts w:ascii="宋体" w:hAnsi="宋体"/>
          <w:b/>
          <w:sz w:val="32"/>
          <w:szCs w:val="32"/>
        </w:rPr>
      </w:pPr>
    </w:p>
    <w:p w:rsidR="00C66807" w:rsidRDefault="00C66807">
      <w:pPr>
        <w:rPr>
          <w:rFonts w:ascii="宋体" w:hAnsi="宋体"/>
          <w:b/>
          <w:sz w:val="32"/>
          <w:szCs w:val="32"/>
        </w:rPr>
      </w:pPr>
    </w:p>
    <w:p w:rsidR="00C66807" w:rsidRDefault="005F644E">
      <w:pPr>
        <w:rPr>
          <w:rFonts w:ascii="宋体" w:hAnsi="宋体"/>
          <w:b/>
          <w:sz w:val="32"/>
          <w:szCs w:val="32"/>
          <w:u w:val="single"/>
        </w:rPr>
      </w:pPr>
      <w:bookmarkStart w:id="50" w:name="_Toc10010"/>
      <w:r>
        <w:rPr>
          <w:rFonts w:ascii="宋体" w:hAnsi="宋体" w:hint="eastAsia"/>
          <w:b/>
          <w:sz w:val="32"/>
          <w:szCs w:val="32"/>
        </w:rPr>
        <w:t>项目名称：</w:t>
      </w:r>
      <w:bookmarkEnd w:id="50"/>
    </w:p>
    <w:p w:rsidR="00C66807" w:rsidRDefault="005F644E">
      <w:pPr>
        <w:rPr>
          <w:rFonts w:ascii="宋体" w:hAnsi="宋体"/>
          <w:b/>
          <w:sz w:val="32"/>
          <w:szCs w:val="32"/>
        </w:rPr>
      </w:pPr>
      <w:bookmarkStart w:id="51" w:name="_Toc8670"/>
      <w:r>
        <w:rPr>
          <w:rFonts w:ascii="宋体" w:hAnsi="宋体" w:hint="eastAsia"/>
          <w:b/>
          <w:sz w:val="32"/>
          <w:szCs w:val="32"/>
        </w:rPr>
        <w:t>供应商名称：</w:t>
      </w:r>
      <w:r>
        <w:rPr>
          <w:rFonts w:ascii="宋体" w:hAnsi="宋体" w:hint="eastAsia"/>
          <w:b/>
          <w:sz w:val="32"/>
          <w:szCs w:val="32"/>
          <w:u w:val="single"/>
        </w:rPr>
        <w:t xml:space="preserve">                                （盖公章）</w:t>
      </w:r>
      <w:bookmarkEnd w:id="51"/>
    </w:p>
    <w:p w:rsidR="00C66807" w:rsidRDefault="005F644E">
      <w:pPr>
        <w:rPr>
          <w:rFonts w:ascii="宋体" w:hAnsi="宋体"/>
        </w:rPr>
      </w:pPr>
      <w:bookmarkStart w:id="52"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52"/>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5F644E">
      <w:pPr>
        <w:jc w:val="center"/>
        <w:rPr>
          <w:rFonts w:ascii="宋体" w:hAnsi="宋体"/>
          <w:b/>
          <w:sz w:val="32"/>
          <w:szCs w:val="32"/>
        </w:rPr>
      </w:pPr>
      <w:bookmarkStart w:id="53" w:name="_Toc1179"/>
      <w:r>
        <w:rPr>
          <w:rFonts w:ascii="宋体" w:hAnsi="宋体" w:hint="eastAsia"/>
          <w:b/>
          <w:sz w:val="32"/>
          <w:szCs w:val="32"/>
        </w:rPr>
        <w:t>日期：</w:t>
      </w:r>
      <w:r>
        <w:rPr>
          <w:rFonts w:ascii="宋体" w:hAnsi="宋体" w:hint="eastAsia"/>
          <w:b/>
          <w:sz w:val="32"/>
          <w:szCs w:val="32"/>
          <w:u w:val="single"/>
        </w:rPr>
        <w:t xml:space="preserve">      年    月    日</w:t>
      </w:r>
      <w:bookmarkEnd w:id="53"/>
    </w:p>
    <w:p w:rsidR="00C66807" w:rsidRDefault="005F644E">
      <w:pPr>
        <w:ind w:firstLineChars="200" w:firstLine="480"/>
        <w:jc w:val="center"/>
        <w:rPr>
          <w:rFonts w:ascii="宋体"/>
          <w:b/>
          <w:bCs/>
          <w:sz w:val="24"/>
          <w:szCs w:val="24"/>
        </w:rPr>
      </w:pPr>
      <w:bookmarkStart w:id="54" w:name="_Toc24602"/>
      <w:r>
        <w:rPr>
          <w:rFonts w:ascii="黑体" w:eastAsia="黑体" w:hAnsi="宋体" w:hint="eastAsia"/>
          <w:bCs/>
          <w:sz w:val="24"/>
          <w:szCs w:val="24"/>
        </w:rPr>
        <w:br w:type="page"/>
      </w:r>
      <w:r>
        <w:rPr>
          <w:rFonts w:ascii="黑体" w:eastAsia="黑体" w:hAnsi="宋体" w:hint="eastAsia"/>
          <w:bCs/>
          <w:sz w:val="28"/>
          <w:szCs w:val="28"/>
        </w:rPr>
        <w:lastRenderedPageBreak/>
        <w:t>（一）响应函（格式）：</w:t>
      </w:r>
    </w:p>
    <w:p w:rsidR="00C66807" w:rsidRDefault="005F644E">
      <w:pPr>
        <w:spacing w:line="360" w:lineRule="auto"/>
        <w:rPr>
          <w:rFonts w:ascii="宋体" w:hAnsi="宋体"/>
          <w:bCs/>
          <w:sz w:val="24"/>
          <w:lang w:val="zh-CN"/>
        </w:rPr>
      </w:pPr>
      <w:r>
        <w:rPr>
          <w:rFonts w:ascii="宋体" w:hAnsi="宋体" w:hint="eastAsia"/>
          <w:bCs/>
          <w:sz w:val="24"/>
          <w:lang w:val="zh-CN"/>
        </w:rPr>
        <w:t>致宜兴市公用环保集团有限公司：</w:t>
      </w:r>
    </w:p>
    <w:p w:rsidR="00C66807" w:rsidRDefault="005F644E">
      <w:pPr>
        <w:spacing w:line="360"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highlight w:val="yellow"/>
          <w:lang w:val="zh-CN"/>
        </w:rPr>
        <w:t>YXGYJT202509002（EPC)</w:t>
      </w:r>
      <w:r>
        <w:rPr>
          <w:rFonts w:ascii="宋体" w:hAnsi="宋体" w:hint="eastAsia"/>
          <w:bCs/>
          <w:sz w:val="24"/>
          <w:lang w:val="zh-CN"/>
        </w:rPr>
        <w:t>采购文件，经仔细阅读和研究，我方决定参加报价。</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我方愿意按照采购文件的一切要求，提供服务，总报价详见《报价一览表》。</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我方已对照采购要求，填写了报价服务偏离情况，详见《偏离表》。</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我方同意按采购文件中的规定，本采购文件的有效期为提交响应文件截止之日起的60天（含提交当日）。在特殊情况下，可与贵方协商延长采购文件的有效期。</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如果我方的响应文件被接受，我方将履行采购文件、响应文件中规定的每一项要求，按期、按质、按量、按地点，完成服务任务。</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我方愿意根据贵方的要求，提供采购文件中所有材料的原件及相关证明性资料。</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我方认为采购人有权确定成交供应商。</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我方愿意按采购文件的规定执行。</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如果我方成交，我方愿意遵守采购文件和成交通知书的规定，在指定时间和地点与采购人签订合同，并在签订合同前按</w:t>
      </w:r>
      <w:r>
        <w:rPr>
          <w:rFonts w:ascii="宋体" w:hAnsi="宋体" w:hint="eastAsia"/>
          <w:bCs/>
          <w:sz w:val="24"/>
        </w:rPr>
        <w:t>单一来源协商文件</w:t>
      </w:r>
      <w:r>
        <w:rPr>
          <w:rFonts w:ascii="宋体" w:hAnsi="宋体" w:hint="eastAsia"/>
          <w:bCs/>
          <w:sz w:val="24"/>
          <w:lang w:val="zh-CN"/>
        </w:rPr>
        <w:t>的规定交纳履约保证金。</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成交，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所有有关响应文件的函电，请按下列地址联系：</w:t>
      </w:r>
    </w:p>
    <w:p w:rsidR="00C66807" w:rsidRDefault="005F644E">
      <w:pPr>
        <w:spacing w:line="360" w:lineRule="auto"/>
        <w:rPr>
          <w:rFonts w:ascii="宋体" w:hAnsi="宋体"/>
          <w:bCs/>
          <w:sz w:val="24"/>
          <w:lang w:val="zh-CN"/>
        </w:rPr>
      </w:pPr>
      <w:r>
        <w:rPr>
          <w:rFonts w:ascii="宋体" w:hAnsi="宋体" w:hint="eastAsia"/>
          <w:bCs/>
          <w:sz w:val="24"/>
          <w:lang w:val="zh-CN"/>
        </w:rPr>
        <w:t>单位：                              邮编：</w:t>
      </w:r>
    </w:p>
    <w:p w:rsidR="00C66807" w:rsidRDefault="005F644E">
      <w:pPr>
        <w:spacing w:line="360" w:lineRule="auto"/>
        <w:rPr>
          <w:rFonts w:ascii="宋体" w:hAnsi="宋体"/>
          <w:bCs/>
          <w:sz w:val="24"/>
          <w:lang w:val="zh-CN"/>
        </w:rPr>
      </w:pPr>
      <w:r>
        <w:rPr>
          <w:rFonts w:ascii="宋体" w:hAnsi="宋体" w:hint="eastAsia"/>
          <w:bCs/>
          <w:sz w:val="24"/>
          <w:lang w:val="zh-CN"/>
        </w:rPr>
        <w:t>联系人：                            地址：</w:t>
      </w:r>
    </w:p>
    <w:p w:rsidR="00C66807" w:rsidRDefault="005F644E">
      <w:pPr>
        <w:spacing w:line="360" w:lineRule="auto"/>
        <w:rPr>
          <w:rFonts w:ascii="宋体" w:hAnsi="宋体"/>
          <w:bCs/>
          <w:sz w:val="24"/>
          <w:lang w:val="zh-CN"/>
        </w:rPr>
      </w:pPr>
      <w:r>
        <w:rPr>
          <w:rFonts w:ascii="宋体" w:hAnsi="宋体" w:hint="eastAsia"/>
          <w:bCs/>
          <w:sz w:val="24"/>
          <w:lang w:val="zh-CN"/>
        </w:rPr>
        <w:t>开户名称：                          办公电话：</w:t>
      </w:r>
    </w:p>
    <w:p w:rsidR="00C66807" w:rsidRDefault="005F644E">
      <w:pPr>
        <w:spacing w:line="360" w:lineRule="auto"/>
        <w:rPr>
          <w:rFonts w:ascii="宋体" w:hAnsi="宋体"/>
          <w:bCs/>
          <w:sz w:val="24"/>
          <w:lang w:val="zh-CN"/>
        </w:rPr>
      </w:pPr>
      <w:r>
        <w:rPr>
          <w:rFonts w:ascii="宋体" w:hAnsi="宋体" w:hint="eastAsia"/>
          <w:bCs/>
          <w:sz w:val="24"/>
          <w:lang w:val="zh-CN"/>
        </w:rPr>
        <w:t>手机号码：                          传真：</w:t>
      </w:r>
    </w:p>
    <w:p w:rsidR="00C66807" w:rsidRDefault="005F644E">
      <w:pPr>
        <w:spacing w:line="360" w:lineRule="auto"/>
        <w:rPr>
          <w:rFonts w:ascii="宋体" w:hAnsi="宋体"/>
          <w:bCs/>
          <w:sz w:val="24"/>
          <w:lang w:val="zh-CN"/>
        </w:rPr>
      </w:pPr>
      <w:r>
        <w:rPr>
          <w:rFonts w:ascii="宋体" w:hAnsi="宋体" w:hint="eastAsia"/>
          <w:bCs/>
          <w:sz w:val="24"/>
          <w:lang w:val="zh-CN"/>
        </w:rPr>
        <w:t>开户银行：                          开户账号：</w:t>
      </w: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C66807">
      <w:pPr>
        <w:jc w:val="right"/>
        <w:rPr>
          <w:rFonts w:ascii="宋体" w:hAnsi="宋体"/>
          <w:bCs/>
          <w:sz w:val="24"/>
        </w:rPr>
      </w:pPr>
    </w:p>
    <w:p w:rsidR="00C66807" w:rsidRDefault="005F644E">
      <w:pPr>
        <w:ind w:firstLineChars="2800" w:firstLine="6720"/>
        <w:rPr>
          <w:rFonts w:ascii="宋体" w:hAnsi="宋体"/>
          <w:bCs/>
          <w:sz w:val="24"/>
          <w:lang w:val="zh-CN"/>
        </w:rPr>
      </w:pPr>
      <w:r>
        <w:rPr>
          <w:rFonts w:ascii="宋体" w:hAnsi="宋体" w:hint="eastAsia"/>
          <w:bCs/>
          <w:sz w:val="24"/>
          <w:lang w:val="zh-CN"/>
        </w:rPr>
        <w:t>供应商公章：</w:t>
      </w:r>
    </w:p>
    <w:p w:rsidR="00C66807" w:rsidRDefault="00C66807">
      <w:pPr>
        <w:jc w:val="center"/>
        <w:rPr>
          <w:rFonts w:ascii="宋体" w:hAnsi="宋体"/>
          <w:sz w:val="28"/>
          <w:szCs w:val="28"/>
        </w:rPr>
      </w:pPr>
    </w:p>
    <w:p w:rsidR="00C66807" w:rsidRDefault="005F644E">
      <w:pPr>
        <w:spacing w:line="360" w:lineRule="auto"/>
        <w:rPr>
          <w:rFonts w:ascii="黑体" w:eastAsia="黑体"/>
          <w:bCs/>
          <w:sz w:val="28"/>
          <w:szCs w:val="28"/>
        </w:rPr>
      </w:pPr>
      <w:r>
        <w:rPr>
          <w:rFonts w:ascii="黑体" w:eastAsia="黑体"/>
          <w:bCs/>
          <w:sz w:val="28"/>
          <w:szCs w:val="28"/>
        </w:rPr>
        <w:br w:type="page"/>
      </w:r>
      <w:r>
        <w:rPr>
          <w:rFonts w:ascii="黑体" w:eastAsia="黑体" w:hAnsi="宋体" w:hint="eastAsia"/>
          <w:bCs/>
          <w:sz w:val="28"/>
          <w:szCs w:val="28"/>
        </w:rPr>
        <w:lastRenderedPageBreak/>
        <w:t>（二）报价文件：</w:t>
      </w:r>
    </w:p>
    <w:p w:rsidR="00C66807" w:rsidRDefault="005F644E">
      <w:pPr>
        <w:ind w:firstLineChars="200" w:firstLine="480"/>
        <w:rPr>
          <w:rFonts w:ascii="宋体" w:hAnsi="宋体"/>
          <w:sz w:val="28"/>
          <w:szCs w:val="28"/>
        </w:rPr>
      </w:pPr>
      <w:r>
        <w:rPr>
          <w:rFonts w:ascii="黑体" w:eastAsia="黑体" w:hAnsi="宋体" w:hint="eastAsia"/>
          <w:bCs/>
          <w:sz w:val="24"/>
          <w:szCs w:val="24"/>
        </w:rPr>
        <w:t>1、报价一览表（格式）：</w:t>
      </w:r>
      <w:bookmarkEnd w:id="54"/>
    </w:p>
    <w:p w:rsidR="00C66807" w:rsidRDefault="005F644E" w:rsidP="00C60A58">
      <w:pPr>
        <w:spacing w:beforeLines="50" w:afterLines="50"/>
        <w:jc w:val="center"/>
        <w:rPr>
          <w:rFonts w:ascii="黑体" w:eastAsia="黑体" w:hAnsi="黑体"/>
          <w:sz w:val="28"/>
          <w:szCs w:val="28"/>
        </w:rPr>
      </w:pPr>
      <w:bookmarkStart w:id="55" w:name="_Toc32423"/>
      <w:r>
        <w:rPr>
          <w:rFonts w:ascii="黑体" w:eastAsia="黑体" w:hint="eastAsia"/>
          <w:bCs/>
          <w:sz w:val="28"/>
          <w:szCs w:val="28"/>
        </w:rPr>
        <w:t>报价一览表</w:t>
      </w:r>
      <w:bookmarkEnd w:id="55"/>
    </w:p>
    <w:p w:rsidR="00C66807" w:rsidRDefault="005F644E">
      <w:pPr>
        <w:jc w:val="center"/>
        <w:rPr>
          <w:rFonts w:ascii="宋体" w:hAnsi="宋体"/>
          <w:sz w:val="28"/>
          <w:szCs w:val="28"/>
          <w:highlight w:val="yellow"/>
        </w:rPr>
      </w:pPr>
      <w:r>
        <w:rPr>
          <w:rFonts w:ascii="宋体" w:hAnsi="宋体" w:hint="eastAsia"/>
          <w:sz w:val="28"/>
          <w:szCs w:val="28"/>
        </w:rPr>
        <w:t>项目编号：</w:t>
      </w:r>
      <w:r>
        <w:rPr>
          <w:rFonts w:ascii="宋体" w:hAnsi="宋体" w:hint="eastAsia"/>
          <w:sz w:val="28"/>
          <w:szCs w:val="28"/>
          <w:highlight w:val="yellow"/>
        </w:rPr>
        <w:t>YXGYJT202509002（EPC)</w:t>
      </w:r>
    </w:p>
    <w:p w:rsidR="00C66807" w:rsidRDefault="005F644E">
      <w:pPr>
        <w:ind w:left="1"/>
        <w:jc w:val="center"/>
        <w:rPr>
          <w:rFonts w:ascii="宋体" w:hAnsi="宋体"/>
          <w:sz w:val="24"/>
          <w:szCs w:val="24"/>
        </w:rPr>
      </w:pPr>
      <w:r>
        <w:rPr>
          <w:rFonts w:ascii="宋体" w:hAnsi="宋体" w:hint="eastAsia"/>
          <w:sz w:val="24"/>
          <w:szCs w:val="24"/>
        </w:rPr>
        <w:t>供应商名称（盖章）：                                            单位：元</w:t>
      </w:r>
    </w:p>
    <w:tbl>
      <w:tblPr>
        <w:tblW w:w="9690" w:type="dxa"/>
        <w:tblInd w:w="93" w:type="dxa"/>
        <w:tblLook w:val="04A0"/>
      </w:tblPr>
      <w:tblGrid>
        <w:gridCol w:w="638"/>
        <w:gridCol w:w="1699"/>
        <w:gridCol w:w="1896"/>
        <w:gridCol w:w="627"/>
        <w:gridCol w:w="936"/>
        <w:gridCol w:w="747"/>
        <w:gridCol w:w="1049"/>
        <w:gridCol w:w="1049"/>
        <w:gridCol w:w="1049"/>
      </w:tblGrid>
      <w:tr w:rsidR="00C66807">
        <w:trPr>
          <w:trHeight w:val="57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限价（元）</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投标费率%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含税单价（元）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不含税总价（元）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增值税税额（元）</w:t>
            </w: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DN139*3.0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27.39 </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106*81*3.0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42.94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141*106*3.0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52.28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保温槽90°弯头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26.18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62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保温槽90°弯头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24.11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8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保温槽异径三通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23.64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1.78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2.43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28.92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4.64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11.56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保温管夹具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275.01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0.41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PVC高迫码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PVC高迫码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0.90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6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保温槽异径直接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9.56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19</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9.24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7.35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保温槽堵头</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7.67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UPVC保温槽直角弯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21.11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4"/>
                <w:szCs w:val="24"/>
              </w:rPr>
            </w:pPr>
          </w:p>
        </w:tc>
        <w:tc>
          <w:tcPr>
            <w:tcW w:w="4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602.90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6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合计（含税）</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r>
      <w:tr w:rsidR="00C66807">
        <w:trPr>
          <w:trHeight w:val="5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6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大写</w:t>
            </w:r>
          </w:p>
        </w:tc>
      </w:tr>
    </w:tbl>
    <w:p w:rsidR="00C66807" w:rsidRDefault="00C66807">
      <w:pPr>
        <w:rPr>
          <w:rFonts w:ascii="宋体" w:hAnsi="宋体"/>
          <w:sz w:val="28"/>
          <w:szCs w:val="28"/>
        </w:rPr>
      </w:pPr>
    </w:p>
    <w:p w:rsidR="00C66807" w:rsidRDefault="005F644E">
      <w:pPr>
        <w:ind w:firstLineChars="200" w:firstLine="480"/>
        <w:jc w:val="center"/>
        <w:rPr>
          <w:rFonts w:ascii="宋体" w:hAnsi="宋体"/>
          <w:sz w:val="24"/>
          <w:szCs w:val="24"/>
        </w:rPr>
      </w:pPr>
      <w:r>
        <w:rPr>
          <w:rFonts w:ascii="宋体" w:hAnsi="宋体" w:hint="eastAsia"/>
          <w:sz w:val="24"/>
          <w:szCs w:val="24"/>
        </w:rPr>
        <w:t xml:space="preserve">供应商签名：                   </w:t>
      </w:r>
      <w:bookmarkStart w:id="56" w:name="_GoBack"/>
      <w:bookmarkEnd w:id="56"/>
      <w:r>
        <w:rPr>
          <w:rFonts w:ascii="宋体" w:hAnsi="宋体" w:hint="eastAsia"/>
          <w:sz w:val="24"/>
          <w:szCs w:val="24"/>
        </w:rPr>
        <w:t xml:space="preserve">                       日期：</w:t>
      </w:r>
    </w:p>
    <w:p w:rsidR="00C66807" w:rsidRDefault="005F644E">
      <w:pPr>
        <w:ind w:left="1" w:firstLineChars="200" w:firstLine="420"/>
        <w:jc w:val="left"/>
        <w:rPr>
          <w:rFonts w:ascii="宋体" w:hAnsi="宋体"/>
          <w:szCs w:val="21"/>
          <w:lang w:val="zh-CN"/>
        </w:rPr>
      </w:pPr>
      <w:r>
        <w:rPr>
          <w:rFonts w:ascii="宋体" w:hAnsi="宋体" w:hint="eastAsia"/>
          <w:szCs w:val="21"/>
          <w:lang w:val="zh-CN"/>
        </w:rPr>
        <w:t>注：</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报价应包括全部设备、辅助材料、指导、调试、人力、机械、运输、装卸、仓储、各种税费（如遇税金政策性调整，投标价将同步进行调整）、劳保、专利技术、质保、政策性文件规定及合同包含的所有风险、责任等各项所有费用；</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每一项</w:t>
      </w:r>
      <w:r>
        <w:rPr>
          <w:rFonts w:ascii="宋体" w:hAnsi="宋体" w:hint="eastAsia"/>
          <w:sz w:val="24"/>
          <w:szCs w:val="24"/>
        </w:rPr>
        <w:t>服务</w:t>
      </w:r>
      <w:r>
        <w:rPr>
          <w:rFonts w:ascii="宋体" w:hAnsi="宋体" w:hint="eastAsia"/>
          <w:sz w:val="24"/>
          <w:szCs w:val="24"/>
          <w:lang w:val="zh-CN"/>
        </w:rPr>
        <w:t>仅接受一个价格，响应文件应对《报价一览表》中的全部</w:t>
      </w:r>
      <w:r>
        <w:rPr>
          <w:rFonts w:ascii="宋体" w:hAnsi="宋体" w:hint="eastAsia"/>
          <w:sz w:val="24"/>
          <w:szCs w:val="24"/>
        </w:rPr>
        <w:t>服务</w:t>
      </w:r>
      <w:r>
        <w:rPr>
          <w:rFonts w:ascii="宋体" w:hAnsi="宋体" w:hint="eastAsia"/>
          <w:sz w:val="24"/>
          <w:szCs w:val="24"/>
          <w:lang w:val="zh-CN"/>
        </w:rPr>
        <w:t>进行报价，只投其中部分</w:t>
      </w:r>
      <w:r>
        <w:rPr>
          <w:rFonts w:ascii="宋体" w:hAnsi="宋体" w:hint="eastAsia"/>
          <w:sz w:val="24"/>
          <w:szCs w:val="24"/>
        </w:rPr>
        <w:t>服务</w:t>
      </w:r>
      <w:r>
        <w:rPr>
          <w:rFonts w:ascii="宋体" w:hAnsi="宋体" w:hint="eastAsia"/>
          <w:sz w:val="24"/>
          <w:szCs w:val="24"/>
          <w:lang w:val="zh-CN"/>
        </w:rPr>
        <w:t>者，报价无效；</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供应商一旦成交后，如因市场变化、政策性调整等因素导致报价成本的变化，报价将不会得到调整；</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C66807" w:rsidRDefault="00C66807">
      <w:pPr>
        <w:jc w:val="left"/>
        <w:rPr>
          <w:rFonts w:ascii="宋体" w:hAnsi="宋体"/>
          <w:szCs w:val="21"/>
          <w:lang w:val="zh-CN"/>
        </w:rPr>
      </w:pPr>
    </w:p>
    <w:p w:rsidR="00C66807" w:rsidRDefault="005F644E">
      <w:pPr>
        <w:ind w:firstLineChars="200" w:firstLine="560"/>
        <w:rPr>
          <w:rFonts w:ascii="黑体" w:eastAsia="黑体" w:hAnsi="宋体"/>
          <w:bCs/>
          <w:sz w:val="24"/>
          <w:szCs w:val="24"/>
        </w:rPr>
      </w:pPr>
      <w:r>
        <w:rPr>
          <w:rFonts w:ascii="宋体" w:hAnsi="宋体" w:hint="eastAsia"/>
          <w:sz w:val="28"/>
          <w:szCs w:val="28"/>
        </w:rPr>
        <w:br w:type="page"/>
      </w:r>
      <w:bookmarkStart w:id="57" w:name="_Toc8000"/>
      <w:r>
        <w:rPr>
          <w:rFonts w:ascii="黑体" w:eastAsia="黑体" w:hAnsi="宋体" w:hint="eastAsia"/>
          <w:bCs/>
          <w:sz w:val="28"/>
          <w:szCs w:val="28"/>
        </w:rPr>
        <w:lastRenderedPageBreak/>
        <w:t>（三）资格证明文件</w:t>
      </w:r>
    </w:p>
    <w:p w:rsidR="00C66807" w:rsidRDefault="005F644E">
      <w:pPr>
        <w:ind w:firstLineChars="200" w:firstLine="480"/>
        <w:rPr>
          <w:rFonts w:ascii="黑体" w:eastAsia="黑体"/>
          <w:bCs/>
          <w:sz w:val="36"/>
        </w:rPr>
      </w:pPr>
      <w:r>
        <w:rPr>
          <w:rFonts w:ascii="黑体" w:eastAsia="黑体" w:hAnsi="宋体" w:hint="eastAsia"/>
          <w:bCs/>
          <w:sz w:val="24"/>
          <w:szCs w:val="24"/>
        </w:rPr>
        <w:t>1、关于资格的声明函</w:t>
      </w:r>
      <w:r>
        <w:rPr>
          <w:rFonts w:ascii="黑体" w:eastAsia="黑体" w:hAnsi="宋体" w:hint="eastAsia"/>
          <w:bCs/>
          <w:sz w:val="24"/>
          <w:szCs w:val="24"/>
          <w:lang w:val="zh-CN"/>
        </w:rPr>
        <w:t>（格式）</w:t>
      </w:r>
      <w:r>
        <w:rPr>
          <w:rFonts w:ascii="黑体" w:eastAsia="黑体" w:hAnsi="宋体" w:hint="eastAsia"/>
          <w:bCs/>
          <w:sz w:val="24"/>
          <w:szCs w:val="24"/>
        </w:rPr>
        <w:t>：</w:t>
      </w:r>
      <w:bookmarkEnd w:id="57"/>
    </w:p>
    <w:p w:rsidR="00C66807" w:rsidRDefault="005F644E" w:rsidP="00C60A58">
      <w:pPr>
        <w:spacing w:beforeLines="50" w:afterLines="50"/>
        <w:jc w:val="center"/>
        <w:rPr>
          <w:rFonts w:ascii="黑体" w:eastAsia="黑体"/>
          <w:bCs/>
          <w:sz w:val="32"/>
        </w:rPr>
      </w:pPr>
      <w:bookmarkStart w:id="58" w:name="报价方关于资格的声明函（格式）"/>
      <w:bookmarkStart w:id="59" w:name="_Toc24943"/>
      <w:bookmarkEnd w:id="58"/>
      <w:r>
        <w:rPr>
          <w:rFonts w:ascii="黑体" w:eastAsia="黑体" w:hint="eastAsia"/>
          <w:bCs/>
          <w:sz w:val="28"/>
          <w:szCs w:val="28"/>
        </w:rPr>
        <w:t>关于资格的声明函</w:t>
      </w:r>
      <w:bookmarkEnd w:id="59"/>
    </w:p>
    <w:p w:rsidR="00C66807" w:rsidRDefault="005F644E">
      <w:pPr>
        <w:spacing w:line="480" w:lineRule="auto"/>
        <w:jc w:val="center"/>
        <w:rPr>
          <w:rFonts w:ascii="宋体" w:hAnsi="宋体"/>
          <w:bCs/>
          <w:sz w:val="24"/>
          <w:szCs w:val="24"/>
          <w:highlight w:val="yellow"/>
        </w:rPr>
      </w:pPr>
      <w:r>
        <w:rPr>
          <w:rFonts w:ascii="宋体" w:hAnsi="宋体" w:hint="eastAsia"/>
          <w:bCs/>
          <w:sz w:val="24"/>
          <w:szCs w:val="24"/>
        </w:rPr>
        <w:t>项目编号：</w:t>
      </w:r>
      <w:r>
        <w:rPr>
          <w:rFonts w:ascii="宋体" w:hAnsi="宋体" w:hint="eastAsia"/>
          <w:bCs/>
          <w:sz w:val="24"/>
          <w:szCs w:val="24"/>
          <w:highlight w:val="yellow"/>
        </w:rPr>
        <w:t>YXGYJT202509002（EPC)</w:t>
      </w:r>
    </w:p>
    <w:p w:rsidR="00C66807" w:rsidRDefault="005F644E">
      <w:pPr>
        <w:tabs>
          <w:tab w:val="left" w:pos="6300"/>
        </w:tabs>
        <w:spacing w:line="480" w:lineRule="auto"/>
        <w:jc w:val="center"/>
        <w:rPr>
          <w:rFonts w:ascii="宋体"/>
          <w:bCs/>
          <w:sz w:val="24"/>
          <w:szCs w:val="24"/>
        </w:rPr>
      </w:pPr>
      <w:r>
        <w:rPr>
          <w:rFonts w:ascii="宋体" w:hAnsi="宋体" w:hint="eastAsia"/>
          <w:bCs/>
          <w:sz w:val="24"/>
          <w:szCs w:val="24"/>
        </w:rPr>
        <w:t>日期：</w:t>
      </w:r>
    </w:p>
    <w:p w:rsidR="00C66807" w:rsidRDefault="00C66807">
      <w:pPr>
        <w:spacing w:line="480" w:lineRule="auto"/>
        <w:jc w:val="center"/>
        <w:rPr>
          <w:rFonts w:ascii="宋体"/>
          <w:bCs/>
          <w:sz w:val="24"/>
          <w:szCs w:val="24"/>
        </w:rPr>
      </w:pPr>
    </w:p>
    <w:p w:rsidR="00C66807" w:rsidRDefault="005F644E">
      <w:pPr>
        <w:spacing w:line="480" w:lineRule="auto"/>
        <w:rPr>
          <w:rFonts w:ascii="宋体"/>
          <w:bCs/>
          <w:sz w:val="24"/>
          <w:szCs w:val="24"/>
        </w:rPr>
      </w:pPr>
      <w:r>
        <w:rPr>
          <w:rFonts w:ascii="宋体" w:hAnsi="宋体" w:hint="eastAsia"/>
          <w:bCs/>
          <w:sz w:val="24"/>
          <w:szCs w:val="24"/>
        </w:rPr>
        <w:t>宜兴市公用环保集团有限公司：</w:t>
      </w:r>
    </w:p>
    <w:p w:rsidR="00C66807" w:rsidRDefault="005F644E">
      <w:pPr>
        <w:spacing w:line="480" w:lineRule="auto"/>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highlight w:val="yellow"/>
        </w:rPr>
        <w:t>YXGYJT202509002（EPC)</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szCs w:val="24"/>
          <w:highlight w:val="yellow"/>
        </w:rPr>
        <w:t>YXGYJT202509002（EPC)</w:t>
      </w:r>
      <w:r>
        <w:rPr>
          <w:rFonts w:ascii="黑体" w:eastAsia="黑体" w:hint="eastAsia"/>
          <w:bCs/>
          <w:sz w:val="24"/>
          <w:szCs w:val="24"/>
        </w:rPr>
        <w:t>）</w:t>
      </w:r>
      <w:r>
        <w:rPr>
          <w:rFonts w:ascii="宋体" w:hAnsi="宋体" w:hint="eastAsia"/>
          <w:bCs/>
          <w:sz w:val="24"/>
          <w:szCs w:val="24"/>
        </w:rPr>
        <w:t>进行报价，响应文件中所有关于报价资格的文件、证明、陈述均是真实的、准确的。若有违背，我公司（单位）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C66807" w:rsidRDefault="00C66807">
      <w:pPr>
        <w:spacing w:line="480" w:lineRule="auto"/>
        <w:rPr>
          <w:rFonts w:ascii="宋体"/>
          <w:bCs/>
          <w:sz w:val="24"/>
          <w:szCs w:val="24"/>
        </w:rPr>
      </w:pPr>
    </w:p>
    <w:p w:rsidR="00C66807" w:rsidRDefault="00C66807">
      <w:pPr>
        <w:jc w:val="center"/>
        <w:rPr>
          <w:rFonts w:ascii="宋体" w:hAnsi="宋体"/>
          <w:bCs/>
          <w:sz w:val="24"/>
          <w:szCs w:val="24"/>
        </w:rPr>
      </w:pP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5F644E">
      <w:pPr>
        <w:spacing w:line="360" w:lineRule="auto"/>
        <w:jc w:val="center"/>
        <w:rPr>
          <w:rFonts w:ascii="宋体" w:hAnsi="宋体"/>
          <w:bCs/>
          <w:sz w:val="24"/>
          <w:lang w:val="zh-CN"/>
        </w:rPr>
      </w:pPr>
      <w:r>
        <w:rPr>
          <w:rFonts w:ascii="宋体" w:hAnsi="宋体" w:hint="eastAsia"/>
          <w:bCs/>
          <w:sz w:val="24"/>
          <w:lang w:val="zh-CN"/>
        </w:rPr>
        <w:t>供应商公章：</w:t>
      </w:r>
    </w:p>
    <w:p w:rsidR="00C66807" w:rsidRDefault="00C66807">
      <w:pPr>
        <w:spacing w:line="360" w:lineRule="auto"/>
        <w:jc w:val="center"/>
        <w:rPr>
          <w:rFonts w:ascii="黑体" w:eastAsia="黑体"/>
          <w:bCs/>
          <w:sz w:val="28"/>
          <w:szCs w:val="28"/>
        </w:rPr>
      </w:pPr>
      <w:bookmarkStart w:id="60" w:name="OLE_LINK36"/>
    </w:p>
    <w:p w:rsidR="00C66807" w:rsidRDefault="000053D2">
      <w:pPr>
        <w:spacing w:line="360" w:lineRule="auto"/>
        <w:rPr>
          <w:rFonts w:ascii="黑体" w:eastAsia="黑体"/>
          <w:bCs/>
          <w:sz w:val="28"/>
          <w:szCs w:val="28"/>
        </w:rPr>
      </w:pPr>
      <w:r w:rsidRPr="000053D2">
        <w:rPr>
          <w:rFonts w:ascii="楷体_GB2312" w:eastAsia="楷体_GB2312" w:hAnsi="宋体"/>
          <w:bCs/>
          <w:sz w:val="24"/>
        </w:rPr>
        <w:pict>
          <v:shapetype id="_x0000_t202" coordsize="21600,21600" o:spt="202" path="m,l,21600r21600,l21600,xe">
            <v:stroke joinstyle="miter"/>
            <v:path gradientshapeok="t" o:connecttype="rect"/>
          </v:shapetype>
          <v:shape id="文本框 9" o:sp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JkNZAoMAgAANwQAAA4AAAAAAAAA&#10;AQAgAAAAKAEAAGRycy9lMm9Eb2MueG1sUEsFBgAAAAAGAAYAWQEAAKYFA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法定代表人身份证复印件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0053D2">
        <w:rPr>
          <w:rFonts w:ascii="楷体_GB2312" w:eastAsia="楷体_GB2312" w:hAnsi="宋体"/>
          <w:bCs/>
          <w:sz w:val="24"/>
        </w:rPr>
        <w:pict>
          <v:shape id="文本框 3" o:sp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法定代表人身份证复印件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C66807" w:rsidRDefault="00C66807">
      <w:pPr>
        <w:spacing w:line="360" w:lineRule="auto"/>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jc w:val="center"/>
        <w:rPr>
          <w:rFonts w:ascii="黑体" w:eastAsia="黑体"/>
          <w:bCs/>
          <w:sz w:val="28"/>
          <w:szCs w:val="28"/>
        </w:rPr>
      </w:pPr>
    </w:p>
    <w:bookmarkEnd w:id="60"/>
    <w:p w:rsidR="00C66807" w:rsidRDefault="00C66807">
      <w:pPr>
        <w:spacing w:line="360" w:lineRule="auto"/>
        <w:jc w:val="center"/>
        <w:rPr>
          <w:rFonts w:ascii="黑体" w:eastAsia="黑体"/>
          <w:bCs/>
          <w:sz w:val="28"/>
          <w:szCs w:val="28"/>
        </w:rPr>
      </w:pPr>
    </w:p>
    <w:p w:rsidR="00C66807" w:rsidRDefault="005F644E" w:rsidP="00C60A58">
      <w:pPr>
        <w:spacing w:beforeLines="50" w:afterLines="50"/>
        <w:ind w:firstLineChars="200" w:firstLine="480"/>
        <w:jc w:val="left"/>
        <w:rPr>
          <w:rFonts w:ascii="黑体" w:eastAsia="黑体" w:hAnsi="黑体"/>
          <w:sz w:val="28"/>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2、法定代表人授权书（格式）</w:t>
      </w:r>
    </w:p>
    <w:p w:rsidR="00C66807" w:rsidRDefault="005F644E" w:rsidP="00C60A58">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C66807" w:rsidRDefault="00C66807" w:rsidP="00C60A58">
      <w:pPr>
        <w:spacing w:beforeLines="50" w:afterLines="50"/>
        <w:jc w:val="center"/>
        <w:rPr>
          <w:rFonts w:ascii="黑体" w:eastAsia="黑体" w:hAnsi="黑体"/>
          <w:sz w:val="28"/>
          <w:szCs w:val="28"/>
        </w:rPr>
      </w:pPr>
    </w:p>
    <w:p w:rsidR="00C66807" w:rsidRDefault="005F644E">
      <w:pPr>
        <w:tabs>
          <w:tab w:val="left" w:pos="255"/>
        </w:tabs>
        <w:spacing w:line="360" w:lineRule="auto"/>
        <w:ind w:leftChars="200" w:left="7140" w:hangingChars="2800" w:hanging="6720"/>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highlight w:val="yellow"/>
        </w:rPr>
        <w:t>YXGYJT202509002（EPC)</w:t>
      </w:r>
      <w:r>
        <w:rPr>
          <w:rFonts w:ascii="宋体" w:hAnsi="宋体" w:hint="eastAsia"/>
          <w:sz w:val="24"/>
          <w:szCs w:val="21"/>
          <w:lang w:val="zh-CN"/>
        </w:rPr>
        <w:t xml:space="preserve">                             日期：</w:t>
      </w:r>
    </w:p>
    <w:p w:rsidR="00C66807" w:rsidRDefault="005F644E">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系中华人民共和国合法企业。法定地址：特授权代表我公司（单位）全权办理针对本次项目的采购活动，参与报价、谈判、签约等具体工作，并签署全部有关的文件、协议及合同。</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C66807" w:rsidRDefault="005F644E">
      <w:pPr>
        <w:tabs>
          <w:tab w:val="left" w:pos="255"/>
        </w:tabs>
        <w:spacing w:line="360" w:lineRule="auto"/>
        <w:ind w:leftChars="200" w:left="420" w:firstLineChars="200" w:firstLine="480"/>
        <w:rPr>
          <w:rFonts w:ascii="黑体" w:eastAsia="黑体"/>
          <w:bCs/>
          <w:sz w:val="28"/>
          <w:szCs w:val="28"/>
        </w:rPr>
      </w:pPr>
      <w:r>
        <w:rPr>
          <w:rFonts w:ascii="宋体" w:hAnsi="宋体" w:hint="eastAsia"/>
          <w:sz w:val="24"/>
          <w:szCs w:val="21"/>
          <w:lang w:val="zh-CN"/>
        </w:rPr>
        <w:t xml:space="preserve">                                    法定代表人签名：</w:t>
      </w:r>
    </w:p>
    <w:p w:rsidR="00C66807" w:rsidRDefault="000053D2">
      <w:pPr>
        <w:spacing w:line="360" w:lineRule="auto"/>
        <w:rPr>
          <w:rFonts w:ascii="黑体" w:eastAsia="黑体"/>
          <w:bCs/>
          <w:sz w:val="28"/>
          <w:szCs w:val="28"/>
        </w:rPr>
      </w:pPr>
      <w:r w:rsidRPr="000053D2">
        <w:rPr>
          <w:rFonts w:ascii="楷体_GB2312" w:eastAsia="楷体_GB2312" w:hAnsi="宋体"/>
          <w:bCs/>
          <w:sz w:val="24"/>
        </w:rPr>
        <w:pict>
          <v:shape id="文本框 11" o:sp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0p6BoOAgAAOA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OT5J2QAAAAkBAAAPAAAAAAAAAAEA&#10;IAAAACIAAABkcnMvZG93bnJldi54bWxQSwECFAAUAAAACACHTuJAfSnoGg4CAAA4BAAADgAAAAAA&#10;AAABACAAAAAoAQAAZHJzL2Uyb0RvYy54bWxQSwUGAAAAAAYABgBZAQAAqA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被授权代表身份证复印件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反面</w:t>
                  </w:r>
                </w:p>
                <w:p w:rsidR="005F644E" w:rsidRDefault="005F644E">
                  <w:pPr>
                    <w:jc w:val="center"/>
                    <w:rPr>
                      <w:rFonts w:ascii="楷体_GB2312" w:eastAsia="楷体_GB2312"/>
                      <w:sz w:val="28"/>
                      <w:szCs w:val="28"/>
                    </w:rPr>
                  </w:pPr>
                </w:p>
              </w:txbxContent>
            </v:textbox>
          </v:shape>
        </w:pict>
      </w:r>
      <w:r w:rsidRPr="000053D2">
        <w:rPr>
          <w:rFonts w:ascii="楷体_GB2312" w:eastAsia="楷体_GB2312" w:hAnsi="宋体"/>
          <w:bCs/>
          <w:sz w:val="24"/>
        </w:rPr>
        <w:pict>
          <v:shape id="文本框 12" o:sp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WpiWVgwCAAA4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QWNF2AAAAAgBAAAPAAAAAAAAAAEAIAAA&#10;ACIAAABkcnMvZG93bnJldi54bWxQSwECFAAUAAAACACHTuJAWpiWVgwCAAA4BAAADgAAAAAAAAAB&#10;ACAAAAAnAQAAZHJzL2Uyb0RvYy54bWxQSwUGAAAAAAYABgBZAQAApQ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被授权代表身份证复印件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正面</w:t>
                  </w:r>
                </w:p>
                <w:p w:rsidR="005F644E" w:rsidRDefault="005F644E">
                  <w:pPr>
                    <w:jc w:val="center"/>
                    <w:rPr>
                      <w:rFonts w:ascii="楷体_GB2312" w:eastAsia="楷体_GB2312"/>
                      <w:sz w:val="28"/>
                      <w:szCs w:val="28"/>
                    </w:rPr>
                  </w:pPr>
                </w:p>
              </w:txbxContent>
            </v:textbox>
          </v:shape>
        </w:pict>
      </w:r>
    </w:p>
    <w:p w:rsidR="00C66807" w:rsidRDefault="00C66807">
      <w:pPr>
        <w:spacing w:line="360" w:lineRule="auto"/>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ind w:firstLineChars="200" w:firstLine="480"/>
        <w:rPr>
          <w:rFonts w:ascii="黑体" w:eastAsia="黑体" w:hAnsi="宋体"/>
          <w:bCs/>
          <w:sz w:val="24"/>
          <w:szCs w:val="24"/>
        </w:rPr>
      </w:pPr>
    </w:p>
    <w:p w:rsidR="00C66807" w:rsidRDefault="00C66807">
      <w:pPr>
        <w:rPr>
          <w:rFonts w:ascii="黑体" w:eastAsia="黑体" w:hAnsi="宋体"/>
          <w:bCs/>
          <w:sz w:val="24"/>
          <w:szCs w:val="24"/>
        </w:rPr>
      </w:pPr>
    </w:p>
    <w:p w:rsidR="00C66807" w:rsidRDefault="005F644E">
      <w:pPr>
        <w:spacing w:line="360" w:lineRule="auto"/>
        <w:jc w:val="left"/>
        <w:rPr>
          <w:rFonts w:ascii="黑体" w:eastAsia="黑体" w:hAnsi="黑体"/>
          <w:bCs/>
          <w:sz w:val="28"/>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p>
    <w:p w:rsidR="00C66807" w:rsidRDefault="005F644E" w:rsidP="00C60A58">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C66807" w:rsidRDefault="005F644E">
      <w:pPr>
        <w:spacing w:line="480" w:lineRule="auto"/>
        <w:jc w:val="center"/>
        <w:rPr>
          <w:rFonts w:ascii="宋体"/>
          <w:bCs/>
          <w:sz w:val="24"/>
          <w:szCs w:val="24"/>
          <w:highlight w:val="yellow"/>
        </w:rPr>
      </w:pPr>
      <w:r>
        <w:rPr>
          <w:rFonts w:ascii="宋体" w:hAnsi="宋体" w:hint="eastAsia"/>
          <w:bCs/>
          <w:sz w:val="24"/>
          <w:szCs w:val="24"/>
        </w:rPr>
        <w:t xml:space="preserve">                                   项目编号：</w:t>
      </w:r>
      <w:r>
        <w:rPr>
          <w:rFonts w:ascii="宋体" w:hAnsi="宋体" w:hint="eastAsia"/>
          <w:bCs/>
          <w:sz w:val="24"/>
          <w:szCs w:val="24"/>
          <w:highlight w:val="yellow"/>
        </w:rPr>
        <w:t>YXGYJT202509002（EPC)</w:t>
      </w:r>
    </w:p>
    <w:p w:rsidR="00C66807" w:rsidRDefault="005F644E">
      <w:pPr>
        <w:spacing w:line="360" w:lineRule="auto"/>
        <w:jc w:val="center"/>
        <w:rPr>
          <w:rFonts w:ascii="宋体" w:hAnsi="宋体"/>
          <w:bCs/>
          <w:sz w:val="24"/>
          <w:szCs w:val="24"/>
        </w:rPr>
      </w:pPr>
      <w:r>
        <w:rPr>
          <w:rFonts w:ascii="宋体" w:hAnsi="宋体" w:hint="eastAsia"/>
          <w:bCs/>
          <w:sz w:val="24"/>
          <w:szCs w:val="24"/>
        </w:rPr>
        <w:t>日期：</w:t>
      </w:r>
    </w:p>
    <w:p w:rsidR="00C66807" w:rsidRDefault="005F644E">
      <w:pPr>
        <w:spacing w:line="480" w:lineRule="auto"/>
        <w:rPr>
          <w:rFonts w:ascii="宋体" w:hAnsi="宋体"/>
          <w:bCs/>
          <w:sz w:val="24"/>
          <w:szCs w:val="24"/>
        </w:rPr>
      </w:pPr>
      <w:r>
        <w:rPr>
          <w:rFonts w:ascii="宋体" w:hAnsi="宋体" w:hint="eastAsia"/>
          <w:bCs/>
          <w:sz w:val="24"/>
          <w:szCs w:val="24"/>
        </w:rPr>
        <w:t>供应商应按以下顺序提供相关材料复印件：</w:t>
      </w:r>
    </w:p>
    <w:p w:rsidR="00C66807" w:rsidRDefault="005F644E">
      <w:pPr>
        <w:tabs>
          <w:tab w:val="left" w:pos="0"/>
          <w:tab w:val="left" w:pos="255"/>
        </w:tabs>
        <w:spacing w:line="360" w:lineRule="auto"/>
        <w:ind w:left="480"/>
        <w:rPr>
          <w:rFonts w:ascii="宋体" w:hAnsi="宋体"/>
          <w:bCs/>
          <w:sz w:val="24"/>
          <w:szCs w:val="24"/>
          <w:lang w:val="zh-CN"/>
        </w:rPr>
      </w:pPr>
      <w:r>
        <w:rPr>
          <w:rFonts w:ascii="宋体" w:hAnsi="宋体" w:hint="eastAsia"/>
          <w:bCs/>
          <w:sz w:val="24"/>
          <w:szCs w:val="24"/>
          <w:lang w:val="zh-CN"/>
        </w:rPr>
        <w:t>①关于资格的声明函</w:t>
      </w:r>
      <w:r>
        <w:rPr>
          <w:rFonts w:ascii="宋体" w:hAnsi="宋体" w:hint="eastAsia"/>
          <w:bCs/>
          <w:sz w:val="24"/>
          <w:szCs w:val="24"/>
        </w:rPr>
        <w:t>（附法定代表人身份证复印件）</w:t>
      </w:r>
      <w:r>
        <w:rPr>
          <w:rFonts w:ascii="宋体" w:hAnsi="宋体" w:hint="eastAsia"/>
          <w:bCs/>
          <w:sz w:val="24"/>
          <w:szCs w:val="24"/>
          <w:lang w:val="zh-CN"/>
        </w:rPr>
        <w:t>（格式见附件）；</w:t>
      </w:r>
    </w:p>
    <w:p w:rsidR="00C66807" w:rsidRDefault="005F644E">
      <w:pPr>
        <w:tabs>
          <w:tab w:val="left" w:pos="0"/>
          <w:tab w:val="left" w:pos="255"/>
        </w:tabs>
        <w:spacing w:line="360" w:lineRule="auto"/>
        <w:ind w:left="400"/>
        <w:jc w:val="left"/>
        <w:rPr>
          <w:rFonts w:ascii="宋体" w:hAnsi="宋体"/>
          <w:sz w:val="24"/>
          <w:szCs w:val="24"/>
        </w:rPr>
      </w:pPr>
      <w:r>
        <w:rPr>
          <w:rFonts w:ascii="宋体" w:hAnsi="宋体" w:hint="eastAsia"/>
          <w:bCs/>
          <w:sz w:val="24"/>
          <w:szCs w:val="24"/>
        </w:rPr>
        <w:t>②供应商法定代表人授权委托书及被授权代表的身份证复印件（格式见附件，法定代表人亲自参加的除外）；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C66807" w:rsidRDefault="005F644E">
      <w:pPr>
        <w:tabs>
          <w:tab w:val="left" w:pos="420"/>
          <w:tab w:val="left" w:pos="945"/>
          <w:tab w:val="left" w:pos="1155"/>
        </w:tabs>
        <w:spacing w:line="360" w:lineRule="auto"/>
        <w:ind w:left="480"/>
        <w:rPr>
          <w:rFonts w:ascii="宋体" w:hAnsi="宋体" w:cs="宋体"/>
          <w:sz w:val="24"/>
          <w:szCs w:val="24"/>
        </w:rPr>
      </w:pPr>
      <w:r>
        <w:rPr>
          <w:rFonts w:ascii="宋体" w:hAnsi="宋体" w:cs="宋体" w:hint="eastAsia"/>
          <w:sz w:val="24"/>
          <w:szCs w:val="24"/>
        </w:rPr>
        <w:t>③投标人为本项目被授权代表在近三个月内任意一个月缴纳的社保证明复印件（提供相关主管部门证明或银行代扣证明，法定代表人亲自参加报价的除外）</w:t>
      </w:r>
    </w:p>
    <w:p w:rsidR="00C66807" w:rsidRDefault="005F644E">
      <w:pPr>
        <w:tabs>
          <w:tab w:val="left" w:pos="0"/>
          <w:tab w:val="left" w:pos="255"/>
          <w:tab w:val="left" w:pos="420"/>
          <w:tab w:val="left" w:pos="945"/>
          <w:tab w:val="left" w:pos="1155"/>
        </w:tabs>
        <w:spacing w:line="360" w:lineRule="auto"/>
        <w:ind w:left="480"/>
        <w:rPr>
          <w:rFonts w:ascii="宋体" w:hAnsi="宋体"/>
          <w:bCs/>
          <w:sz w:val="24"/>
          <w:szCs w:val="24"/>
        </w:rPr>
      </w:pPr>
      <w:r>
        <w:rPr>
          <w:rFonts w:ascii="宋体" w:hAnsi="宋体" w:hint="eastAsia"/>
          <w:bCs/>
          <w:sz w:val="24"/>
          <w:szCs w:val="24"/>
        </w:rPr>
        <w:t>④独立承担民事责任能力的供应商</w:t>
      </w:r>
      <w:r>
        <w:rPr>
          <w:rFonts w:ascii="宋体" w:hAnsi="宋体" w:hint="eastAsia"/>
          <w:bCs/>
          <w:sz w:val="24"/>
          <w:szCs w:val="24"/>
          <w:lang w:val="zh-CN"/>
        </w:rPr>
        <w:t>营业执照或法人（登记）证书复印件，</w:t>
      </w:r>
      <w:r>
        <w:rPr>
          <w:rFonts w:ascii="宋体" w:hAnsi="宋体" w:hint="eastAsia"/>
          <w:b/>
          <w:bCs/>
          <w:sz w:val="24"/>
          <w:szCs w:val="24"/>
        </w:rPr>
        <w:t>（投标时必须提交相应原件或公证件）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⑤供应商依法缴纳近十二个月中任意一个月份税收的相关材料（提供相关主管部门证明或银行代扣证明）复印件；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⑥供应商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w:t>
      </w:r>
      <w:r>
        <w:rPr>
          <w:rFonts w:ascii="宋体" w:hAnsi="宋体" w:hint="eastAsia"/>
          <w:sz w:val="24"/>
          <w:szCs w:val="24"/>
        </w:rPr>
        <w:t>管部门证明或银行代扣证明）复印件；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⑦良好的信用记录：投标截止时间之前，未被“信用中国”网站（</w:t>
      </w:r>
      <w:hyperlink r:id="rId12" w:history="1">
        <w:r>
          <w:rPr>
            <w:rFonts w:ascii="宋体" w:hAnsi="宋体" w:hint="eastAsia"/>
            <w:sz w:val="24"/>
            <w:szCs w:val="24"/>
          </w:rPr>
          <w:t>www.creditchina.gov.cn</w:t>
        </w:r>
      </w:hyperlink>
      <w:r>
        <w:rPr>
          <w:rFonts w:ascii="宋体" w:hAnsi="宋体" w:hint="eastAsia"/>
          <w:sz w:val="24"/>
          <w:szCs w:val="24"/>
        </w:rPr>
        <w:t>）列入失信执行人、</w:t>
      </w:r>
      <w:r>
        <w:rPr>
          <w:rFonts w:ascii="宋体" w:hAnsi="宋体" w:hint="eastAsia"/>
          <w:sz w:val="24"/>
          <w:szCs w:val="24"/>
          <w:lang w:val="zh-CN"/>
        </w:rPr>
        <w:t>税收违法黑名单</w:t>
      </w:r>
      <w:r>
        <w:rPr>
          <w:rFonts w:ascii="宋体" w:hAnsi="宋体" w:hint="eastAsia"/>
          <w:sz w:val="24"/>
          <w:szCs w:val="24"/>
        </w:rPr>
        <w:t>、政府采购严重违法失信行为记录名单，未被“中国政府采购网”网站（www.ccgp.gov.cn）列入政府采购严重违法失信行为记录名单。</w:t>
      </w:r>
    </w:p>
    <w:p w:rsidR="002A6845" w:rsidRPr="002A6845" w:rsidRDefault="002A6845" w:rsidP="002A6845">
      <w:pPr>
        <w:pStyle w:val="af"/>
        <w:numPr>
          <w:ilvl w:val="0"/>
          <w:numId w:val="21"/>
        </w:numPr>
        <w:tabs>
          <w:tab w:val="left" w:pos="420"/>
          <w:tab w:val="left" w:pos="945"/>
          <w:tab w:val="left" w:pos="1155"/>
        </w:tabs>
        <w:spacing w:line="360" w:lineRule="auto"/>
        <w:ind w:firstLineChars="0"/>
        <w:rPr>
          <w:rFonts w:ascii="宋体" w:hAnsi="宋体" w:cs="宋体"/>
          <w:sz w:val="24"/>
          <w:szCs w:val="24"/>
        </w:rPr>
      </w:pPr>
      <w:r w:rsidRPr="002A6845">
        <w:rPr>
          <w:rFonts w:ascii="宋体" w:hAnsi="宋体" w:hint="eastAsia"/>
          <w:sz w:val="24"/>
          <w:szCs w:val="21"/>
        </w:rPr>
        <w:t>投标保证金交纳证明复印件</w:t>
      </w:r>
      <w:r w:rsidRPr="002A6845">
        <w:rPr>
          <w:rFonts w:ascii="宋体" w:hAnsi="宋体" w:hint="eastAsia"/>
          <w:b/>
          <w:sz w:val="24"/>
          <w:szCs w:val="21"/>
        </w:rPr>
        <w:t>（银行转账）</w:t>
      </w:r>
      <w:r w:rsidRPr="002A6845">
        <w:rPr>
          <w:rFonts w:ascii="宋体" w:hAnsi="宋体" w:hint="eastAsia"/>
          <w:sz w:val="24"/>
          <w:szCs w:val="21"/>
        </w:rPr>
        <w:t>；</w:t>
      </w:r>
    </w:p>
    <w:p w:rsidR="00C66807" w:rsidRPr="002A6845" w:rsidRDefault="00C66807">
      <w:pPr>
        <w:tabs>
          <w:tab w:val="left" w:pos="0"/>
          <w:tab w:val="left" w:pos="255"/>
        </w:tabs>
        <w:spacing w:line="360" w:lineRule="auto"/>
        <w:ind w:leftChars="200" w:left="420"/>
        <w:rPr>
          <w:rFonts w:ascii="宋体" w:hAnsi="宋体"/>
          <w:bCs/>
          <w:sz w:val="24"/>
          <w:szCs w:val="24"/>
        </w:rPr>
      </w:pPr>
    </w:p>
    <w:p w:rsidR="00C66807" w:rsidRDefault="00C66807">
      <w:pPr>
        <w:spacing w:line="480" w:lineRule="auto"/>
        <w:rPr>
          <w:rFonts w:ascii="宋体" w:hAnsi="宋体"/>
          <w:bCs/>
          <w:sz w:val="24"/>
          <w:szCs w:val="24"/>
        </w:rPr>
      </w:pPr>
    </w:p>
    <w:p w:rsidR="00C66807" w:rsidRDefault="00C66807">
      <w:pPr>
        <w:spacing w:line="480" w:lineRule="auto"/>
        <w:rPr>
          <w:rFonts w:ascii="宋体" w:hAnsi="宋体"/>
          <w:bCs/>
          <w:sz w:val="24"/>
          <w:szCs w:val="24"/>
        </w:rPr>
      </w:pPr>
    </w:p>
    <w:p w:rsidR="00C66807" w:rsidRDefault="00C66807">
      <w:pPr>
        <w:rPr>
          <w:rFonts w:ascii="宋体" w:hAnsi="宋体"/>
          <w:bCs/>
          <w:sz w:val="24"/>
        </w:rPr>
      </w:pPr>
    </w:p>
    <w:p w:rsidR="00C66807" w:rsidRDefault="00C66807">
      <w:pPr>
        <w:jc w:val="center"/>
        <w:rPr>
          <w:rFonts w:ascii="宋体" w:hAnsi="宋体"/>
          <w:bCs/>
          <w:sz w:val="24"/>
        </w:rPr>
      </w:pPr>
    </w:p>
    <w:p w:rsidR="00C66807" w:rsidRDefault="00C66807">
      <w:pPr>
        <w:jc w:val="center"/>
        <w:rPr>
          <w:rFonts w:ascii="宋体" w:hAnsi="宋体"/>
          <w:bCs/>
          <w:sz w:val="24"/>
        </w:rPr>
      </w:pPr>
    </w:p>
    <w:p w:rsidR="00C66807" w:rsidRDefault="00C66807">
      <w:pPr>
        <w:jc w:val="center"/>
        <w:rPr>
          <w:rFonts w:ascii="宋体" w:hAnsi="宋体"/>
          <w:bCs/>
          <w:sz w:val="24"/>
        </w:rPr>
      </w:pP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5F644E">
      <w:pPr>
        <w:spacing w:line="360" w:lineRule="auto"/>
        <w:jc w:val="center"/>
        <w:rPr>
          <w:rFonts w:ascii="宋体" w:hAnsi="宋体"/>
          <w:bCs/>
          <w:sz w:val="24"/>
          <w:lang w:val="zh-CN"/>
        </w:rPr>
      </w:pPr>
      <w:r>
        <w:rPr>
          <w:rFonts w:ascii="宋体" w:hAnsi="宋体" w:hint="eastAsia"/>
          <w:bCs/>
          <w:sz w:val="24"/>
          <w:lang w:val="zh-CN"/>
        </w:rPr>
        <w:t>供应商公章：</w:t>
      </w:r>
    </w:p>
    <w:p w:rsidR="00C66807" w:rsidRDefault="005F644E">
      <w:pPr>
        <w:tabs>
          <w:tab w:val="left" w:pos="255"/>
        </w:tabs>
        <w:spacing w:line="360" w:lineRule="auto"/>
        <w:ind w:firstLineChars="200" w:firstLine="480"/>
        <w:jc w:val="left"/>
        <w:rPr>
          <w:rFonts w:ascii="宋体" w:hAnsi="宋体"/>
          <w:sz w:val="24"/>
          <w:szCs w:val="21"/>
          <w:lang w:val="zh-CN"/>
        </w:rPr>
      </w:pPr>
      <w:r>
        <w:rPr>
          <w:rFonts w:ascii="宋体" w:hAnsi="宋体"/>
          <w:bCs/>
          <w:sz w:val="24"/>
          <w:szCs w:val="24"/>
        </w:rPr>
        <w:br w:type="page"/>
      </w:r>
      <w:r>
        <w:rPr>
          <w:rFonts w:ascii="黑体" w:eastAsia="黑体" w:hAnsi="宋体" w:hint="eastAsia"/>
          <w:bCs/>
          <w:sz w:val="24"/>
          <w:szCs w:val="24"/>
          <w:lang w:val="zh-CN"/>
        </w:rPr>
        <w:lastRenderedPageBreak/>
        <w:t>（四）技术参数及相关要求偏离表</w:t>
      </w:r>
      <w:r>
        <w:rPr>
          <w:rFonts w:ascii="黑体" w:eastAsia="黑体" w:hAnsi="宋体" w:hint="eastAsia"/>
          <w:bCs/>
          <w:sz w:val="24"/>
          <w:szCs w:val="24"/>
        </w:rPr>
        <w:t>（格式）：</w:t>
      </w:r>
    </w:p>
    <w:p w:rsidR="00C66807" w:rsidRDefault="005F644E" w:rsidP="00C60A5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C66807" w:rsidRDefault="005F644E" w:rsidP="00C60A58">
      <w:pPr>
        <w:tabs>
          <w:tab w:val="left" w:pos="255"/>
        </w:tabs>
        <w:spacing w:beforeLines="50" w:afterLines="50" w:line="360" w:lineRule="auto"/>
        <w:ind w:leftChars="200" w:left="420" w:firstLineChars="200" w:firstLine="480"/>
        <w:rPr>
          <w:rFonts w:ascii="宋体" w:hAnsi="宋体"/>
          <w:sz w:val="24"/>
          <w:szCs w:val="21"/>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C66807">
        <w:trPr>
          <w:trHeight w:val="930"/>
          <w:jc w:val="center"/>
        </w:trPr>
        <w:tc>
          <w:tcPr>
            <w:tcW w:w="828"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采购内容</w:t>
            </w:r>
          </w:p>
        </w:tc>
        <w:tc>
          <w:tcPr>
            <w:tcW w:w="2327"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报价内容</w:t>
            </w:r>
          </w:p>
        </w:tc>
        <w:tc>
          <w:tcPr>
            <w:tcW w:w="1969"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bl>
    <w:p w:rsidR="00C66807" w:rsidRDefault="005F644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注：供应商应对照采购文件“第三章项目技术要求和有关说明”的相关要求，将自身响应的偏离情况（与采购文件要求不一致的地方）详细填入上表，并注明“正偏离/负偏离”；若未填写上表，视为完全响应。</w:t>
      </w:r>
    </w:p>
    <w:p w:rsidR="00C66807" w:rsidRDefault="00C66807">
      <w:pPr>
        <w:tabs>
          <w:tab w:val="left" w:pos="255"/>
        </w:tabs>
        <w:spacing w:line="360" w:lineRule="auto"/>
        <w:ind w:leftChars="200" w:left="420" w:firstLineChars="200" w:firstLine="480"/>
        <w:rPr>
          <w:rFonts w:ascii="宋体" w:hAnsi="宋体"/>
          <w:sz w:val="24"/>
          <w:szCs w:val="21"/>
          <w:lang w:val="zh-CN"/>
        </w:rPr>
      </w:pP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供应商签名：                                    日期：</w:t>
      </w:r>
    </w:p>
    <w:p w:rsidR="00C66807" w:rsidRDefault="00C66807">
      <w:pPr>
        <w:rPr>
          <w:rFonts w:ascii="黑体" w:eastAsia="黑体" w:hAnsi="黑体"/>
          <w:b/>
          <w:sz w:val="28"/>
          <w:szCs w:val="28"/>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5F644E">
      <w:pPr>
        <w:tabs>
          <w:tab w:val="left" w:pos="255"/>
        </w:tabs>
        <w:spacing w:line="360" w:lineRule="auto"/>
        <w:ind w:firstLineChars="200" w:firstLine="480"/>
        <w:jc w:val="left"/>
        <w:rPr>
          <w:rFonts w:ascii="黑体" w:eastAsia="黑体" w:hAnsi="宋体"/>
          <w:bCs/>
          <w:sz w:val="24"/>
          <w:szCs w:val="24"/>
          <w:lang w:val="zh-CN"/>
        </w:rPr>
      </w:pPr>
      <w:r>
        <w:rPr>
          <w:rFonts w:ascii="黑体" w:eastAsia="黑体" w:hAnsi="宋体" w:hint="eastAsia"/>
          <w:bCs/>
          <w:sz w:val="24"/>
          <w:szCs w:val="24"/>
          <w:lang w:val="zh-CN"/>
        </w:rPr>
        <w:lastRenderedPageBreak/>
        <w:t>（</w:t>
      </w:r>
      <w:r>
        <w:rPr>
          <w:rFonts w:ascii="黑体" w:eastAsia="黑体" w:hAnsi="宋体" w:hint="eastAsia"/>
          <w:bCs/>
          <w:sz w:val="24"/>
          <w:szCs w:val="24"/>
        </w:rPr>
        <w:t>五</w:t>
      </w:r>
      <w:r>
        <w:rPr>
          <w:rFonts w:ascii="黑体" w:eastAsia="黑体" w:hAnsi="宋体" w:hint="eastAsia"/>
          <w:bCs/>
          <w:sz w:val="24"/>
          <w:szCs w:val="24"/>
          <w:lang w:val="zh-CN"/>
        </w:rPr>
        <w:t>）供应商企业概况（格式）</w:t>
      </w:r>
    </w:p>
    <w:p w:rsidR="00C66807" w:rsidRDefault="00C66807">
      <w:pPr>
        <w:tabs>
          <w:tab w:val="left" w:pos="255"/>
        </w:tabs>
        <w:spacing w:line="360" w:lineRule="auto"/>
        <w:rPr>
          <w:rFonts w:ascii="宋体" w:hAnsi="宋体"/>
          <w:bCs/>
          <w:sz w:val="24"/>
          <w:szCs w:val="24"/>
          <w:lang w:val="zh-CN"/>
        </w:rPr>
      </w:pPr>
    </w:p>
    <w:p w:rsidR="00C66807" w:rsidRDefault="005F644E" w:rsidP="00C60A5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供应商企业概况</w:t>
      </w:r>
    </w:p>
    <w:p w:rsidR="00C66807" w:rsidRDefault="005F644E">
      <w:pPr>
        <w:tabs>
          <w:tab w:val="left" w:pos="255"/>
        </w:tabs>
        <w:spacing w:line="360" w:lineRule="auto"/>
        <w:jc w:val="center"/>
        <w:rPr>
          <w:rFonts w:ascii="宋体" w:hAnsi="宋体"/>
          <w:bCs/>
          <w:sz w:val="24"/>
          <w:szCs w:val="24"/>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3"/>
        <w:gridCol w:w="2869"/>
        <w:gridCol w:w="2350"/>
        <w:gridCol w:w="2640"/>
      </w:tblGrid>
      <w:tr w:rsidR="00C66807">
        <w:trPr>
          <w:trHeight w:val="679"/>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公司名称</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营业执照编号</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589"/>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法定代表人</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注册地址</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611"/>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企业资质</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成立时间</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3433"/>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公司主要业务综述</w:t>
            </w:r>
          </w:p>
        </w:tc>
        <w:tc>
          <w:tcPr>
            <w:tcW w:w="7859" w:type="dxa"/>
            <w:gridSpan w:val="3"/>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bl>
    <w:p w:rsidR="00C66807" w:rsidRDefault="00C66807">
      <w:pPr>
        <w:tabs>
          <w:tab w:val="left" w:pos="255"/>
        </w:tabs>
        <w:spacing w:line="360" w:lineRule="auto"/>
        <w:ind w:leftChars="400" w:left="840"/>
        <w:rPr>
          <w:rFonts w:ascii="宋体" w:hAnsi="宋体"/>
          <w:bCs/>
          <w:sz w:val="24"/>
          <w:szCs w:val="24"/>
          <w:lang w:val="zh-CN"/>
        </w:rPr>
      </w:pPr>
    </w:p>
    <w:p w:rsidR="00C66807" w:rsidRDefault="005F644E">
      <w:pPr>
        <w:jc w:val="center"/>
        <w:rPr>
          <w:rFonts w:ascii="宋体" w:hAnsi="宋体"/>
          <w:sz w:val="24"/>
          <w:szCs w:val="21"/>
          <w:lang w:val="zh-CN"/>
        </w:rPr>
      </w:pPr>
      <w:r>
        <w:rPr>
          <w:rFonts w:ascii="宋体" w:hAnsi="宋体" w:hint="eastAsia"/>
          <w:sz w:val="24"/>
          <w:szCs w:val="21"/>
          <w:lang w:val="zh-CN"/>
        </w:rPr>
        <w:t>供应商签名：                                    日期：</w:t>
      </w:r>
    </w:p>
    <w:p w:rsidR="00C66807" w:rsidRDefault="005F644E">
      <w:pPr>
        <w:tabs>
          <w:tab w:val="left" w:pos="255"/>
        </w:tabs>
        <w:spacing w:line="360" w:lineRule="auto"/>
        <w:ind w:firstLineChars="200" w:firstLine="480"/>
        <w:jc w:val="left"/>
        <w:rPr>
          <w:rFonts w:ascii="黑体" w:eastAsia="黑体" w:hAnsi="宋体"/>
          <w:bCs/>
          <w:sz w:val="24"/>
          <w:szCs w:val="24"/>
          <w:lang w:val="zh-CN"/>
        </w:rPr>
      </w:pPr>
      <w:r>
        <w:rPr>
          <w:rFonts w:ascii="宋体" w:hAnsi="宋体"/>
          <w:sz w:val="24"/>
          <w:szCs w:val="21"/>
          <w:lang w:val="zh-CN"/>
        </w:rPr>
        <w:br w:type="page"/>
      </w:r>
      <w:r>
        <w:rPr>
          <w:rFonts w:ascii="黑体" w:eastAsia="黑体" w:hAnsi="宋体" w:hint="eastAsia"/>
          <w:bCs/>
          <w:sz w:val="24"/>
          <w:szCs w:val="24"/>
          <w:lang w:val="zh-CN"/>
        </w:rPr>
        <w:lastRenderedPageBreak/>
        <w:t>（</w:t>
      </w:r>
      <w:r>
        <w:rPr>
          <w:rFonts w:ascii="黑体" w:eastAsia="黑体" w:hAnsi="宋体" w:hint="eastAsia"/>
          <w:bCs/>
          <w:sz w:val="24"/>
          <w:szCs w:val="24"/>
        </w:rPr>
        <w:t>六</w:t>
      </w:r>
      <w:r>
        <w:rPr>
          <w:rFonts w:ascii="黑体" w:eastAsia="黑体" w:hAnsi="宋体" w:hint="eastAsia"/>
          <w:bCs/>
          <w:sz w:val="24"/>
          <w:szCs w:val="24"/>
          <w:lang w:val="zh-CN"/>
        </w:rPr>
        <w:t>）项目人员配置清单（格式）</w:t>
      </w:r>
    </w:p>
    <w:p w:rsidR="00C66807" w:rsidRDefault="00C66807">
      <w:pPr>
        <w:tabs>
          <w:tab w:val="left" w:pos="255"/>
        </w:tabs>
        <w:spacing w:line="360" w:lineRule="auto"/>
        <w:rPr>
          <w:rFonts w:ascii="宋体" w:hAnsi="宋体"/>
          <w:bCs/>
          <w:sz w:val="24"/>
          <w:szCs w:val="24"/>
          <w:lang w:val="zh-CN"/>
        </w:rPr>
      </w:pPr>
    </w:p>
    <w:p w:rsidR="00C66807" w:rsidRDefault="005F644E" w:rsidP="00C60A58">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项目人员配置清单</w:t>
      </w:r>
    </w:p>
    <w:p w:rsidR="00C66807" w:rsidRDefault="005F644E">
      <w:pPr>
        <w:tabs>
          <w:tab w:val="left" w:pos="255"/>
        </w:tabs>
        <w:spacing w:line="360" w:lineRule="auto"/>
        <w:jc w:val="center"/>
        <w:rPr>
          <w:rFonts w:ascii="宋体" w:hAnsi="宋体"/>
          <w:bCs/>
          <w:sz w:val="24"/>
          <w:szCs w:val="24"/>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4"/>
        <w:gridCol w:w="3185"/>
        <w:gridCol w:w="2830"/>
        <w:gridCol w:w="2505"/>
      </w:tblGrid>
      <w:tr w:rsidR="00C66807">
        <w:trPr>
          <w:trHeight w:val="60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序号</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岗位名称</w:t>
            </w: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岗位人数</w:t>
            </w: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备注</w:t>
            </w:r>
          </w:p>
        </w:tc>
      </w:tr>
      <w:tr w:rsidR="00C66807">
        <w:trPr>
          <w:trHeight w:val="521"/>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1</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5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2</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63"/>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3</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41"/>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4</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503"/>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5</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9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6</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9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7</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6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8</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50"/>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9</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4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10</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cantSplit/>
          <w:trHeight w:val="630"/>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sz w:val="24"/>
              </w:rPr>
            </w:pPr>
            <w:r>
              <w:rPr>
                <w:rFonts w:hint="eastAsia"/>
                <w:sz w:val="24"/>
              </w:rPr>
              <w:t>……</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r>
    </w:tbl>
    <w:p w:rsidR="00C66807" w:rsidRDefault="00C66807">
      <w:pPr>
        <w:tabs>
          <w:tab w:val="left" w:pos="255"/>
        </w:tabs>
        <w:spacing w:line="360" w:lineRule="auto"/>
        <w:ind w:leftChars="400" w:left="840"/>
        <w:rPr>
          <w:rFonts w:ascii="宋体" w:hAnsi="宋体"/>
          <w:bCs/>
          <w:sz w:val="24"/>
          <w:szCs w:val="24"/>
          <w:lang w:val="zh-CN"/>
        </w:rPr>
      </w:pPr>
    </w:p>
    <w:p w:rsidR="00C66807" w:rsidRDefault="005F644E">
      <w:r>
        <w:rPr>
          <w:rFonts w:ascii="宋体" w:hAnsi="宋体" w:hint="eastAsia"/>
        </w:rPr>
        <w:t>注：1. 表格不够可自行延长。</w:t>
      </w:r>
    </w:p>
    <w:p w:rsidR="00C66807" w:rsidRDefault="005F644E" w:rsidP="005F644E">
      <w:pPr>
        <w:ind w:firstLineChars="175" w:firstLine="368"/>
      </w:pPr>
      <w:r>
        <w:rPr>
          <w:rFonts w:ascii="宋体" w:hAnsi="宋体" w:hint="eastAsia"/>
        </w:rPr>
        <w:t>2.</w:t>
      </w:r>
      <w:r>
        <w:rPr>
          <w:rFonts w:hint="eastAsia"/>
        </w:rPr>
        <w:t xml:space="preserve"> </w:t>
      </w:r>
      <w:r>
        <w:rPr>
          <w:rFonts w:hint="eastAsia"/>
        </w:rPr>
        <w:t>岗位设置及人数必须按照技术要求规定的足额配置。</w:t>
      </w:r>
    </w:p>
    <w:p w:rsidR="00C66807" w:rsidRDefault="00C66807">
      <w:pPr>
        <w:tabs>
          <w:tab w:val="left" w:pos="255"/>
        </w:tabs>
        <w:spacing w:line="360" w:lineRule="auto"/>
        <w:ind w:leftChars="400" w:left="840"/>
        <w:rPr>
          <w:rFonts w:ascii="宋体" w:hAnsi="宋体"/>
          <w:bCs/>
          <w:sz w:val="24"/>
          <w:szCs w:val="24"/>
          <w:lang w:val="zh-CN"/>
        </w:rPr>
      </w:pPr>
    </w:p>
    <w:p w:rsidR="00C66807" w:rsidRDefault="00C66807">
      <w:pPr>
        <w:tabs>
          <w:tab w:val="left" w:pos="255"/>
        </w:tabs>
        <w:spacing w:line="360" w:lineRule="auto"/>
        <w:ind w:leftChars="400" w:left="840"/>
        <w:rPr>
          <w:rFonts w:ascii="宋体" w:hAnsi="宋体"/>
          <w:bCs/>
          <w:sz w:val="24"/>
          <w:szCs w:val="24"/>
          <w:lang w:val="zh-CN"/>
        </w:rPr>
      </w:pPr>
    </w:p>
    <w:p w:rsidR="00C66807" w:rsidRDefault="005F644E">
      <w:pPr>
        <w:jc w:val="center"/>
        <w:rPr>
          <w:rFonts w:ascii="宋体" w:hAnsi="宋体"/>
          <w:sz w:val="24"/>
          <w:szCs w:val="21"/>
          <w:lang w:val="zh-CN"/>
        </w:rPr>
      </w:pPr>
      <w:r>
        <w:rPr>
          <w:rFonts w:ascii="宋体" w:hAnsi="宋体" w:hint="eastAsia"/>
          <w:sz w:val="24"/>
          <w:szCs w:val="21"/>
          <w:lang w:val="zh-CN"/>
        </w:rPr>
        <w:t>供应商签名：                                    日期：</w:t>
      </w: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5F644E">
      <w:pPr>
        <w:jc w:val="center"/>
        <w:rPr>
          <w:rFonts w:ascii="宋体" w:hAnsi="宋体"/>
          <w:b/>
          <w:bCs/>
          <w:sz w:val="44"/>
          <w:szCs w:val="44"/>
        </w:rPr>
      </w:pPr>
      <w:r>
        <w:rPr>
          <w:rFonts w:ascii="宋体" w:hAnsi="宋体" w:hint="eastAsia"/>
          <w:b/>
          <w:bCs/>
          <w:sz w:val="44"/>
          <w:szCs w:val="44"/>
        </w:rPr>
        <w:lastRenderedPageBreak/>
        <w:t>宜兴市公用环保集团有限公司U-PVC保温方管及配件采购</w:t>
      </w:r>
      <w:r w:rsidR="00A672D3">
        <w:rPr>
          <w:rFonts w:ascii="宋体" w:hAnsi="宋体" w:hint="eastAsia"/>
          <w:b/>
          <w:bCs/>
          <w:sz w:val="44"/>
          <w:szCs w:val="44"/>
        </w:rPr>
        <w:t>（第二次）</w:t>
      </w:r>
      <w:r>
        <w:rPr>
          <w:rFonts w:ascii="宋体" w:hAnsi="宋体" w:hint="eastAsia"/>
          <w:b/>
          <w:bCs/>
          <w:sz w:val="44"/>
          <w:szCs w:val="44"/>
        </w:rPr>
        <w:t>招标公告</w:t>
      </w:r>
    </w:p>
    <w:p w:rsidR="00C66807" w:rsidRDefault="00C66807">
      <w:pPr>
        <w:jc w:val="center"/>
        <w:rPr>
          <w:rFonts w:ascii="Helvetica" w:hAnsi="Helvetica" w:cs="Arial"/>
          <w:color w:val="000000"/>
          <w:kern w:val="0"/>
          <w:sz w:val="24"/>
          <w:szCs w:val="24"/>
        </w:rPr>
      </w:pPr>
    </w:p>
    <w:p w:rsidR="00C66807" w:rsidRDefault="00C66807">
      <w:pPr>
        <w:jc w:val="center"/>
        <w:rPr>
          <w:rFonts w:ascii="Helvetica" w:hAnsi="Helvetica" w:cs="Arial"/>
          <w:color w:val="000000"/>
          <w:kern w:val="0"/>
          <w:sz w:val="24"/>
          <w:szCs w:val="24"/>
        </w:rPr>
      </w:pP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因工作需要，现组织宜兴市公用环保集团有限公司对U-PVC保温方管及配件采购进行招标。现欢迎符合相关条件的供应商参加投标。</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C66807" w:rsidRDefault="005F644E">
      <w:pPr>
        <w:ind w:firstLineChars="200" w:firstLine="560"/>
        <w:jc w:val="left"/>
        <w:rPr>
          <w:rFonts w:ascii="宋体" w:hAnsi="宋体"/>
          <w:bCs/>
          <w:sz w:val="24"/>
          <w:szCs w:val="24"/>
          <w:highlight w:val="yellow"/>
        </w:rPr>
      </w:pPr>
      <w:r>
        <w:rPr>
          <w:rFonts w:ascii="仿宋_GB2312" w:eastAsia="仿宋_GB2312" w:hint="eastAsia"/>
          <w:sz w:val="28"/>
          <w:szCs w:val="28"/>
        </w:rPr>
        <w:t>1、项目编号：</w:t>
      </w:r>
      <w:r>
        <w:rPr>
          <w:rFonts w:ascii="宋体" w:hAnsi="宋体" w:hint="eastAsia"/>
          <w:bCs/>
          <w:sz w:val="24"/>
          <w:szCs w:val="24"/>
          <w:highlight w:val="yellow"/>
        </w:rPr>
        <w:t>YXGYJT202509002（EPC)</w:t>
      </w: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2、项目名称：U-PVC保温方管及配件采购</w:t>
      </w: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3、评标方法：最低评标价法</w:t>
      </w:r>
    </w:p>
    <w:p w:rsidR="00C66807" w:rsidRDefault="005F644E">
      <w:pPr>
        <w:jc w:val="left"/>
        <w:rPr>
          <w:rFonts w:ascii="仿宋_GB2312" w:eastAsia="仿宋_GB2312"/>
          <w:sz w:val="28"/>
          <w:szCs w:val="28"/>
        </w:rPr>
      </w:pPr>
      <w:r>
        <w:rPr>
          <w:rFonts w:ascii="仿宋" w:eastAsia="仿宋" w:hAnsi="仿宋" w:cs="仿宋" w:hint="eastAsia"/>
          <w:sz w:val="28"/>
          <w:szCs w:val="28"/>
        </w:rPr>
        <w:t xml:space="preserve">    4、本项目最高限价为：最高限价</w:t>
      </w:r>
      <w:r>
        <w:rPr>
          <w:rFonts w:ascii="仿宋" w:eastAsia="仿宋" w:hAnsi="仿宋" w:cs="仿宋" w:hint="eastAsia"/>
          <w:sz w:val="28"/>
          <w:szCs w:val="28"/>
          <w:highlight w:val="yellow"/>
        </w:rPr>
        <w:t>602.9</w:t>
      </w:r>
      <w:r>
        <w:rPr>
          <w:rFonts w:ascii="仿宋" w:eastAsia="仿宋" w:hAnsi="仿宋" w:cs="仿宋" w:hint="eastAsia"/>
          <w:sz w:val="28"/>
          <w:szCs w:val="28"/>
        </w:rPr>
        <w:t>元，投标报价为</w:t>
      </w:r>
      <w:r>
        <w:rPr>
          <w:rFonts w:ascii="仿宋" w:eastAsia="仿宋" w:hAnsi="仿宋" w:cs="仿宋" w:hint="eastAsia"/>
          <w:sz w:val="28"/>
          <w:szCs w:val="28"/>
          <w:highlight w:val="yellow"/>
        </w:rPr>
        <w:t>602.9*</w:t>
      </w:r>
      <w:r>
        <w:rPr>
          <w:rFonts w:ascii="仿宋" w:eastAsia="仿宋" w:hAnsi="仿宋" w:cs="仿宋" w:hint="eastAsia"/>
          <w:sz w:val="28"/>
          <w:szCs w:val="28"/>
        </w:rPr>
        <w:t>投标费率。</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1、具有独立承担民事责任的能力；</w:t>
      </w:r>
    </w:p>
    <w:p w:rsidR="00C66807" w:rsidRDefault="005F644E">
      <w:pPr>
        <w:pStyle w:val="af0"/>
        <w:ind w:firstLine="540"/>
        <w:rPr>
          <w:rFonts w:ascii="仿宋_GB2312" w:eastAsia="仿宋_GB2312"/>
          <w:sz w:val="28"/>
          <w:szCs w:val="28"/>
        </w:rPr>
      </w:pPr>
      <w:r>
        <w:rPr>
          <w:rFonts w:ascii="仿宋_GB2312" w:eastAsia="仿宋_GB2312" w:hint="eastAsia"/>
          <w:sz w:val="28"/>
          <w:szCs w:val="28"/>
        </w:rPr>
        <w:t>2、有依法缴纳税收和社会保障资金的良好记录；</w:t>
      </w:r>
    </w:p>
    <w:p w:rsidR="00C66807" w:rsidRDefault="005F644E">
      <w:pPr>
        <w:pStyle w:val="af0"/>
        <w:ind w:firstLine="540"/>
        <w:rPr>
          <w:rFonts w:ascii="仿宋_GB2312" w:eastAsia="仿宋_GB2312"/>
          <w:sz w:val="28"/>
          <w:szCs w:val="28"/>
        </w:rPr>
      </w:pPr>
      <w:r>
        <w:rPr>
          <w:rFonts w:ascii="仿宋_GB2312" w:eastAsia="仿宋_GB2312" w:hint="eastAsia"/>
          <w:sz w:val="28"/>
          <w:szCs w:val="28"/>
        </w:rPr>
        <w:t>3、具有履行合同所必需的设备和专业能力；</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4、不接受联合体，不接受成交后分包；</w:t>
      </w:r>
    </w:p>
    <w:p w:rsidR="00C66807" w:rsidRDefault="005F644E">
      <w:pPr>
        <w:pStyle w:val="af0"/>
        <w:ind w:firstLine="560"/>
        <w:rPr>
          <w:rFonts w:ascii="仿宋_GB2312" w:eastAsia="仿宋_GB2312"/>
          <w:sz w:val="28"/>
          <w:szCs w:val="28"/>
        </w:rPr>
      </w:pPr>
      <w:r>
        <w:rPr>
          <w:rFonts w:ascii="仿宋_GB2312" w:eastAsia="仿宋_GB2312" w:hint="eastAsia"/>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三、投标及开标有关信息：</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1、提交投标文件截止及开标时间：2025年9月</w:t>
      </w:r>
      <w:r w:rsidR="002A6845">
        <w:rPr>
          <w:rFonts w:ascii="仿宋_GB2312" w:eastAsia="仿宋_GB2312" w:hint="eastAsia"/>
          <w:sz w:val="28"/>
          <w:szCs w:val="28"/>
        </w:rPr>
        <w:t>1</w:t>
      </w:r>
      <w:r w:rsidR="00A672D3">
        <w:rPr>
          <w:rFonts w:ascii="仿宋_GB2312" w:eastAsia="仿宋_GB2312" w:hint="eastAsia"/>
          <w:sz w:val="28"/>
          <w:szCs w:val="28"/>
        </w:rPr>
        <w:t>7</w:t>
      </w:r>
      <w:r>
        <w:rPr>
          <w:rFonts w:ascii="仿宋_GB2312" w:eastAsia="仿宋_GB2312" w:hint="eastAsia"/>
          <w:sz w:val="28"/>
          <w:szCs w:val="28"/>
        </w:rPr>
        <w:t>日</w:t>
      </w:r>
      <w:r w:rsidR="00A672D3">
        <w:rPr>
          <w:rFonts w:ascii="仿宋_GB2312" w:eastAsia="仿宋_GB2312" w:hint="eastAsia"/>
          <w:sz w:val="28"/>
          <w:szCs w:val="28"/>
        </w:rPr>
        <w:t>9</w:t>
      </w:r>
      <w:r w:rsidR="002A6845">
        <w:rPr>
          <w:rFonts w:ascii="仿宋_GB2312" w:eastAsia="仿宋_GB2312" w:hint="eastAsia"/>
          <w:sz w:val="28"/>
          <w:szCs w:val="28"/>
        </w:rPr>
        <w:t>:00</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C66807" w:rsidRDefault="005F644E">
      <w:pPr>
        <w:spacing w:line="560" w:lineRule="exact"/>
        <w:rPr>
          <w:rFonts w:ascii="仿宋_GB2312" w:eastAsia="仿宋_GB2312"/>
          <w:sz w:val="28"/>
          <w:szCs w:val="28"/>
        </w:rPr>
      </w:pPr>
      <w:r>
        <w:rPr>
          <w:rFonts w:ascii="仿宋_GB2312" w:eastAsia="仿宋_GB2312" w:hint="eastAsia"/>
          <w:b/>
          <w:sz w:val="28"/>
          <w:szCs w:val="28"/>
        </w:rPr>
        <w:t xml:space="preserve">    四、公告期限：2025年9月</w:t>
      </w:r>
      <w:r w:rsidR="00A672D3">
        <w:rPr>
          <w:rFonts w:ascii="仿宋_GB2312" w:eastAsia="仿宋_GB2312" w:hint="eastAsia"/>
          <w:b/>
          <w:sz w:val="28"/>
          <w:szCs w:val="28"/>
        </w:rPr>
        <w:t>11</w:t>
      </w:r>
      <w:r>
        <w:rPr>
          <w:rFonts w:ascii="仿宋_GB2312" w:eastAsia="仿宋_GB2312" w:hint="eastAsia"/>
          <w:b/>
          <w:sz w:val="28"/>
          <w:szCs w:val="28"/>
        </w:rPr>
        <w:t>日-2025年9月</w:t>
      </w:r>
      <w:r w:rsidR="002A6845">
        <w:rPr>
          <w:rFonts w:ascii="仿宋_GB2312" w:eastAsia="仿宋_GB2312" w:hint="eastAsia"/>
          <w:b/>
          <w:sz w:val="28"/>
          <w:szCs w:val="28"/>
        </w:rPr>
        <w:t>1</w:t>
      </w:r>
      <w:r w:rsidR="00A672D3">
        <w:rPr>
          <w:rFonts w:ascii="仿宋_GB2312" w:eastAsia="仿宋_GB2312" w:hint="eastAsia"/>
          <w:b/>
          <w:sz w:val="28"/>
          <w:szCs w:val="28"/>
        </w:rPr>
        <w:t>6</w:t>
      </w:r>
      <w:r>
        <w:rPr>
          <w:rFonts w:ascii="仿宋_GB2312" w:eastAsia="仿宋_GB2312" w:hint="eastAsia"/>
          <w:b/>
          <w:sz w:val="28"/>
          <w:szCs w:val="28"/>
        </w:rPr>
        <w:t>日</w:t>
      </w:r>
      <w:r>
        <w:rPr>
          <w:rFonts w:ascii="仿宋_GB2312" w:eastAsia="仿宋_GB2312" w:hint="eastAsia"/>
          <w:sz w:val="28"/>
          <w:szCs w:val="28"/>
        </w:rPr>
        <w:t>。</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C66807">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C66807" w:rsidRDefault="005F644E">
            <w:pPr>
              <w:spacing w:line="560" w:lineRule="exact"/>
              <w:rPr>
                <w:rFonts w:ascii="仿宋_GB2312" w:eastAsia="仿宋_GB2312"/>
                <w:sz w:val="28"/>
                <w:szCs w:val="28"/>
              </w:rPr>
            </w:pPr>
            <w:bookmarkStart w:id="61" w:name="OLE_LINK29"/>
            <w:bookmarkEnd w:id="61"/>
            <w:r>
              <w:rPr>
                <w:rFonts w:ascii="仿宋_GB2312" w:eastAsia="仿宋_GB2312" w:hint="eastAsia"/>
                <w:sz w:val="28"/>
                <w:szCs w:val="28"/>
              </w:rPr>
              <w:t>采购人：宜兴市公用环保集团有限公司</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联系人：吴先生、谭女士</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联系电话：0510-80718867，0510-87119052</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C66807" w:rsidRDefault="005F644E">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C66807" w:rsidRDefault="005F644E">
      <w:pPr>
        <w:spacing w:line="560" w:lineRule="exact"/>
        <w:rPr>
          <w:rFonts w:eastAsia="仿宋_GB2312"/>
          <w:sz w:val="28"/>
          <w:szCs w:val="28"/>
        </w:rPr>
      </w:pPr>
      <w:r>
        <w:rPr>
          <w:rFonts w:eastAsia="仿宋_GB2312" w:hint="eastAsia"/>
          <w:sz w:val="28"/>
          <w:szCs w:val="28"/>
        </w:rPr>
        <w:t> </w:t>
      </w:r>
    </w:p>
    <w:p w:rsidR="00C66807" w:rsidRDefault="00C66807">
      <w:pPr>
        <w:spacing w:line="560" w:lineRule="exact"/>
        <w:rPr>
          <w:rFonts w:eastAsia="仿宋_GB2312"/>
          <w:sz w:val="28"/>
          <w:szCs w:val="28"/>
        </w:rPr>
      </w:pPr>
    </w:p>
    <w:p w:rsidR="00C66807" w:rsidRDefault="00C66807">
      <w:pPr>
        <w:spacing w:line="560" w:lineRule="exact"/>
        <w:rPr>
          <w:rFonts w:eastAsia="仿宋_GB2312"/>
          <w:sz w:val="28"/>
          <w:szCs w:val="28"/>
        </w:rPr>
      </w:pPr>
    </w:p>
    <w:p w:rsidR="00C66807" w:rsidRDefault="005F644E">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C66807" w:rsidRDefault="005F644E">
      <w:pPr>
        <w:tabs>
          <w:tab w:val="left" w:pos="255"/>
        </w:tabs>
        <w:spacing w:line="360" w:lineRule="auto"/>
        <w:jc w:val="left"/>
        <w:rPr>
          <w:rFonts w:ascii="宋体" w:hAnsi="宋体"/>
          <w:sz w:val="24"/>
          <w:szCs w:val="21"/>
          <w:lang w:val="zh-CN"/>
        </w:rPr>
      </w:pPr>
      <w:r>
        <w:rPr>
          <w:rFonts w:ascii="仿宋_GB2312" w:eastAsia="仿宋_GB2312" w:hint="eastAsia"/>
          <w:sz w:val="28"/>
          <w:szCs w:val="28"/>
        </w:rPr>
        <w:t xml:space="preserve">                                                   2025年9月</w:t>
      </w:r>
      <w:r w:rsidR="00A672D3">
        <w:rPr>
          <w:rFonts w:ascii="仿宋_GB2312" w:eastAsia="仿宋_GB2312" w:hint="eastAsia"/>
          <w:sz w:val="28"/>
          <w:szCs w:val="28"/>
        </w:rPr>
        <w:t>11</w:t>
      </w:r>
      <w:r>
        <w:rPr>
          <w:rFonts w:ascii="仿宋_GB2312" w:eastAsia="仿宋_GB2312" w:hint="eastAsia"/>
          <w:sz w:val="28"/>
          <w:szCs w:val="28"/>
        </w:rPr>
        <w:t>日</w:t>
      </w:r>
    </w:p>
    <w:p w:rsidR="00C66807" w:rsidRDefault="00C66807">
      <w:pPr>
        <w:spacing w:line="480" w:lineRule="auto"/>
        <w:ind w:firstLineChars="400" w:firstLine="960"/>
        <w:rPr>
          <w:rFonts w:ascii="宋体" w:hAnsi="宋体" w:cs="宋体"/>
          <w:sz w:val="24"/>
          <w:szCs w:val="24"/>
        </w:rPr>
      </w:pPr>
    </w:p>
    <w:sectPr w:rsidR="00C66807" w:rsidSect="00C66807">
      <w:headerReference w:type="default" r:id="rId13"/>
      <w:footerReference w:type="default" r:id="rId14"/>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912" w:rsidRDefault="005E6912" w:rsidP="00C66807">
      <w:r>
        <w:separator/>
      </w:r>
    </w:p>
  </w:endnote>
  <w:endnote w:type="continuationSeparator" w:id="1">
    <w:p w:rsidR="005E6912" w:rsidRDefault="005E6912" w:rsidP="00C66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7"/>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0053D2">
    <w:pPr>
      <w:pStyle w:val="a7"/>
      <w:framePr w:wrap="around" w:vAnchor="text" w:hAnchor="margin" w:xAlign="center" w:yAlign="top"/>
    </w:pPr>
    <w:r>
      <w:fldChar w:fldCharType="begin"/>
    </w:r>
    <w:r w:rsidR="005F644E">
      <w:rPr>
        <w:rStyle w:val="ac"/>
      </w:rPr>
      <w:instrText xml:space="preserve"> PAGE  </w:instrText>
    </w:r>
    <w:r>
      <w:fldChar w:fldCharType="separate"/>
    </w:r>
    <w:r w:rsidR="005F644E">
      <w:rPr>
        <w:rStyle w:val="ac"/>
      </w:rPr>
      <w:t>- 3 -</w:t>
    </w:r>
    <w:r>
      <w:fldChar w:fldCharType="end"/>
    </w:r>
  </w:p>
  <w:p w:rsidR="005F644E" w:rsidRDefault="005F644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912" w:rsidRDefault="005E6912" w:rsidP="00C66807">
      <w:r>
        <w:separator/>
      </w:r>
    </w:p>
  </w:footnote>
  <w:footnote w:type="continuationSeparator" w:id="1">
    <w:p w:rsidR="005E6912" w:rsidRDefault="005E6912" w:rsidP="00C66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7800D"/>
    <w:multiLevelType w:val="singleLevel"/>
    <w:tmpl w:val="FA87800D"/>
    <w:lvl w:ilvl="0">
      <w:start w:val="1"/>
      <w:numFmt w:val="decimal"/>
      <w:suff w:val="nothing"/>
      <w:lvlText w:val="%1、"/>
      <w:lvlJc w:val="left"/>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3"/>
    <w:multiLevelType w:val="singleLevel"/>
    <w:tmpl w:val="00000013"/>
    <w:lvl w:ilvl="0">
      <w:start w:val="1"/>
      <w:numFmt w:val="decimal"/>
      <w:suff w:val="nothing"/>
      <w:lvlText w:val="%1．"/>
      <w:lvlJc w:val="left"/>
      <w:pPr>
        <w:ind w:left="-400" w:firstLine="400"/>
      </w:pPr>
      <w:rPr>
        <w:rFonts w:hint="default"/>
      </w:rPr>
    </w:lvl>
  </w:abstractNum>
  <w:abstractNum w:abstractNumId="4">
    <w:nsid w:val="00000022"/>
    <w:multiLevelType w:val="singleLevel"/>
    <w:tmpl w:val="00000022"/>
    <w:lvl w:ilvl="0">
      <w:start w:val="1"/>
      <w:numFmt w:val="decimal"/>
      <w:suff w:val="nothing"/>
      <w:lvlText w:val="（%1）"/>
      <w:lvlJc w:val="left"/>
      <w:pPr>
        <w:ind w:left="0" w:firstLine="420"/>
      </w:pPr>
      <w:rPr>
        <w:rFonts w:hint="default"/>
      </w:rPr>
    </w:lvl>
  </w:abstractNum>
  <w:abstractNum w:abstractNumId="5">
    <w:nsid w:val="00000029"/>
    <w:multiLevelType w:val="singleLevel"/>
    <w:tmpl w:val="00000029"/>
    <w:lvl w:ilvl="0">
      <w:start w:val="4"/>
      <w:numFmt w:val="chineseCounting"/>
      <w:suff w:val="nothing"/>
      <w:lvlText w:val="%1、"/>
      <w:lvlJc w:val="left"/>
    </w:lvl>
  </w:abstractNum>
  <w:abstractNum w:abstractNumId="6">
    <w:nsid w:val="01F000D4"/>
    <w:multiLevelType w:val="hybridMultilevel"/>
    <w:tmpl w:val="12941884"/>
    <w:lvl w:ilvl="0" w:tplc="3F9A459E">
      <w:start w:val="7"/>
      <w:numFmt w:val="decimalEnclosedCircle"/>
      <w:lvlText w:val="%1"/>
      <w:lvlJc w:val="left"/>
      <w:pPr>
        <w:ind w:left="644" w:hanging="360"/>
      </w:pPr>
      <w:rPr>
        <w:rFonts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08543A8F"/>
    <w:multiLevelType w:val="hybridMultilevel"/>
    <w:tmpl w:val="9052FE76"/>
    <w:lvl w:ilvl="0" w:tplc="53E04A6C">
      <w:start w:val="8"/>
      <w:numFmt w:val="decimalEnclosedCircle"/>
      <w:lvlText w:val="%1"/>
      <w:lvlJc w:val="left"/>
      <w:pPr>
        <w:ind w:left="1120" w:hanging="360"/>
      </w:pPr>
      <w:rPr>
        <w:rFonts w:cs="Times New Roman" w:hint="default"/>
      </w:r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8">
    <w:nsid w:val="0DA46E53"/>
    <w:multiLevelType w:val="singleLevel"/>
    <w:tmpl w:val="0DA46E53"/>
    <w:lvl w:ilvl="0">
      <w:start w:val="1"/>
      <w:numFmt w:val="decimalEnclosedCircleChinese"/>
      <w:suff w:val="nothing"/>
      <w:lvlText w:val="%1　"/>
      <w:lvlJc w:val="left"/>
      <w:pPr>
        <w:ind w:left="0" w:firstLine="400"/>
      </w:pPr>
      <w:rPr>
        <w:rFonts w:hint="eastAsia"/>
      </w:rPr>
    </w:lvl>
  </w:abstractNum>
  <w:abstractNum w:abstractNumId="9">
    <w:nsid w:val="528A2C2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0">
    <w:nsid w:val="56BD5F9F"/>
    <w:multiLevelType w:val="multilevel"/>
    <w:tmpl w:val="56BD5F9F"/>
    <w:lvl w:ilvl="0">
      <w:start w:val="1"/>
      <w:numFmt w:val="japaneseCounting"/>
      <w:lvlText w:val="%1、"/>
      <w:lvlJc w:val="left"/>
      <w:pPr>
        <w:ind w:left="960" w:hanging="480"/>
      </w:pPr>
      <w:rPr>
        <w:rFonts w:ascii="宋体" w:eastAsia="宋体" w:hAnsi="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77C7F9D"/>
    <w:multiLevelType w:val="hybridMultilevel"/>
    <w:tmpl w:val="101A398C"/>
    <w:lvl w:ilvl="0" w:tplc="01F6AF64">
      <w:start w:val="2"/>
      <w:numFmt w:val="decimalEnclosedCircle"/>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nsid w:val="59B0D84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9C3118D"/>
    <w:multiLevelType w:val="singleLevel"/>
    <w:tmpl w:val="59C3118D"/>
    <w:lvl w:ilvl="0">
      <w:start w:val="1"/>
      <w:numFmt w:val="decimal"/>
      <w:suff w:val="nothing"/>
      <w:lvlText w:val="（%1）"/>
      <w:lvlJc w:val="left"/>
      <w:pPr>
        <w:ind w:left="0" w:firstLine="420"/>
      </w:pPr>
      <w:rPr>
        <w:rFonts w:hint="default"/>
      </w:rPr>
    </w:lvl>
  </w:abstractNum>
  <w:abstractNum w:abstractNumId="18">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9">
    <w:nsid w:val="65485122"/>
    <w:multiLevelType w:val="multilevel"/>
    <w:tmpl w:val="65485122"/>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0">
    <w:nsid w:val="79980AD7"/>
    <w:multiLevelType w:val="singleLevel"/>
    <w:tmpl w:val="59B0D847"/>
    <w:lvl w:ilvl="0">
      <w:start w:val="1"/>
      <w:numFmt w:val="decimalEnclosedCircleChinese"/>
      <w:suff w:val="nothing"/>
      <w:lvlText w:val="%1　"/>
      <w:lvlJc w:val="left"/>
      <w:pPr>
        <w:ind w:left="-116" w:firstLine="400"/>
      </w:pPr>
      <w:rPr>
        <w:rFonts w:hint="eastAsia"/>
      </w:rPr>
    </w:lvl>
  </w:abstractNum>
  <w:num w:numId="1">
    <w:abstractNumId w:val="19"/>
  </w:num>
  <w:num w:numId="2">
    <w:abstractNumId w:val="18"/>
  </w:num>
  <w:num w:numId="3">
    <w:abstractNumId w:val="12"/>
  </w:num>
  <w:num w:numId="4">
    <w:abstractNumId w:val="8"/>
  </w:num>
  <w:num w:numId="5">
    <w:abstractNumId w:val="2"/>
  </w:num>
  <w:num w:numId="6">
    <w:abstractNumId w:val="16"/>
  </w:num>
  <w:num w:numId="7">
    <w:abstractNumId w:val="5"/>
  </w:num>
  <w:num w:numId="8">
    <w:abstractNumId w:val="13"/>
  </w:num>
  <w:num w:numId="9">
    <w:abstractNumId w:val="14"/>
  </w:num>
  <w:num w:numId="10">
    <w:abstractNumId w:val="1"/>
  </w:num>
  <w:num w:numId="11">
    <w:abstractNumId w:val="4"/>
  </w:num>
  <w:num w:numId="12">
    <w:abstractNumId w:val="17"/>
  </w:num>
  <w:num w:numId="13">
    <w:abstractNumId w:val="10"/>
  </w:num>
  <w:num w:numId="14">
    <w:abstractNumId w:val="0"/>
  </w:num>
  <w:num w:numId="15">
    <w:abstractNumId w:val="3"/>
  </w:num>
  <w:num w:numId="16">
    <w:abstractNumId w:val="15"/>
  </w:num>
  <w:num w:numId="17">
    <w:abstractNumId w:val="9"/>
  </w:num>
  <w:num w:numId="18">
    <w:abstractNumId w:val="6"/>
  </w:num>
  <w:num w:numId="19">
    <w:abstractNumId w:val="20"/>
  </w:num>
  <w:num w:numId="20">
    <w:abstractNumId w:val="1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mI5Y2I5MTk0MTQ1YWQ5YWVlMmYxODlmNzNhMWJlMmYifQ=="/>
  </w:docVars>
  <w:rsids>
    <w:rsidRoot w:val="00172A27"/>
    <w:rsid w:val="00002E17"/>
    <w:rsid w:val="00002E5A"/>
    <w:rsid w:val="000053D2"/>
    <w:rsid w:val="000129CF"/>
    <w:rsid w:val="00015C66"/>
    <w:rsid w:val="00017A8E"/>
    <w:rsid w:val="00020246"/>
    <w:rsid w:val="000255F4"/>
    <w:rsid w:val="000267C5"/>
    <w:rsid w:val="00032C51"/>
    <w:rsid w:val="00060351"/>
    <w:rsid w:val="0006573F"/>
    <w:rsid w:val="00070AEA"/>
    <w:rsid w:val="000728E4"/>
    <w:rsid w:val="000731F2"/>
    <w:rsid w:val="000738B3"/>
    <w:rsid w:val="000758E9"/>
    <w:rsid w:val="00084DE7"/>
    <w:rsid w:val="00091199"/>
    <w:rsid w:val="000A5251"/>
    <w:rsid w:val="000B1101"/>
    <w:rsid w:val="000B57C2"/>
    <w:rsid w:val="000C7506"/>
    <w:rsid w:val="0011625E"/>
    <w:rsid w:val="00120EE9"/>
    <w:rsid w:val="0012682D"/>
    <w:rsid w:val="00127A13"/>
    <w:rsid w:val="00132372"/>
    <w:rsid w:val="001356C7"/>
    <w:rsid w:val="0014123B"/>
    <w:rsid w:val="00142D41"/>
    <w:rsid w:val="00143A19"/>
    <w:rsid w:val="00145EA0"/>
    <w:rsid w:val="00146075"/>
    <w:rsid w:val="00151157"/>
    <w:rsid w:val="001515C6"/>
    <w:rsid w:val="00151645"/>
    <w:rsid w:val="00172A27"/>
    <w:rsid w:val="00173A48"/>
    <w:rsid w:val="00174A32"/>
    <w:rsid w:val="001A70DF"/>
    <w:rsid w:val="001C062A"/>
    <w:rsid w:val="001D1C7B"/>
    <w:rsid w:val="001E3B1B"/>
    <w:rsid w:val="001E678B"/>
    <w:rsid w:val="001F00AA"/>
    <w:rsid w:val="00202BBE"/>
    <w:rsid w:val="00216285"/>
    <w:rsid w:val="002244E7"/>
    <w:rsid w:val="002308E5"/>
    <w:rsid w:val="00230B3D"/>
    <w:rsid w:val="00232F0B"/>
    <w:rsid w:val="00234A71"/>
    <w:rsid w:val="0024402D"/>
    <w:rsid w:val="002507E8"/>
    <w:rsid w:val="002A3D46"/>
    <w:rsid w:val="002A49DB"/>
    <w:rsid w:val="002A5024"/>
    <w:rsid w:val="002A6845"/>
    <w:rsid w:val="002C03D4"/>
    <w:rsid w:val="002C0538"/>
    <w:rsid w:val="002C127A"/>
    <w:rsid w:val="002D3115"/>
    <w:rsid w:val="002D43C6"/>
    <w:rsid w:val="002E3782"/>
    <w:rsid w:val="002F25CC"/>
    <w:rsid w:val="002F4BF9"/>
    <w:rsid w:val="0030240D"/>
    <w:rsid w:val="00302AA2"/>
    <w:rsid w:val="00311EEF"/>
    <w:rsid w:val="00335BB6"/>
    <w:rsid w:val="00337325"/>
    <w:rsid w:val="0034297C"/>
    <w:rsid w:val="0035152C"/>
    <w:rsid w:val="003632E3"/>
    <w:rsid w:val="003723FB"/>
    <w:rsid w:val="003731DF"/>
    <w:rsid w:val="00383A99"/>
    <w:rsid w:val="00387F12"/>
    <w:rsid w:val="003912B1"/>
    <w:rsid w:val="00393C1D"/>
    <w:rsid w:val="003B0AC7"/>
    <w:rsid w:val="003B3210"/>
    <w:rsid w:val="003C0FC2"/>
    <w:rsid w:val="003C1FEF"/>
    <w:rsid w:val="003D7605"/>
    <w:rsid w:val="003E6CEF"/>
    <w:rsid w:val="003F156E"/>
    <w:rsid w:val="003F2B08"/>
    <w:rsid w:val="003F7062"/>
    <w:rsid w:val="00403AE1"/>
    <w:rsid w:val="00404D33"/>
    <w:rsid w:val="00411B25"/>
    <w:rsid w:val="00420DCE"/>
    <w:rsid w:val="00431FE1"/>
    <w:rsid w:val="00434D78"/>
    <w:rsid w:val="004558AE"/>
    <w:rsid w:val="004629F1"/>
    <w:rsid w:val="00463603"/>
    <w:rsid w:val="00464E3D"/>
    <w:rsid w:val="00465CB7"/>
    <w:rsid w:val="00470F96"/>
    <w:rsid w:val="00471E50"/>
    <w:rsid w:val="00475C5A"/>
    <w:rsid w:val="0047748F"/>
    <w:rsid w:val="004801D2"/>
    <w:rsid w:val="0049306D"/>
    <w:rsid w:val="004A0374"/>
    <w:rsid w:val="004A08DA"/>
    <w:rsid w:val="004E79D1"/>
    <w:rsid w:val="004F1896"/>
    <w:rsid w:val="00505E9A"/>
    <w:rsid w:val="005073E7"/>
    <w:rsid w:val="0050749D"/>
    <w:rsid w:val="00510361"/>
    <w:rsid w:val="00511390"/>
    <w:rsid w:val="00521316"/>
    <w:rsid w:val="0053023B"/>
    <w:rsid w:val="00534A97"/>
    <w:rsid w:val="00541B24"/>
    <w:rsid w:val="00557C16"/>
    <w:rsid w:val="00561A97"/>
    <w:rsid w:val="005754D6"/>
    <w:rsid w:val="00576DC0"/>
    <w:rsid w:val="00585894"/>
    <w:rsid w:val="005866CE"/>
    <w:rsid w:val="0059568F"/>
    <w:rsid w:val="005A1795"/>
    <w:rsid w:val="005A5B02"/>
    <w:rsid w:val="005A5E5A"/>
    <w:rsid w:val="005B4427"/>
    <w:rsid w:val="005C236D"/>
    <w:rsid w:val="005C3C28"/>
    <w:rsid w:val="005C6FA4"/>
    <w:rsid w:val="005E346A"/>
    <w:rsid w:val="005E6912"/>
    <w:rsid w:val="005E6E94"/>
    <w:rsid w:val="005F2B82"/>
    <w:rsid w:val="005F41A1"/>
    <w:rsid w:val="005F4FA0"/>
    <w:rsid w:val="005F644E"/>
    <w:rsid w:val="005F665B"/>
    <w:rsid w:val="00615519"/>
    <w:rsid w:val="006179CA"/>
    <w:rsid w:val="00617A86"/>
    <w:rsid w:val="006400BD"/>
    <w:rsid w:val="00640597"/>
    <w:rsid w:val="00671E49"/>
    <w:rsid w:val="006811C9"/>
    <w:rsid w:val="00686D84"/>
    <w:rsid w:val="00690F69"/>
    <w:rsid w:val="00694EFC"/>
    <w:rsid w:val="006B61D4"/>
    <w:rsid w:val="006E0D85"/>
    <w:rsid w:val="006E4404"/>
    <w:rsid w:val="006E4D2D"/>
    <w:rsid w:val="00704C9C"/>
    <w:rsid w:val="007165F9"/>
    <w:rsid w:val="007225A2"/>
    <w:rsid w:val="00724938"/>
    <w:rsid w:val="00724D27"/>
    <w:rsid w:val="00754D99"/>
    <w:rsid w:val="00763B55"/>
    <w:rsid w:val="007802D0"/>
    <w:rsid w:val="00782B18"/>
    <w:rsid w:val="007852FC"/>
    <w:rsid w:val="007915DD"/>
    <w:rsid w:val="007A13C4"/>
    <w:rsid w:val="007A1DB0"/>
    <w:rsid w:val="007B56BC"/>
    <w:rsid w:val="007C3E30"/>
    <w:rsid w:val="007C5B5B"/>
    <w:rsid w:val="007D11B7"/>
    <w:rsid w:val="007D3DC7"/>
    <w:rsid w:val="007E5270"/>
    <w:rsid w:val="007F16AF"/>
    <w:rsid w:val="007F1F07"/>
    <w:rsid w:val="007F2555"/>
    <w:rsid w:val="007F789A"/>
    <w:rsid w:val="00801DE2"/>
    <w:rsid w:val="00826024"/>
    <w:rsid w:val="0082660A"/>
    <w:rsid w:val="00832321"/>
    <w:rsid w:val="00835749"/>
    <w:rsid w:val="0084001C"/>
    <w:rsid w:val="00865A42"/>
    <w:rsid w:val="00865DA9"/>
    <w:rsid w:val="008735CD"/>
    <w:rsid w:val="00881A1E"/>
    <w:rsid w:val="008959FA"/>
    <w:rsid w:val="008A74A1"/>
    <w:rsid w:val="008B5B76"/>
    <w:rsid w:val="008C351A"/>
    <w:rsid w:val="008C4144"/>
    <w:rsid w:val="008C4B6F"/>
    <w:rsid w:val="008C7B36"/>
    <w:rsid w:val="008D097A"/>
    <w:rsid w:val="008D544B"/>
    <w:rsid w:val="008E0C1D"/>
    <w:rsid w:val="008E6E66"/>
    <w:rsid w:val="008F5385"/>
    <w:rsid w:val="0090291F"/>
    <w:rsid w:val="009155C8"/>
    <w:rsid w:val="00920021"/>
    <w:rsid w:val="00922E54"/>
    <w:rsid w:val="00925AB4"/>
    <w:rsid w:val="0093134A"/>
    <w:rsid w:val="00937DBD"/>
    <w:rsid w:val="009578AC"/>
    <w:rsid w:val="00964656"/>
    <w:rsid w:val="0096487F"/>
    <w:rsid w:val="009864AF"/>
    <w:rsid w:val="00997EFC"/>
    <w:rsid w:val="009A42DD"/>
    <w:rsid w:val="009A78BF"/>
    <w:rsid w:val="009B694C"/>
    <w:rsid w:val="009B76C1"/>
    <w:rsid w:val="009C383E"/>
    <w:rsid w:val="009E2C08"/>
    <w:rsid w:val="009F0FA5"/>
    <w:rsid w:val="009F1D26"/>
    <w:rsid w:val="009F336A"/>
    <w:rsid w:val="009F398A"/>
    <w:rsid w:val="009F49D7"/>
    <w:rsid w:val="00A03418"/>
    <w:rsid w:val="00A068F7"/>
    <w:rsid w:val="00A06AAC"/>
    <w:rsid w:val="00A105EA"/>
    <w:rsid w:val="00A10712"/>
    <w:rsid w:val="00A17652"/>
    <w:rsid w:val="00A2717E"/>
    <w:rsid w:val="00A443F8"/>
    <w:rsid w:val="00A51083"/>
    <w:rsid w:val="00A55B9A"/>
    <w:rsid w:val="00A641C9"/>
    <w:rsid w:val="00A672D3"/>
    <w:rsid w:val="00A7489E"/>
    <w:rsid w:val="00A8351B"/>
    <w:rsid w:val="00A86693"/>
    <w:rsid w:val="00A9389C"/>
    <w:rsid w:val="00A947D0"/>
    <w:rsid w:val="00AA06BB"/>
    <w:rsid w:val="00AA64FD"/>
    <w:rsid w:val="00AB14EE"/>
    <w:rsid w:val="00AB6C0F"/>
    <w:rsid w:val="00AC15EF"/>
    <w:rsid w:val="00AC40C3"/>
    <w:rsid w:val="00AC5692"/>
    <w:rsid w:val="00AF4BED"/>
    <w:rsid w:val="00B02FD5"/>
    <w:rsid w:val="00B04C53"/>
    <w:rsid w:val="00B13FBB"/>
    <w:rsid w:val="00B20980"/>
    <w:rsid w:val="00B24422"/>
    <w:rsid w:val="00B55182"/>
    <w:rsid w:val="00B57B6B"/>
    <w:rsid w:val="00B57E76"/>
    <w:rsid w:val="00B60BE7"/>
    <w:rsid w:val="00B65B3D"/>
    <w:rsid w:val="00B66F60"/>
    <w:rsid w:val="00B67EF9"/>
    <w:rsid w:val="00B86833"/>
    <w:rsid w:val="00B93479"/>
    <w:rsid w:val="00BB28AE"/>
    <w:rsid w:val="00BB2CFB"/>
    <w:rsid w:val="00BB313B"/>
    <w:rsid w:val="00BB557B"/>
    <w:rsid w:val="00BC05A1"/>
    <w:rsid w:val="00BC071B"/>
    <w:rsid w:val="00BD4BC0"/>
    <w:rsid w:val="00BD4E81"/>
    <w:rsid w:val="00BD6E6E"/>
    <w:rsid w:val="00BE3A9C"/>
    <w:rsid w:val="00BF2F09"/>
    <w:rsid w:val="00C0032B"/>
    <w:rsid w:val="00C03A7F"/>
    <w:rsid w:val="00C10633"/>
    <w:rsid w:val="00C12CE4"/>
    <w:rsid w:val="00C13FB4"/>
    <w:rsid w:val="00C1654E"/>
    <w:rsid w:val="00C24175"/>
    <w:rsid w:val="00C254AB"/>
    <w:rsid w:val="00C31047"/>
    <w:rsid w:val="00C47FCD"/>
    <w:rsid w:val="00C5015A"/>
    <w:rsid w:val="00C60035"/>
    <w:rsid w:val="00C60A58"/>
    <w:rsid w:val="00C66807"/>
    <w:rsid w:val="00C73EF6"/>
    <w:rsid w:val="00C81C83"/>
    <w:rsid w:val="00C82BCB"/>
    <w:rsid w:val="00C92B9A"/>
    <w:rsid w:val="00CA64F0"/>
    <w:rsid w:val="00CB4464"/>
    <w:rsid w:val="00CC00D9"/>
    <w:rsid w:val="00CC0152"/>
    <w:rsid w:val="00CC0D22"/>
    <w:rsid w:val="00CC476D"/>
    <w:rsid w:val="00CC5009"/>
    <w:rsid w:val="00CD1753"/>
    <w:rsid w:val="00CD3CBA"/>
    <w:rsid w:val="00CD5F01"/>
    <w:rsid w:val="00CE6BC6"/>
    <w:rsid w:val="00CF486E"/>
    <w:rsid w:val="00CF6564"/>
    <w:rsid w:val="00D209AA"/>
    <w:rsid w:val="00D22BC2"/>
    <w:rsid w:val="00D2472C"/>
    <w:rsid w:val="00D47C31"/>
    <w:rsid w:val="00D532C5"/>
    <w:rsid w:val="00D540FC"/>
    <w:rsid w:val="00D6183E"/>
    <w:rsid w:val="00D7560C"/>
    <w:rsid w:val="00D80516"/>
    <w:rsid w:val="00D82028"/>
    <w:rsid w:val="00D850B0"/>
    <w:rsid w:val="00D96B26"/>
    <w:rsid w:val="00DA287F"/>
    <w:rsid w:val="00DA625F"/>
    <w:rsid w:val="00DC3BBF"/>
    <w:rsid w:val="00DD1587"/>
    <w:rsid w:val="00DD37F1"/>
    <w:rsid w:val="00DD53E8"/>
    <w:rsid w:val="00DD62DC"/>
    <w:rsid w:val="00DE226F"/>
    <w:rsid w:val="00DE43EC"/>
    <w:rsid w:val="00DF6309"/>
    <w:rsid w:val="00DF74CB"/>
    <w:rsid w:val="00E1213B"/>
    <w:rsid w:val="00E12CF5"/>
    <w:rsid w:val="00E27768"/>
    <w:rsid w:val="00E30B8E"/>
    <w:rsid w:val="00E33235"/>
    <w:rsid w:val="00E3509C"/>
    <w:rsid w:val="00E463A0"/>
    <w:rsid w:val="00E4673F"/>
    <w:rsid w:val="00E5046E"/>
    <w:rsid w:val="00E52504"/>
    <w:rsid w:val="00E56F8D"/>
    <w:rsid w:val="00E76657"/>
    <w:rsid w:val="00E77982"/>
    <w:rsid w:val="00E92C72"/>
    <w:rsid w:val="00EA6345"/>
    <w:rsid w:val="00EB122E"/>
    <w:rsid w:val="00EB1F2A"/>
    <w:rsid w:val="00EB3C10"/>
    <w:rsid w:val="00EB5219"/>
    <w:rsid w:val="00EC3903"/>
    <w:rsid w:val="00EC6E8F"/>
    <w:rsid w:val="00EC75ED"/>
    <w:rsid w:val="00ED338A"/>
    <w:rsid w:val="00ED43D9"/>
    <w:rsid w:val="00EF6EF6"/>
    <w:rsid w:val="00F0572C"/>
    <w:rsid w:val="00F13325"/>
    <w:rsid w:val="00F13489"/>
    <w:rsid w:val="00F14FFB"/>
    <w:rsid w:val="00F20BB2"/>
    <w:rsid w:val="00F259CF"/>
    <w:rsid w:val="00F26453"/>
    <w:rsid w:val="00F35E89"/>
    <w:rsid w:val="00F36352"/>
    <w:rsid w:val="00F42C14"/>
    <w:rsid w:val="00F43979"/>
    <w:rsid w:val="00F449E3"/>
    <w:rsid w:val="00F47E3D"/>
    <w:rsid w:val="00F52C4E"/>
    <w:rsid w:val="00F7119A"/>
    <w:rsid w:val="00F716CB"/>
    <w:rsid w:val="00F7415E"/>
    <w:rsid w:val="00F82635"/>
    <w:rsid w:val="00F82CD4"/>
    <w:rsid w:val="00F92A55"/>
    <w:rsid w:val="00F94361"/>
    <w:rsid w:val="00F9666B"/>
    <w:rsid w:val="00FA4827"/>
    <w:rsid w:val="00FA4A34"/>
    <w:rsid w:val="00FA76C1"/>
    <w:rsid w:val="00FA7CB7"/>
    <w:rsid w:val="00FA7FE6"/>
    <w:rsid w:val="00FC1114"/>
    <w:rsid w:val="00FD21E6"/>
    <w:rsid w:val="00FD440C"/>
    <w:rsid w:val="00FD47F4"/>
    <w:rsid w:val="00FE646A"/>
    <w:rsid w:val="00FF4ED3"/>
    <w:rsid w:val="00FF58F8"/>
    <w:rsid w:val="00FF65FB"/>
    <w:rsid w:val="02726128"/>
    <w:rsid w:val="028B3862"/>
    <w:rsid w:val="02C91AF7"/>
    <w:rsid w:val="037B71F1"/>
    <w:rsid w:val="037D6BA5"/>
    <w:rsid w:val="047F073E"/>
    <w:rsid w:val="04C82F6C"/>
    <w:rsid w:val="061B724B"/>
    <w:rsid w:val="076E33BE"/>
    <w:rsid w:val="08752962"/>
    <w:rsid w:val="09FD157A"/>
    <w:rsid w:val="0B2226D0"/>
    <w:rsid w:val="0B4F0395"/>
    <w:rsid w:val="0B5A6F72"/>
    <w:rsid w:val="0CC021A1"/>
    <w:rsid w:val="0E003173"/>
    <w:rsid w:val="0E3C41C7"/>
    <w:rsid w:val="0E5E1C72"/>
    <w:rsid w:val="0F7637D4"/>
    <w:rsid w:val="0FE917D3"/>
    <w:rsid w:val="11A25A35"/>
    <w:rsid w:val="12EF6541"/>
    <w:rsid w:val="131A375C"/>
    <w:rsid w:val="13393823"/>
    <w:rsid w:val="171D600C"/>
    <w:rsid w:val="193957B5"/>
    <w:rsid w:val="193B694A"/>
    <w:rsid w:val="19B66E06"/>
    <w:rsid w:val="19F93196"/>
    <w:rsid w:val="1A8E58D8"/>
    <w:rsid w:val="1B951A29"/>
    <w:rsid w:val="1BA52B9F"/>
    <w:rsid w:val="1C082EAE"/>
    <w:rsid w:val="1C175CE7"/>
    <w:rsid w:val="1CCD21B9"/>
    <w:rsid w:val="1DB24BDB"/>
    <w:rsid w:val="1DD97567"/>
    <w:rsid w:val="1E436F45"/>
    <w:rsid w:val="1F1F71FB"/>
    <w:rsid w:val="1F9525DF"/>
    <w:rsid w:val="1FF41EC7"/>
    <w:rsid w:val="203B4B6C"/>
    <w:rsid w:val="2127698E"/>
    <w:rsid w:val="227A39E3"/>
    <w:rsid w:val="22DE0B4B"/>
    <w:rsid w:val="2433196A"/>
    <w:rsid w:val="24487313"/>
    <w:rsid w:val="26D11B48"/>
    <w:rsid w:val="29BB5D72"/>
    <w:rsid w:val="2A344D87"/>
    <w:rsid w:val="2A8E653E"/>
    <w:rsid w:val="2D2A6EC8"/>
    <w:rsid w:val="2FBF7EBC"/>
    <w:rsid w:val="2FEF6643"/>
    <w:rsid w:val="2FF04891"/>
    <w:rsid w:val="307350EB"/>
    <w:rsid w:val="311961A0"/>
    <w:rsid w:val="31AF055A"/>
    <w:rsid w:val="32603BAD"/>
    <w:rsid w:val="36913D01"/>
    <w:rsid w:val="377740E9"/>
    <w:rsid w:val="379F6CE3"/>
    <w:rsid w:val="39355A0F"/>
    <w:rsid w:val="3A306308"/>
    <w:rsid w:val="3BD72F3A"/>
    <w:rsid w:val="3C7522FA"/>
    <w:rsid w:val="3D98669F"/>
    <w:rsid w:val="3FD65822"/>
    <w:rsid w:val="40153103"/>
    <w:rsid w:val="40167578"/>
    <w:rsid w:val="406546F0"/>
    <w:rsid w:val="41125502"/>
    <w:rsid w:val="432F1F50"/>
    <w:rsid w:val="457D27E3"/>
    <w:rsid w:val="45FA1EE5"/>
    <w:rsid w:val="479F1119"/>
    <w:rsid w:val="493353F2"/>
    <w:rsid w:val="49445B3D"/>
    <w:rsid w:val="49BF6D61"/>
    <w:rsid w:val="49C12907"/>
    <w:rsid w:val="4A4F4589"/>
    <w:rsid w:val="4A527BD5"/>
    <w:rsid w:val="4B473E73"/>
    <w:rsid w:val="4DE35714"/>
    <w:rsid w:val="4E5229B0"/>
    <w:rsid w:val="4F413E87"/>
    <w:rsid w:val="4FCC74F1"/>
    <w:rsid w:val="500D0ACA"/>
    <w:rsid w:val="508639ED"/>
    <w:rsid w:val="50CB65EB"/>
    <w:rsid w:val="50D32817"/>
    <w:rsid w:val="51DB6702"/>
    <w:rsid w:val="537961D3"/>
    <w:rsid w:val="53BC538A"/>
    <w:rsid w:val="556A2B29"/>
    <w:rsid w:val="55CA1F4D"/>
    <w:rsid w:val="579774C3"/>
    <w:rsid w:val="598D6396"/>
    <w:rsid w:val="5B525C87"/>
    <w:rsid w:val="5B7F4FCD"/>
    <w:rsid w:val="5C59522D"/>
    <w:rsid w:val="5CD4439E"/>
    <w:rsid w:val="5F1576F7"/>
    <w:rsid w:val="5F35042F"/>
    <w:rsid w:val="5FD924D3"/>
    <w:rsid w:val="60B14969"/>
    <w:rsid w:val="61F53810"/>
    <w:rsid w:val="64EE76F4"/>
    <w:rsid w:val="65D213F4"/>
    <w:rsid w:val="65D5127D"/>
    <w:rsid w:val="667E3DD4"/>
    <w:rsid w:val="66C84D33"/>
    <w:rsid w:val="68AB4977"/>
    <w:rsid w:val="69911DD0"/>
    <w:rsid w:val="6A430AA0"/>
    <w:rsid w:val="6B235E01"/>
    <w:rsid w:val="6C053F95"/>
    <w:rsid w:val="6C056AD8"/>
    <w:rsid w:val="708E2E66"/>
    <w:rsid w:val="71D16BD8"/>
    <w:rsid w:val="71E92543"/>
    <w:rsid w:val="722645F2"/>
    <w:rsid w:val="737645F8"/>
    <w:rsid w:val="750A6D28"/>
    <w:rsid w:val="75705893"/>
    <w:rsid w:val="77717E80"/>
    <w:rsid w:val="78970E40"/>
    <w:rsid w:val="78A82F32"/>
    <w:rsid w:val="7AA621D9"/>
    <w:rsid w:val="7DD32545"/>
    <w:rsid w:val="7E0B2B91"/>
    <w:rsid w:val="7F0E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2" w:qFormat="1"/>
    <w:lsdException w:name="Body Text Indent 3" w:qFormat="1"/>
    <w:lsdException w:name="Hyperlink" w:uiPriority="99"/>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807"/>
    <w:pPr>
      <w:widowControl w:val="0"/>
      <w:jc w:val="both"/>
    </w:pPr>
    <w:rPr>
      <w:kern w:val="2"/>
      <w:sz w:val="21"/>
    </w:rPr>
  </w:style>
  <w:style w:type="paragraph" w:styleId="1">
    <w:name w:val="heading 1"/>
    <w:basedOn w:val="a"/>
    <w:next w:val="a"/>
    <w:link w:val="1Char"/>
    <w:qFormat/>
    <w:rsid w:val="00C66807"/>
    <w:pPr>
      <w:keepNext/>
      <w:keepLines/>
      <w:spacing w:before="340" w:after="330" w:line="576" w:lineRule="auto"/>
      <w:outlineLvl w:val="0"/>
    </w:pPr>
    <w:rPr>
      <w:b/>
      <w:kern w:val="44"/>
      <w:sz w:val="44"/>
    </w:rPr>
  </w:style>
  <w:style w:type="paragraph" w:styleId="2">
    <w:name w:val="heading 2"/>
    <w:basedOn w:val="a"/>
    <w:next w:val="a"/>
    <w:qFormat/>
    <w:rsid w:val="00C6680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66807"/>
    <w:pPr>
      <w:keepNext/>
      <w:keepLines/>
      <w:spacing w:before="260" w:after="260" w:line="413" w:lineRule="auto"/>
      <w:outlineLvl w:val="2"/>
    </w:pPr>
    <w:rPr>
      <w:b/>
      <w:sz w:val="32"/>
    </w:rPr>
  </w:style>
  <w:style w:type="paragraph" w:styleId="4">
    <w:name w:val="heading 4"/>
    <w:basedOn w:val="a"/>
    <w:next w:val="a"/>
    <w:qFormat/>
    <w:rsid w:val="00C66807"/>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C66807"/>
    <w:pPr>
      <w:keepNext/>
      <w:keepLines/>
      <w:spacing w:before="280" w:after="290" w:line="372" w:lineRule="auto"/>
      <w:outlineLvl w:val="4"/>
    </w:pPr>
    <w:rPr>
      <w:b/>
      <w:sz w:val="28"/>
    </w:rPr>
  </w:style>
  <w:style w:type="paragraph" w:styleId="6">
    <w:name w:val="heading 6"/>
    <w:basedOn w:val="a"/>
    <w:next w:val="a"/>
    <w:qFormat/>
    <w:rsid w:val="00C66807"/>
    <w:pPr>
      <w:keepNext/>
      <w:keepLines/>
      <w:spacing w:before="240" w:after="64" w:line="317" w:lineRule="auto"/>
      <w:outlineLvl w:val="5"/>
    </w:pPr>
    <w:rPr>
      <w:rFonts w:ascii="Arial" w:eastAsia="黑体" w:hAnsi="Arial"/>
      <w:b/>
      <w:sz w:val="24"/>
    </w:rPr>
  </w:style>
  <w:style w:type="paragraph" w:styleId="7">
    <w:name w:val="heading 7"/>
    <w:basedOn w:val="a"/>
    <w:next w:val="a"/>
    <w:qFormat/>
    <w:rsid w:val="00C66807"/>
    <w:pPr>
      <w:keepNext/>
      <w:keepLines/>
      <w:spacing w:before="240" w:after="64" w:line="317" w:lineRule="auto"/>
      <w:outlineLvl w:val="6"/>
    </w:pPr>
    <w:rPr>
      <w:b/>
      <w:sz w:val="24"/>
    </w:rPr>
  </w:style>
  <w:style w:type="paragraph" w:styleId="8">
    <w:name w:val="heading 8"/>
    <w:basedOn w:val="a"/>
    <w:next w:val="a"/>
    <w:qFormat/>
    <w:rsid w:val="00C66807"/>
    <w:pPr>
      <w:keepNext/>
      <w:keepLines/>
      <w:spacing w:before="240" w:after="64" w:line="317" w:lineRule="auto"/>
      <w:outlineLvl w:val="7"/>
    </w:pPr>
    <w:rPr>
      <w:rFonts w:ascii="Arial" w:eastAsia="黑体" w:hAnsi="Arial"/>
      <w:sz w:val="24"/>
    </w:rPr>
  </w:style>
  <w:style w:type="paragraph" w:styleId="9">
    <w:name w:val="heading 9"/>
    <w:basedOn w:val="a"/>
    <w:next w:val="a"/>
    <w:qFormat/>
    <w:rsid w:val="00C66807"/>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66807"/>
    <w:pPr>
      <w:jc w:val="left"/>
    </w:pPr>
  </w:style>
  <w:style w:type="paragraph" w:styleId="a4">
    <w:name w:val="Body Text"/>
    <w:basedOn w:val="a"/>
    <w:qFormat/>
    <w:rsid w:val="00C66807"/>
    <w:rPr>
      <w:sz w:val="20"/>
    </w:rPr>
  </w:style>
  <w:style w:type="paragraph" w:styleId="a5">
    <w:name w:val="Body Text Indent"/>
    <w:basedOn w:val="a"/>
    <w:link w:val="Char0"/>
    <w:qFormat/>
    <w:rsid w:val="00C66807"/>
    <w:pPr>
      <w:spacing w:after="120"/>
      <w:ind w:leftChars="200" w:left="420"/>
    </w:pPr>
  </w:style>
  <w:style w:type="paragraph" w:styleId="a6">
    <w:name w:val="Balloon Text"/>
    <w:basedOn w:val="a"/>
    <w:link w:val="Char1"/>
    <w:qFormat/>
    <w:rsid w:val="00C66807"/>
    <w:rPr>
      <w:sz w:val="18"/>
      <w:szCs w:val="18"/>
    </w:rPr>
  </w:style>
  <w:style w:type="paragraph" w:styleId="a7">
    <w:name w:val="footer"/>
    <w:basedOn w:val="a"/>
    <w:link w:val="Char2"/>
    <w:uiPriority w:val="99"/>
    <w:qFormat/>
    <w:rsid w:val="00C66807"/>
    <w:pPr>
      <w:tabs>
        <w:tab w:val="center" w:pos="4153"/>
        <w:tab w:val="right" w:pos="8306"/>
      </w:tabs>
      <w:snapToGrid w:val="0"/>
      <w:jc w:val="left"/>
    </w:pPr>
    <w:rPr>
      <w:sz w:val="18"/>
    </w:rPr>
  </w:style>
  <w:style w:type="paragraph" w:styleId="a8">
    <w:name w:val="header"/>
    <w:basedOn w:val="a"/>
    <w:link w:val="Char3"/>
    <w:uiPriority w:val="99"/>
    <w:qFormat/>
    <w:rsid w:val="00C668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C66807"/>
  </w:style>
  <w:style w:type="paragraph" w:styleId="30">
    <w:name w:val="Body Text Indent 3"/>
    <w:basedOn w:val="a"/>
    <w:qFormat/>
    <w:rsid w:val="00C66807"/>
    <w:pPr>
      <w:widowControl/>
      <w:spacing w:after="120"/>
      <w:ind w:leftChars="200" w:left="420"/>
      <w:jc w:val="left"/>
    </w:pPr>
    <w:rPr>
      <w:kern w:val="0"/>
      <w:sz w:val="16"/>
      <w:szCs w:val="16"/>
    </w:rPr>
  </w:style>
  <w:style w:type="paragraph" w:styleId="20">
    <w:name w:val="toc 2"/>
    <w:basedOn w:val="a"/>
    <w:next w:val="a"/>
    <w:qFormat/>
    <w:rsid w:val="00C66807"/>
    <w:pPr>
      <w:ind w:leftChars="200" w:left="420"/>
    </w:pPr>
  </w:style>
  <w:style w:type="paragraph" w:styleId="21">
    <w:name w:val="Body Text 2"/>
    <w:basedOn w:val="a"/>
    <w:qFormat/>
    <w:rsid w:val="00C66807"/>
    <w:pPr>
      <w:spacing w:after="120" w:line="480" w:lineRule="auto"/>
    </w:pPr>
    <w:rPr>
      <w:sz w:val="20"/>
    </w:rPr>
  </w:style>
  <w:style w:type="paragraph" w:styleId="a9">
    <w:name w:val="annotation subject"/>
    <w:basedOn w:val="a3"/>
    <w:next w:val="a3"/>
    <w:link w:val="Char4"/>
    <w:qFormat/>
    <w:rsid w:val="00C66807"/>
    <w:rPr>
      <w:b/>
      <w:bCs/>
    </w:rPr>
  </w:style>
  <w:style w:type="paragraph" w:styleId="aa">
    <w:name w:val="Body Text First Indent"/>
    <w:basedOn w:val="a"/>
    <w:qFormat/>
    <w:rsid w:val="00C66807"/>
    <w:pPr>
      <w:spacing w:after="120"/>
      <w:ind w:firstLineChars="100" w:firstLine="420"/>
    </w:pPr>
  </w:style>
  <w:style w:type="table" w:styleId="ab">
    <w:name w:val="Table Grid"/>
    <w:basedOn w:val="a1"/>
    <w:qFormat/>
    <w:rsid w:val="00C668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C66807"/>
  </w:style>
  <w:style w:type="character" w:styleId="ad">
    <w:name w:val="FollowedHyperlink"/>
    <w:uiPriority w:val="99"/>
    <w:qFormat/>
    <w:rsid w:val="00C66807"/>
    <w:rPr>
      <w:color w:val="auto"/>
      <w:u w:val="none"/>
    </w:rPr>
  </w:style>
  <w:style w:type="character" w:styleId="ae">
    <w:name w:val="annotation reference"/>
    <w:basedOn w:val="a0"/>
    <w:qFormat/>
    <w:rsid w:val="00C66807"/>
    <w:rPr>
      <w:sz w:val="21"/>
      <w:szCs w:val="21"/>
    </w:rPr>
  </w:style>
  <w:style w:type="character" w:customStyle="1" w:styleId="1Char">
    <w:name w:val="标题 1 Char"/>
    <w:link w:val="1"/>
    <w:qFormat/>
    <w:rsid w:val="00C66807"/>
    <w:rPr>
      <w:b/>
      <w:kern w:val="44"/>
      <w:sz w:val="44"/>
    </w:rPr>
  </w:style>
  <w:style w:type="character" w:customStyle="1" w:styleId="Char3">
    <w:name w:val="页眉 Char"/>
    <w:basedOn w:val="a0"/>
    <w:link w:val="a8"/>
    <w:uiPriority w:val="99"/>
    <w:qFormat/>
    <w:rsid w:val="00C66807"/>
    <w:rPr>
      <w:kern w:val="2"/>
      <w:sz w:val="18"/>
    </w:rPr>
  </w:style>
  <w:style w:type="character" w:customStyle="1" w:styleId="Char2">
    <w:name w:val="页脚 Char"/>
    <w:basedOn w:val="a0"/>
    <w:link w:val="a7"/>
    <w:uiPriority w:val="99"/>
    <w:qFormat/>
    <w:rsid w:val="00C66807"/>
    <w:rPr>
      <w:kern w:val="2"/>
      <w:sz w:val="18"/>
    </w:rPr>
  </w:style>
  <w:style w:type="character" w:customStyle="1" w:styleId="Char">
    <w:name w:val="批注文字 Char"/>
    <w:basedOn w:val="a0"/>
    <w:link w:val="a3"/>
    <w:qFormat/>
    <w:rsid w:val="00C66807"/>
    <w:rPr>
      <w:kern w:val="2"/>
      <w:sz w:val="21"/>
    </w:rPr>
  </w:style>
  <w:style w:type="paragraph" w:styleId="af">
    <w:name w:val="List Paragraph"/>
    <w:basedOn w:val="a"/>
    <w:qFormat/>
    <w:rsid w:val="00C66807"/>
    <w:pPr>
      <w:ind w:firstLineChars="200" w:firstLine="420"/>
    </w:pPr>
  </w:style>
  <w:style w:type="paragraph" w:customStyle="1" w:styleId="af0">
    <w:name w:val="普通文字"/>
    <w:basedOn w:val="a"/>
    <w:next w:val="a"/>
    <w:qFormat/>
    <w:rsid w:val="00C66807"/>
    <w:rPr>
      <w:rFonts w:ascii="宋体"/>
      <w:kern w:val="0"/>
      <w:sz w:val="24"/>
      <w:u w:color="000000"/>
    </w:rPr>
  </w:style>
  <w:style w:type="paragraph" w:customStyle="1" w:styleId="DefaultParagraphFontParaChar">
    <w:name w:val="Default Paragraph Font Para Char"/>
    <w:basedOn w:val="a"/>
    <w:qFormat/>
    <w:rsid w:val="00C66807"/>
    <w:pPr>
      <w:widowControl/>
      <w:spacing w:after="160" w:line="240" w:lineRule="exact"/>
      <w:jc w:val="left"/>
    </w:pPr>
  </w:style>
  <w:style w:type="paragraph" w:customStyle="1" w:styleId="Normal29">
    <w:name w:val="Normal_29"/>
    <w:qFormat/>
    <w:rsid w:val="00C66807"/>
    <w:pPr>
      <w:widowControl w:val="0"/>
      <w:jc w:val="both"/>
    </w:pPr>
    <w:rPr>
      <w:szCs w:val="24"/>
    </w:rPr>
  </w:style>
  <w:style w:type="paragraph" w:customStyle="1" w:styleId="0">
    <w:name w:val="正文_0"/>
    <w:qFormat/>
    <w:rsid w:val="00C66807"/>
    <w:pPr>
      <w:widowControl w:val="0"/>
      <w:jc w:val="both"/>
    </w:pPr>
    <w:rPr>
      <w:rFonts w:ascii="Calibri" w:hAnsi="Calibri"/>
      <w:kern w:val="2"/>
      <w:sz w:val="21"/>
      <w:szCs w:val="22"/>
    </w:rPr>
  </w:style>
  <w:style w:type="paragraph" w:customStyle="1" w:styleId="11">
    <w:name w:val="正文1"/>
    <w:qFormat/>
    <w:rsid w:val="00C66807"/>
    <w:pPr>
      <w:widowControl w:val="0"/>
      <w:jc w:val="both"/>
    </w:pPr>
    <w:rPr>
      <w:szCs w:val="24"/>
    </w:rPr>
  </w:style>
  <w:style w:type="paragraph" w:customStyle="1" w:styleId="100">
    <w:name w:val="正文_1_0"/>
    <w:qFormat/>
    <w:rsid w:val="00C66807"/>
    <w:pPr>
      <w:widowControl w:val="0"/>
      <w:jc w:val="both"/>
    </w:pPr>
    <w:rPr>
      <w:kern w:val="2"/>
      <w:sz w:val="21"/>
      <w:szCs w:val="24"/>
    </w:rPr>
  </w:style>
  <w:style w:type="paragraph" w:customStyle="1" w:styleId="22">
    <w:name w:val="正文2"/>
    <w:qFormat/>
    <w:rsid w:val="00C66807"/>
    <w:pPr>
      <w:widowControl w:val="0"/>
      <w:jc w:val="both"/>
    </w:pPr>
    <w:rPr>
      <w:szCs w:val="24"/>
    </w:rPr>
  </w:style>
  <w:style w:type="paragraph" w:customStyle="1" w:styleId="Normal10">
    <w:name w:val="Normal_1_0"/>
    <w:qFormat/>
    <w:rsid w:val="00C66807"/>
    <w:pPr>
      <w:widowControl w:val="0"/>
      <w:jc w:val="both"/>
    </w:pPr>
    <w:rPr>
      <w:rFonts w:eastAsia="Times New Roman"/>
    </w:rPr>
  </w:style>
  <w:style w:type="paragraph" w:customStyle="1" w:styleId="23">
    <w:name w:val="正文_2"/>
    <w:qFormat/>
    <w:rsid w:val="00C66807"/>
    <w:pPr>
      <w:widowControl w:val="0"/>
      <w:jc w:val="both"/>
    </w:pPr>
    <w:rPr>
      <w:rFonts w:ascii="Calibri" w:hAnsi="Calibri"/>
      <w:kern w:val="2"/>
      <w:sz w:val="21"/>
      <w:szCs w:val="22"/>
    </w:rPr>
  </w:style>
  <w:style w:type="paragraph" w:customStyle="1" w:styleId="101">
    <w:name w:val="样式1_0"/>
    <w:basedOn w:val="Normal10"/>
    <w:link w:val="10Char"/>
    <w:qFormat/>
    <w:rsid w:val="00C66807"/>
    <w:pPr>
      <w:snapToGrid w:val="0"/>
      <w:spacing w:line="540" w:lineRule="atLeast"/>
    </w:pPr>
    <w:rPr>
      <w:rFonts w:ascii="Calibri" w:eastAsia="宋体" w:hAnsi="Calibri"/>
      <w:spacing w:val="16"/>
      <w:sz w:val="28"/>
    </w:rPr>
  </w:style>
  <w:style w:type="paragraph" w:customStyle="1" w:styleId="12">
    <w:name w:val="列出段落1"/>
    <w:basedOn w:val="Normal10"/>
    <w:uiPriority w:val="34"/>
    <w:qFormat/>
    <w:rsid w:val="00C66807"/>
    <w:pPr>
      <w:ind w:firstLineChars="200" w:firstLine="420"/>
    </w:pPr>
    <w:rPr>
      <w:rFonts w:ascii="Calibri" w:hAnsi="Calibri"/>
    </w:rPr>
  </w:style>
  <w:style w:type="paragraph" w:customStyle="1" w:styleId="Normal0">
    <w:name w:val="Normal_0"/>
    <w:qFormat/>
    <w:rsid w:val="00C66807"/>
    <w:rPr>
      <w:rFonts w:ascii="黑体" w:eastAsia="黑体" w:hAnsi="黑体"/>
      <w:b/>
      <w:sz w:val="32"/>
      <w:szCs w:val="24"/>
    </w:rPr>
  </w:style>
  <w:style w:type="paragraph" w:customStyle="1" w:styleId="13">
    <w:name w:val="正文_1"/>
    <w:qFormat/>
    <w:rsid w:val="00C66807"/>
    <w:pPr>
      <w:widowControl w:val="0"/>
      <w:jc w:val="both"/>
    </w:pPr>
    <w:rPr>
      <w:rFonts w:ascii="Calibri" w:hAnsi="Calibri"/>
      <w:kern w:val="2"/>
      <w:sz w:val="21"/>
      <w:szCs w:val="22"/>
    </w:rPr>
  </w:style>
  <w:style w:type="paragraph" w:customStyle="1" w:styleId="Normal1">
    <w:name w:val="Normal_1"/>
    <w:qFormat/>
    <w:rsid w:val="00C66807"/>
    <w:pPr>
      <w:widowControl w:val="0"/>
      <w:jc w:val="both"/>
    </w:pPr>
    <w:rPr>
      <w:szCs w:val="24"/>
    </w:rPr>
  </w:style>
  <w:style w:type="character" w:customStyle="1" w:styleId="Char4">
    <w:name w:val="批注主题 Char"/>
    <w:basedOn w:val="Char"/>
    <w:link w:val="a9"/>
    <w:qFormat/>
    <w:rsid w:val="00C66807"/>
  </w:style>
  <w:style w:type="character" w:customStyle="1" w:styleId="Char1">
    <w:name w:val="批注框文本 Char"/>
    <w:basedOn w:val="a0"/>
    <w:link w:val="a6"/>
    <w:qFormat/>
    <w:rsid w:val="00C66807"/>
    <w:rPr>
      <w:kern w:val="2"/>
      <w:sz w:val="18"/>
      <w:szCs w:val="18"/>
    </w:rPr>
  </w:style>
  <w:style w:type="character" w:customStyle="1" w:styleId="Char0">
    <w:name w:val="正文文本缩进 Char"/>
    <w:basedOn w:val="a0"/>
    <w:link w:val="a5"/>
    <w:qFormat/>
    <w:rsid w:val="00C66807"/>
    <w:rPr>
      <w:kern w:val="2"/>
      <w:sz w:val="21"/>
    </w:rPr>
  </w:style>
  <w:style w:type="paragraph" w:customStyle="1" w:styleId="CharCharChar">
    <w:name w:val="+正文 Char Char Char"/>
    <w:basedOn w:val="a"/>
    <w:qFormat/>
    <w:rsid w:val="00C66807"/>
    <w:pPr>
      <w:spacing w:line="360" w:lineRule="auto"/>
      <w:ind w:firstLineChars="200" w:firstLine="200"/>
    </w:pPr>
    <w:rPr>
      <w:rFonts w:ascii="Calibri" w:hAnsi="Calibri"/>
      <w:sz w:val="24"/>
      <w:szCs w:val="24"/>
    </w:rPr>
  </w:style>
  <w:style w:type="paragraph" w:customStyle="1" w:styleId="Normal00">
    <w:name w:val="Normal_0_0"/>
    <w:qFormat/>
    <w:rsid w:val="00C66807"/>
    <w:rPr>
      <w:rFonts w:ascii="黑体" w:eastAsia="黑体" w:hAnsi="黑体"/>
      <w:b/>
      <w:sz w:val="32"/>
      <w:szCs w:val="24"/>
    </w:rPr>
  </w:style>
  <w:style w:type="paragraph" w:customStyle="1" w:styleId="110">
    <w:name w:val="正文_1_1"/>
    <w:qFormat/>
    <w:rsid w:val="00C66807"/>
    <w:pPr>
      <w:widowControl w:val="0"/>
      <w:jc w:val="both"/>
    </w:pPr>
    <w:rPr>
      <w:kern w:val="2"/>
      <w:sz w:val="21"/>
      <w:szCs w:val="24"/>
    </w:rPr>
  </w:style>
  <w:style w:type="paragraph" w:customStyle="1" w:styleId="200">
    <w:name w:val="正文_2_0"/>
    <w:basedOn w:val="a"/>
    <w:qFormat/>
    <w:rsid w:val="00C66807"/>
    <w:rPr>
      <w:szCs w:val="21"/>
    </w:rPr>
  </w:style>
  <w:style w:type="paragraph" w:customStyle="1" w:styleId="31">
    <w:name w:val="正文文本缩进 31"/>
    <w:basedOn w:val="Normal1"/>
    <w:qFormat/>
    <w:rsid w:val="00C66807"/>
    <w:pPr>
      <w:widowControl/>
      <w:spacing w:after="120"/>
      <w:ind w:leftChars="200" w:left="420"/>
      <w:jc w:val="left"/>
    </w:pPr>
    <w:rPr>
      <w:sz w:val="16"/>
      <w:szCs w:val="16"/>
    </w:rPr>
  </w:style>
  <w:style w:type="paragraph" w:customStyle="1" w:styleId="Normal3">
    <w:name w:val="Normal_3"/>
    <w:basedOn w:val="Normal1"/>
    <w:qFormat/>
    <w:rsid w:val="00C66807"/>
    <w:rPr>
      <w:sz w:val="24"/>
    </w:rPr>
  </w:style>
  <w:style w:type="character" w:customStyle="1" w:styleId="10Char">
    <w:name w:val="样式1_0 Char"/>
    <w:link w:val="101"/>
    <w:qFormat/>
    <w:rsid w:val="00C66807"/>
    <w:rPr>
      <w:rFonts w:ascii="Calibri" w:eastAsia="宋体" w:hAnsi="Calibri"/>
      <w:spacing w:val="16"/>
      <w:sz w:val="28"/>
    </w:rPr>
  </w:style>
  <w:style w:type="paragraph" w:customStyle="1" w:styleId="32">
    <w:name w:val="正文_3"/>
    <w:qFormat/>
    <w:rsid w:val="00C6680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2D262-2CCF-4670-9564-917A7A46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2915</Words>
  <Characters>16620</Characters>
  <Application>Microsoft Office Word</Application>
  <DocSecurity>0</DocSecurity>
  <Lines>138</Lines>
  <Paragraphs>38</Paragraphs>
  <ScaleCrop>false</ScaleCrop>
  <Company/>
  <LinksUpToDate>false</LinksUpToDate>
  <CharactersWithSpaces>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38</cp:revision>
  <cp:lastPrinted>2023-06-21T08:55:00Z</cp:lastPrinted>
  <dcterms:created xsi:type="dcterms:W3CDTF">2019-03-29T03:27:00Z</dcterms:created>
  <dcterms:modified xsi:type="dcterms:W3CDTF">2025-09-11T07:44:00Z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3BEA57762BED41E6A1F3C1CBB73D19DF_13</vt:lpwstr>
  </property>
  <property fmtid="{D5CDD505-2E9C-101B-9397-08002B2CF9AE}" pid="4" name="KSOTemplateDocerSaveRecord">
    <vt:lpwstr>eyJoZGlkIjoiZTc3MTc0NmFiYmZmYjBiZDk2YjBlMmExMGFjODQwYWUiLCJ1c2VySWQiOiI0MjAyNjY3MzAifQ==</vt:lpwstr>
  </property>
</Properties>
</file>