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A29FF">
      <w:pPr>
        <w:jc w:val="center"/>
        <w:rPr>
          <w:rFonts w:hint="eastAsia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  <w:lang w:eastAsia="zh-CN"/>
        </w:rPr>
        <w:t>宜兴市公用市政工程有限公司太湖内源污染治理(太湖西岸宜兴近岸区域)一期工程临时用地组卷报批服务</w:t>
      </w:r>
      <w:r>
        <w:rPr>
          <w:rFonts w:hint="eastAsia"/>
          <w:b/>
          <w:bCs/>
          <w:sz w:val="30"/>
          <w:szCs w:val="30"/>
          <w:highlight w:val="none"/>
        </w:rPr>
        <w:t>项目招标公告</w:t>
      </w:r>
    </w:p>
    <w:p w14:paraId="38419240">
      <w:pPr>
        <w:rPr>
          <w:rFonts w:hint="eastAsia"/>
          <w:highlight w:val="none"/>
        </w:rPr>
      </w:pPr>
    </w:p>
    <w:p w14:paraId="34BE7CB9">
      <w:pPr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因工作需要，现组织</w:t>
      </w:r>
      <w:r>
        <w:rPr>
          <w:rFonts w:hint="eastAsia"/>
          <w:highlight w:val="none"/>
          <w:lang w:eastAsia="zh-CN"/>
        </w:rPr>
        <w:t>宜兴市公用市政工程有限公司太湖内源污染治理(太湖西岸宜兴近岸区域)一期工程临时用地组卷报批服务</w:t>
      </w:r>
      <w:r>
        <w:rPr>
          <w:rFonts w:hint="eastAsia"/>
          <w:highlight w:val="none"/>
        </w:rPr>
        <w:t>项目进行招标。现欢迎符合相关条件的供应商参加投标。</w:t>
      </w:r>
    </w:p>
    <w:p w14:paraId="0C4DE6B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一、采购项目主要信息：</w:t>
      </w:r>
    </w:p>
    <w:p w14:paraId="3E2A70C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1.项目编号：</w:t>
      </w:r>
      <w:r>
        <w:rPr>
          <w:rFonts w:hint="eastAsia"/>
          <w:highlight w:val="none"/>
          <w:lang w:eastAsia="zh-CN"/>
        </w:rPr>
        <w:t>YXGYJT202508019</w:t>
      </w:r>
    </w:p>
    <w:p w14:paraId="26258737">
      <w:pPr>
        <w:ind w:left="1260" w:hanging="1260" w:hangingChars="6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rFonts w:hint="eastAsia"/>
          <w:highlight w:val="none"/>
        </w:rPr>
        <w:t>项目名称：</w:t>
      </w:r>
      <w:r>
        <w:rPr>
          <w:rFonts w:hint="eastAsia"/>
          <w:highlight w:val="none"/>
          <w:lang w:eastAsia="zh-CN"/>
        </w:rPr>
        <w:t>太湖内源污染治理(太湖西岸宜兴近岸区域)一期工程临时用地组卷报批服务</w:t>
      </w:r>
      <w:r>
        <w:rPr>
          <w:rFonts w:hint="eastAsia"/>
          <w:highlight w:val="none"/>
        </w:rPr>
        <w:t>项目</w:t>
      </w:r>
    </w:p>
    <w:p w14:paraId="14DE2976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3.项目简要说明：详见招标文件</w:t>
      </w:r>
    </w:p>
    <w:p w14:paraId="3D763154">
      <w:pPr>
        <w:rPr>
          <w:rFonts w:hint="eastAsia"/>
          <w:b/>
          <w:bCs/>
          <w:highlight w:val="none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/>
          <w:highlight w:val="none"/>
        </w:rPr>
        <w:t>本项目预算及最高限价为：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/>
          <w:highlight w:val="none"/>
        </w:rPr>
        <w:t>万元</w:t>
      </w:r>
    </w:p>
    <w:p w14:paraId="0AB9316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二、供应商资格要求：</w:t>
      </w:r>
    </w:p>
    <w:p w14:paraId="7837573F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1、供应商参加本次采购活动应具备下列资格条件：</w:t>
      </w:r>
    </w:p>
    <w:p w14:paraId="0FFD27F6">
      <w:pPr>
        <w:pStyle w:val="4"/>
        <w:spacing w:line="276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①具有独立承担民事责任的能力，具有履行本次招标服务的能力；</w:t>
      </w:r>
    </w:p>
    <w:p w14:paraId="1C1D954F">
      <w:pPr>
        <w:pStyle w:val="4"/>
        <w:spacing w:line="276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②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具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有良好的商业信誉和健全的财务会计制度；</w:t>
      </w:r>
    </w:p>
    <w:p w14:paraId="6CAC4657">
      <w:pPr>
        <w:pStyle w:val="4"/>
        <w:spacing w:line="276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③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具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有依法缴纳税收和社会保障资金的良好记录；</w:t>
      </w:r>
    </w:p>
    <w:p w14:paraId="053A24E5">
      <w:pPr>
        <w:pStyle w:val="4"/>
        <w:spacing w:line="276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④具有履行合同所必需的设备和专业技术能力；</w:t>
      </w:r>
    </w:p>
    <w:p w14:paraId="0D11C03C">
      <w:pPr>
        <w:pStyle w:val="4"/>
        <w:spacing w:line="276" w:lineRule="auto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⑤不接受联合体，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t>不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接受中标后分包；</w:t>
      </w:r>
    </w:p>
    <w:p w14:paraId="69DF610D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⑥良好的信用记录：投标截止时间之前，未被“信用中国”网站（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instrText xml:space="preserve"> HYPERLINK "http://www.creditchina.gov.cn" </w:instrTex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www.creditchina.gov.cn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fldChar w:fldCharType="end"/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u w:val="none"/>
          <w:lang w:val="zh-CN" w:eastAsia="zh-CN" w:bidi="ar-SA"/>
        </w:rPr>
        <w:t>）列入失信被执行人、重大税收违法案件当事人名单、政府采购严重违法失信行为记录名单，未被“中国政府采购网”网站（www.ccgp.gov.cn）列入政府采购严重违法失信行为记录名单。</w:t>
      </w:r>
    </w:p>
    <w:p w14:paraId="60CB93CA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三、投标及开标有关信息：</w:t>
      </w:r>
    </w:p>
    <w:p w14:paraId="04B4DF7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提交投标文件截止及开标时间：2025年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:00</w:t>
      </w:r>
    </w:p>
    <w:p w14:paraId="163B2D95">
      <w:pPr>
        <w:rPr>
          <w:rFonts w:hint="eastAsia"/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确定采购结果时间：评审结束后</w:t>
      </w:r>
    </w:p>
    <w:p w14:paraId="4E7ABB6C">
      <w:pPr>
        <w:rPr>
          <w:rFonts w:hint="eastAsia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地点：宜兴市公用环保集团有限公司二楼开标室</w:t>
      </w:r>
    </w:p>
    <w:p w14:paraId="6C9E5AA1">
      <w:pPr>
        <w:rPr>
          <w:rFonts w:hint="eastAsia"/>
          <w:highlight w:val="none"/>
        </w:rPr>
      </w:pPr>
      <w:r>
        <w:rPr>
          <w:rFonts w:hint="eastAsia"/>
          <w:highlight w:val="none"/>
        </w:rPr>
        <w:t>4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其他有关事项：截止期后的投标文件或未按招标文件规定密封的投标文件，恕不接受。</w:t>
      </w:r>
    </w:p>
    <w:p w14:paraId="60BB0482">
      <w:pPr>
        <w:rPr>
          <w:rFonts w:hint="eastAsia"/>
          <w:highlight w:val="none"/>
        </w:rPr>
      </w:pPr>
    </w:p>
    <w:p w14:paraId="392D2916">
      <w:pPr>
        <w:rPr>
          <w:rFonts w:hint="eastAsia"/>
          <w:highlight w:val="none"/>
        </w:rPr>
      </w:pPr>
      <w:r>
        <w:rPr>
          <w:rFonts w:hint="eastAsia"/>
          <w:b/>
          <w:bCs/>
          <w:highlight w:val="none"/>
        </w:rPr>
        <w:t>四、公告期限：2025年</w:t>
      </w:r>
      <w:r>
        <w:rPr>
          <w:rFonts w:hint="eastAsia"/>
          <w:b/>
          <w:bCs/>
          <w:highlight w:val="none"/>
          <w:lang w:val="en-US" w:eastAsia="zh-CN"/>
        </w:rPr>
        <w:t>8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29</w:t>
      </w:r>
      <w:r>
        <w:rPr>
          <w:rFonts w:hint="eastAsia"/>
          <w:b/>
          <w:bCs/>
          <w:highlight w:val="none"/>
        </w:rPr>
        <w:t>日到2025年</w:t>
      </w:r>
      <w:r>
        <w:rPr>
          <w:rFonts w:hint="eastAsia"/>
          <w:b/>
          <w:bCs/>
          <w:highlight w:val="none"/>
          <w:lang w:val="en-US" w:eastAsia="zh-CN"/>
        </w:rPr>
        <w:t>9</w:t>
      </w:r>
      <w:r>
        <w:rPr>
          <w:rFonts w:hint="eastAsia"/>
          <w:b/>
          <w:bCs/>
          <w:highlight w:val="none"/>
        </w:rPr>
        <w:t>月</w:t>
      </w:r>
      <w:r>
        <w:rPr>
          <w:rFonts w:hint="eastAsia"/>
          <w:b/>
          <w:bCs/>
          <w:highlight w:val="none"/>
          <w:lang w:val="en-US" w:eastAsia="zh-CN"/>
        </w:rPr>
        <w:t>4</w:t>
      </w:r>
      <w:r>
        <w:rPr>
          <w:rFonts w:hint="eastAsia"/>
          <w:b/>
          <w:bCs/>
          <w:highlight w:val="none"/>
        </w:rPr>
        <w:t>日</w:t>
      </w:r>
    </w:p>
    <w:p w14:paraId="549F40E2">
      <w:pPr>
        <w:rPr>
          <w:rFonts w:hint="eastAsia"/>
          <w:highlight w:val="none"/>
        </w:rPr>
      </w:pPr>
    </w:p>
    <w:p w14:paraId="5447AC85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五、本次招标联系事项：</w:t>
      </w:r>
    </w:p>
    <w:p w14:paraId="5D208193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采购人：</w:t>
      </w:r>
      <w:r>
        <w:rPr>
          <w:rFonts w:hint="eastAsia"/>
          <w:highlight w:val="none"/>
          <w:lang w:eastAsia="zh-CN"/>
        </w:rPr>
        <w:t>宜兴市公用市政工程有限公司</w:t>
      </w:r>
    </w:p>
    <w:p w14:paraId="74C3BADD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应</w:t>
      </w:r>
      <w:r>
        <w:rPr>
          <w:rFonts w:hint="eastAsia"/>
          <w:highlight w:val="none"/>
        </w:rPr>
        <w:t>先生</w:t>
      </w:r>
    </w:p>
    <w:p w14:paraId="36E2AA83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联系电话：</w:t>
      </w:r>
      <w:r>
        <w:rPr>
          <w:rFonts w:hint="eastAsia"/>
          <w:highlight w:val="none"/>
          <w:lang w:val="en-US" w:eastAsia="zh-CN"/>
        </w:rPr>
        <w:t>0510-87117379</w:t>
      </w:r>
    </w:p>
    <w:p w14:paraId="2256A158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联系地址：中国宜兴环保科技工业园科技孵化园（无锡市）</w:t>
      </w:r>
    </w:p>
    <w:p w14:paraId="04780AC7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04E0E775">
      <w:pPr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采购代理机构：</w:t>
      </w:r>
      <w:r>
        <w:rPr>
          <w:rFonts w:hint="eastAsia"/>
          <w:highlight w:val="none"/>
          <w:lang w:val="en-US" w:eastAsia="zh-CN"/>
        </w:rPr>
        <w:t>江苏鸿成工程项目管理有限公司</w:t>
      </w:r>
    </w:p>
    <w:p w14:paraId="6F47B9EB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联系人：</w:t>
      </w:r>
      <w:r>
        <w:rPr>
          <w:rFonts w:hint="eastAsia"/>
          <w:highlight w:val="none"/>
          <w:lang w:val="en-US" w:eastAsia="zh-CN"/>
        </w:rPr>
        <w:t>韦</w:t>
      </w:r>
      <w:r>
        <w:rPr>
          <w:rFonts w:hint="eastAsia"/>
          <w:highlight w:val="none"/>
        </w:rPr>
        <w:t>女士</w:t>
      </w:r>
    </w:p>
    <w:p w14:paraId="2B1D8A1E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联系方式：</w:t>
      </w:r>
      <w:r>
        <w:rPr>
          <w:rFonts w:hint="eastAsia"/>
          <w:highlight w:val="none"/>
          <w:lang w:val="en-US" w:eastAsia="zh-CN"/>
        </w:rPr>
        <w:t>13961510109</w:t>
      </w:r>
    </w:p>
    <w:p w14:paraId="7A30CF0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联系地址：宜兴市杏园路108号科创商务中心5号楼</w:t>
      </w:r>
    </w:p>
    <w:p w14:paraId="34C512B0"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邮政编码：214200</w:t>
      </w:r>
    </w:p>
    <w:p w14:paraId="698E41DD"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有关本次招投标活动方面的问题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可来人、来函（传真）或电话联系。</w:t>
      </w:r>
    </w:p>
    <w:p w14:paraId="4BCB32D6">
      <w:pPr>
        <w:rPr>
          <w:rFonts w:hint="eastAsia"/>
          <w:highlight w:val="none"/>
        </w:rPr>
      </w:pPr>
    </w:p>
    <w:p w14:paraId="0766E527">
      <w:pPr>
        <w:jc w:val="right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宜兴市公用市政工程有限公司</w:t>
      </w:r>
    </w:p>
    <w:p w14:paraId="3E917C14">
      <w:pPr>
        <w:jc w:val="right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2025年8月29日</w:t>
      </w:r>
    </w:p>
    <w:p w14:paraId="46070B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10DEC"/>
    <w:rsid w:val="32163130"/>
    <w:rsid w:val="3EF60021"/>
    <w:rsid w:val="4D4A51FE"/>
    <w:rsid w:val="729A51FF"/>
    <w:rsid w:val="7DB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文字"/>
    <w:basedOn w:val="1"/>
    <w:next w:val="1"/>
    <w:uiPriority w:val="0"/>
    <w:rPr>
      <w:rFonts w:ascii="宋体"/>
      <w:kern w:val="0"/>
      <w:sz w:val="2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899</Characters>
  <Lines>0</Lines>
  <Paragraphs>0</Paragraphs>
  <TotalTime>4</TotalTime>
  <ScaleCrop>false</ScaleCrop>
  <LinksUpToDate>false</LinksUpToDate>
  <CharactersWithSpaces>899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2025-06-12T11:59:00Z</dcterms:created>
  <dc:creator>沈凌烨</dc:creator>
  <cp:lastModifiedBy>代理</cp:lastModifiedBy>
  <dcterms:modified xsi:type="dcterms:W3CDTF">2025-08-29T03:06:14Z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eyJoZGlkIjoiZmVlZjE0NTRmNzEyN2JhMDdjNmJkMmYwYzI1MjU2MTkiLCJ1c2VySWQiOiI4MzAxNzg5ODgifQ==</vt:lpwstr>
  </property>
  <property fmtid="{D5CDD505-2E9C-101B-9397-08002B2CF9AE}" pid="4" name="ICV">
    <vt:lpwstr>1D58D7899F714F43A8740870A24993FF_12</vt:lpwstr>
  </property>
</Properties>
</file>