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B3882">
      <w:pPr>
        <w:jc w:val="center"/>
        <w:rPr>
          <w:rFonts w:hint="eastAsia" w:ascii="宋体" w:hAnsi="宋体"/>
          <w:color w:val="000000"/>
          <w:sz w:val="32"/>
          <w:highlight w:val="none"/>
          <w:lang w:val="en-US" w:eastAsia="zh-CN"/>
        </w:rPr>
      </w:pPr>
      <w:r>
        <w:rPr>
          <w:rFonts w:hint="eastAsia" w:ascii="宋体" w:hAnsi="宋体"/>
          <w:color w:val="000000"/>
          <w:sz w:val="32"/>
          <w:highlight w:val="none"/>
          <w:lang w:eastAsia="zh-CN"/>
        </w:rPr>
        <w:t>宜兴市喷涂绿岛项目项目申请报告采购</w:t>
      </w:r>
      <w:r>
        <w:rPr>
          <w:rFonts w:hint="eastAsia" w:ascii="宋体" w:hAnsi="宋体"/>
          <w:color w:val="000000"/>
          <w:sz w:val="32"/>
          <w:highlight w:val="none"/>
          <w:lang w:val="en-US" w:eastAsia="zh-CN"/>
        </w:rPr>
        <w:t>澄清公告</w:t>
      </w:r>
    </w:p>
    <w:p w14:paraId="513DA1C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color w:val="000000"/>
          <w:sz w:val="32"/>
          <w:highlight w:val="none"/>
          <w:lang w:eastAsia="zh-CN"/>
        </w:rPr>
      </w:pPr>
      <w:r>
        <w:rPr>
          <w:rFonts w:hint="eastAsia" w:ascii="宋体" w:hAnsi="宋体"/>
          <w:color w:val="000000"/>
          <w:sz w:val="32"/>
          <w:highlight w:val="none"/>
          <w:lang w:eastAsia="zh-CN"/>
        </w:rPr>
        <w:t>本次就</w:t>
      </w:r>
      <w:r>
        <w:rPr>
          <w:rFonts w:hint="eastAsia" w:ascii="宋体" w:hAnsi="宋体"/>
          <w:color w:val="000000"/>
          <w:sz w:val="32"/>
          <w:highlight w:val="none"/>
          <w:lang w:eastAsia="zh-CN"/>
        </w:rPr>
        <w:t>宜兴市宜蓝环境科技有限公司宜兴市喷涂绿岛项目项目申请报告采购</w:t>
      </w:r>
      <w:r>
        <w:rPr>
          <w:rFonts w:hint="eastAsia" w:ascii="宋体" w:hAnsi="宋体"/>
          <w:color w:val="000000"/>
          <w:sz w:val="32"/>
          <w:highlight w:val="none"/>
          <w:lang w:eastAsia="zh-CN"/>
        </w:rPr>
        <w:t>进行公开招标，</w:t>
      </w:r>
      <w:r>
        <w:rPr>
          <w:rFonts w:hint="eastAsia" w:ascii="宋体" w:hAnsi="宋体"/>
          <w:color w:val="000000"/>
          <w:sz w:val="32"/>
          <w:highlight w:val="none"/>
          <w:lang w:val="en-US" w:eastAsia="zh-CN"/>
        </w:rPr>
        <w:t>已</w:t>
      </w:r>
      <w:r>
        <w:rPr>
          <w:rFonts w:hint="eastAsia" w:ascii="宋体" w:hAnsi="宋体"/>
          <w:color w:val="000000"/>
          <w:sz w:val="32"/>
          <w:highlight w:val="none"/>
          <w:lang w:eastAsia="zh-CN"/>
        </w:rPr>
        <w:t>于</w:t>
      </w:r>
      <w:r>
        <w:rPr>
          <w:rFonts w:hint="default" w:ascii="宋体" w:hAnsi="宋体"/>
          <w:color w:val="000000"/>
          <w:sz w:val="32"/>
          <w:highlight w:val="none"/>
          <w:lang w:eastAsia="zh-CN"/>
        </w:rPr>
        <w:t>2025</w:t>
      </w:r>
      <w:r>
        <w:rPr>
          <w:rFonts w:hint="eastAsia" w:ascii="宋体" w:hAnsi="宋体"/>
          <w:color w:val="000000"/>
          <w:sz w:val="32"/>
          <w:highlight w:val="none"/>
          <w:lang w:eastAsia="zh-CN"/>
        </w:rPr>
        <w:t>年</w:t>
      </w:r>
      <w:r>
        <w:rPr>
          <w:rFonts w:hint="eastAsia" w:ascii="宋体" w:hAnsi="宋体"/>
          <w:color w:val="000000"/>
          <w:sz w:val="32"/>
          <w:highlight w:val="none"/>
          <w:lang w:val="en-US" w:eastAsia="zh-CN"/>
        </w:rPr>
        <w:t>8</w:t>
      </w:r>
      <w:r>
        <w:rPr>
          <w:rFonts w:hint="eastAsia" w:ascii="宋体" w:hAnsi="宋体"/>
          <w:color w:val="000000"/>
          <w:sz w:val="32"/>
          <w:highlight w:val="none"/>
          <w:lang w:eastAsia="zh-CN"/>
        </w:rPr>
        <w:t>月</w:t>
      </w:r>
      <w:r>
        <w:rPr>
          <w:rFonts w:hint="eastAsia" w:ascii="宋体" w:hAnsi="宋体"/>
          <w:color w:val="000000"/>
          <w:sz w:val="32"/>
          <w:highlight w:val="none"/>
          <w:lang w:val="en-US" w:eastAsia="zh-CN"/>
        </w:rPr>
        <w:t>13</w:t>
      </w:r>
      <w:r>
        <w:rPr>
          <w:rFonts w:hint="eastAsia" w:ascii="宋体" w:hAnsi="宋体"/>
          <w:color w:val="000000"/>
          <w:sz w:val="32"/>
          <w:highlight w:val="none"/>
          <w:lang w:eastAsia="zh-CN"/>
        </w:rPr>
        <w:t>日发布了招标公告，现发布第</w:t>
      </w:r>
      <w:r>
        <w:rPr>
          <w:rFonts w:hint="default" w:ascii="宋体" w:hAnsi="宋体"/>
          <w:color w:val="000000"/>
          <w:sz w:val="32"/>
          <w:highlight w:val="none"/>
          <w:lang w:eastAsia="zh-CN"/>
        </w:rPr>
        <w:t>1</w:t>
      </w:r>
      <w:r>
        <w:rPr>
          <w:rFonts w:hint="eastAsia" w:ascii="宋体" w:hAnsi="宋体"/>
          <w:color w:val="000000"/>
          <w:sz w:val="32"/>
          <w:highlight w:val="none"/>
          <w:lang w:eastAsia="zh-CN"/>
        </w:rPr>
        <w:t>次澄清公告。</w:t>
      </w:r>
    </w:p>
    <w:p w14:paraId="41E9AB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000000"/>
          <w:sz w:val="32"/>
          <w:highlight w:val="none"/>
          <w:lang w:eastAsia="zh-CN"/>
        </w:rPr>
      </w:pPr>
      <w:r>
        <w:rPr>
          <w:rFonts w:hint="eastAsia" w:ascii="宋体" w:hAnsi="宋体"/>
          <w:color w:val="000000"/>
          <w:sz w:val="32"/>
          <w:highlight w:val="none"/>
          <w:lang w:eastAsia="zh-CN"/>
        </w:rPr>
        <w:t>一、原招标文件主要信息</w:t>
      </w:r>
    </w:p>
    <w:p w14:paraId="7F0E49F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color w:val="000000"/>
          <w:sz w:val="32"/>
          <w:highlight w:val="none"/>
          <w:lang w:eastAsia="zh-CN"/>
        </w:rPr>
      </w:pPr>
      <w:r>
        <w:rPr>
          <w:rFonts w:hint="default" w:ascii="宋体" w:hAnsi="宋体"/>
          <w:color w:val="000000"/>
          <w:sz w:val="32"/>
          <w:highlight w:val="none"/>
          <w:lang w:eastAsia="zh-CN"/>
        </w:rPr>
        <w:t>1</w:t>
      </w:r>
      <w:r>
        <w:rPr>
          <w:rFonts w:hint="eastAsia" w:ascii="宋体" w:hAnsi="宋体"/>
          <w:color w:val="000000"/>
          <w:sz w:val="32"/>
          <w:highlight w:val="none"/>
          <w:lang w:eastAsia="zh-CN"/>
        </w:rPr>
        <w:t>、项目名称：宜兴市喷涂绿岛项目项目申请报告采购</w:t>
      </w:r>
    </w:p>
    <w:p w14:paraId="17B8013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color w:val="000000"/>
          <w:sz w:val="32"/>
          <w:highlight w:val="none"/>
          <w:lang w:eastAsia="zh-CN"/>
        </w:rPr>
      </w:pPr>
      <w:r>
        <w:rPr>
          <w:rFonts w:hint="default" w:ascii="宋体" w:hAnsi="宋体"/>
          <w:color w:val="000000"/>
          <w:sz w:val="32"/>
          <w:highlight w:val="none"/>
          <w:lang w:eastAsia="zh-CN"/>
        </w:rPr>
        <w:t>2</w:t>
      </w:r>
      <w:r>
        <w:rPr>
          <w:rFonts w:hint="eastAsia" w:ascii="宋体" w:hAnsi="宋体"/>
          <w:color w:val="000000"/>
          <w:sz w:val="32"/>
          <w:highlight w:val="none"/>
          <w:lang w:eastAsia="zh-CN"/>
        </w:rPr>
        <w:t>、项目编号：</w:t>
      </w:r>
      <w:r>
        <w:rPr>
          <w:rFonts w:hint="eastAsia" w:ascii="宋体" w:hAnsi="宋体" w:cs="宋体"/>
          <w:color w:val="000000"/>
          <w:sz w:val="32"/>
          <w:szCs w:val="32"/>
          <w:highlight w:val="none"/>
          <w:lang w:eastAsia="zh-CN"/>
        </w:rPr>
        <w:t>YXGYJT202508013</w:t>
      </w:r>
    </w:p>
    <w:p w14:paraId="0EBEA2D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color w:val="000000"/>
          <w:sz w:val="32"/>
          <w:highlight w:val="none"/>
          <w:lang w:eastAsia="zh-CN"/>
        </w:rPr>
      </w:pPr>
      <w:r>
        <w:rPr>
          <w:rFonts w:hint="default" w:ascii="宋体" w:hAnsi="宋体"/>
          <w:color w:val="000000"/>
          <w:sz w:val="32"/>
          <w:highlight w:val="none"/>
          <w:lang w:eastAsia="zh-CN"/>
        </w:rPr>
        <w:t>3</w:t>
      </w:r>
      <w:r>
        <w:rPr>
          <w:rFonts w:hint="eastAsia" w:ascii="宋体" w:hAnsi="宋体"/>
          <w:color w:val="000000"/>
          <w:sz w:val="32"/>
          <w:highlight w:val="none"/>
          <w:lang w:eastAsia="zh-CN"/>
        </w:rPr>
        <w:t>、公告日期：</w:t>
      </w:r>
      <w:r>
        <w:rPr>
          <w:rFonts w:hint="default" w:ascii="宋体" w:hAnsi="宋体"/>
          <w:color w:val="000000"/>
          <w:sz w:val="32"/>
          <w:highlight w:val="none"/>
          <w:lang w:eastAsia="zh-CN"/>
        </w:rPr>
        <w:t>2025</w:t>
      </w:r>
      <w:r>
        <w:rPr>
          <w:rFonts w:hint="eastAsia" w:ascii="宋体" w:hAnsi="宋体"/>
          <w:color w:val="000000"/>
          <w:sz w:val="32"/>
          <w:highlight w:val="none"/>
          <w:lang w:eastAsia="zh-CN"/>
        </w:rPr>
        <w:t>年</w:t>
      </w:r>
      <w:r>
        <w:rPr>
          <w:rFonts w:hint="eastAsia" w:ascii="宋体" w:hAnsi="宋体"/>
          <w:color w:val="000000"/>
          <w:sz w:val="32"/>
          <w:highlight w:val="none"/>
          <w:lang w:val="en-US" w:eastAsia="zh-CN"/>
        </w:rPr>
        <w:t>8</w:t>
      </w:r>
      <w:r>
        <w:rPr>
          <w:rFonts w:hint="eastAsia" w:ascii="宋体" w:hAnsi="宋体"/>
          <w:color w:val="000000"/>
          <w:sz w:val="32"/>
          <w:highlight w:val="none"/>
          <w:lang w:eastAsia="zh-CN"/>
        </w:rPr>
        <w:t>月</w:t>
      </w:r>
      <w:r>
        <w:rPr>
          <w:rFonts w:hint="eastAsia" w:ascii="宋体" w:hAnsi="宋体"/>
          <w:color w:val="000000"/>
          <w:sz w:val="32"/>
          <w:highlight w:val="none"/>
          <w:lang w:val="en-US" w:eastAsia="zh-CN"/>
        </w:rPr>
        <w:t>13</w:t>
      </w:r>
      <w:r>
        <w:rPr>
          <w:rFonts w:hint="eastAsia" w:ascii="宋体" w:hAnsi="宋体"/>
          <w:color w:val="000000"/>
          <w:sz w:val="32"/>
          <w:highlight w:val="none"/>
          <w:lang w:eastAsia="zh-CN"/>
        </w:rPr>
        <w:t>日</w:t>
      </w:r>
    </w:p>
    <w:p w14:paraId="0DC5704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color w:val="000000"/>
          <w:sz w:val="32"/>
          <w:highlight w:val="none"/>
          <w:lang w:eastAsia="zh-CN"/>
        </w:rPr>
      </w:pPr>
      <w:r>
        <w:rPr>
          <w:rFonts w:hint="default" w:ascii="宋体" w:hAnsi="宋体"/>
          <w:color w:val="000000"/>
          <w:sz w:val="32"/>
          <w:highlight w:val="none"/>
          <w:lang w:eastAsia="zh-CN"/>
        </w:rPr>
        <w:t>4</w:t>
      </w:r>
      <w:r>
        <w:rPr>
          <w:rFonts w:hint="eastAsia" w:ascii="宋体" w:hAnsi="宋体"/>
          <w:color w:val="000000"/>
          <w:sz w:val="32"/>
          <w:highlight w:val="none"/>
          <w:lang w:eastAsia="zh-CN"/>
        </w:rPr>
        <w:t>、第一次澄清公告日期：</w:t>
      </w:r>
      <w:r>
        <w:rPr>
          <w:rFonts w:hint="default" w:ascii="宋体" w:hAnsi="宋体"/>
          <w:color w:val="000000"/>
          <w:sz w:val="32"/>
          <w:highlight w:val="none"/>
          <w:lang w:eastAsia="zh-CN"/>
        </w:rPr>
        <w:t>2</w:t>
      </w:r>
      <w:bookmarkStart w:id="0" w:name="_GoBack"/>
      <w:bookmarkEnd w:id="0"/>
      <w:r>
        <w:rPr>
          <w:rFonts w:hint="default" w:ascii="宋体" w:hAnsi="宋体"/>
          <w:color w:val="000000"/>
          <w:sz w:val="32"/>
          <w:highlight w:val="none"/>
          <w:lang w:eastAsia="zh-CN"/>
        </w:rPr>
        <w:t>025</w:t>
      </w:r>
      <w:r>
        <w:rPr>
          <w:rFonts w:hint="eastAsia" w:ascii="宋体" w:hAnsi="宋体"/>
          <w:color w:val="000000"/>
          <w:sz w:val="32"/>
          <w:highlight w:val="none"/>
          <w:lang w:eastAsia="zh-CN"/>
        </w:rPr>
        <w:t>年</w:t>
      </w:r>
      <w:r>
        <w:rPr>
          <w:rFonts w:hint="eastAsia" w:ascii="宋体" w:hAnsi="宋体"/>
          <w:color w:val="000000"/>
          <w:sz w:val="32"/>
          <w:highlight w:val="none"/>
          <w:lang w:val="en-US" w:eastAsia="zh-CN"/>
        </w:rPr>
        <w:t>8</w:t>
      </w:r>
      <w:r>
        <w:rPr>
          <w:rFonts w:hint="eastAsia" w:ascii="宋体" w:hAnsi="宋体"/>
          <w:color w:val="000000"/>
          <w:sz w:val="32"/>
          <w:highlight w:val="none"/>
          <w:lang w:eastAsia="zh-CN"/>
        </w:rPr>
        <w:t>月</w:t>
      </w:r>
      <w:r>
        <w:rPr>
          <w:rFonts w:hint="eastAsia" w:ascii="宋体" w:hAnsi="宋体"/>
          <w:color w:val="000000"/>
          <w:sz w:val="32"/>
          <w:highlight w:val="none"/>
          <w:lang w:val="en-US" w:eastAsia="zh-CN"/>
        </w:rPr>
        <w:t>15</w:t>
      </w:r>
      <w:r>
        <w:rPr>
          <w:rFonts w:hint="eastAsia" w:ascii="宋体" w:hAnsi="宋体"/>
          <w:color w:val="000000"/>
          <w:sz w:val="32"/>
          <w:highlight w:val="none"/>
          <w:lang w:eastAsia="zh-CN"/>
        </w:rPr>
        <w:t>日</w:t>
      </w:r>
    </w:p>
    <w:p w14:paraId="1354DF7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color w:val="000000"/>
          <w:sz w:val="32"/>
          <w:highlight w:val="none"/>
          <w:lang w:eastAsia="zh-CN"/>
        </w:rPr>
      </w:pPr>
      <w:r>
        <w:rPr>
          <w:rFonts w:hint="default" w:ascii="宋体" w:hAnsi="宋体"/>
          <w:color w:val="000000"/>
          <w:sz w:val="32"/>
          <w:highlight w:val="none"/>
          <w:lang w:eastAsia="zh-CN"/>
        </w:rPr>
        <w:t>5</w:t>
      </w:r>
      <w:r>
        <w:rPr>
          <w:rFonts w:hint="eastAsia" w:ascii="宋体" w:hAnsi="宋体"/>
          <w:color w:val="000000"/>
          <w:sz w:val="32"/>
          <w:highlight w:val="none"/>
          <w:lang w:eastAsia="zh-CN"/>
        </w:rPr>
        <w:t>、公告媒体：宜兴市公用环保集团有限公司网站</w:t>
      </w:r>
    </w:p>
    <w:p w14:paraId="575C05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000000"/>
          <w:sz w:val="32"/>
          <w:highlight w:val="none"/>
          <w:lang w:val="en-US" w:eastAsia="zh-CN"/>
        </w:rPr>
      </w:pPr>
      <w:r>
        <w:rPr>
          <w:rFonts w:hint="eastAsia" w:ascii="宋体" w:hAnsi="宋体"/>
          <w:color w:val="000000"/>
          <w:sz w:val="32"/>
          <w:highlight w:val="none"/>
          <w:lang w:val="en-US" w:eastAsia="zh-CN"/>
        </w:rPr>
        <w:t>二、澄清信息</w:t>
      </w:r>
    </w:p>
    <w:p w14:paraId="10B9D2F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color w:val="000000"/>
          <w:sz w:val="32"/>
          <w:highlight w:val="none"/>
          <w:lang w:val="en-US" w:eastAsia="zh-CN"/>
        </w:rPr>
      </w:pPr>
      <w:r>
        <w:rPr>
          <w:rFonts w:hint="eastAsia" w:ascii="宋体" w:hAnsi="宋体"/>
          <w:color w:val="000000"/>
          <w:sz w:val="32"/>
          <w:highlight w:val="none"/>
          <w:lang w:val="en-US" w:eastAsia="zh-CN"/>
        </w:rPr>
        <w:t>1、本项目招标文件投标文件格式中涉及到“2025年宜兴市环卫设施更新工程项目申请报告采购”均更正为“宜兴市喷涂绿岛项目项目申请报告采购”特此澄清。</w:t>
      </w:r>
    </w:p>
    <w:p w14:paraId="31E3835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color w:val="000000"/>
          <w:sz w:val="32"/>
          <w:highlight w:val="none"/>
          <w:lang w:val="en-US" w:eastAsia="zh-CN"/>
        </w:rPr>
      </w:pPr>
      <w:r>
        <w:rPr>
          <w:rFonts w:hint="eastAsia" w:ascii="宋体" w:hAnsi="宋体"/>
          <w:color w:val="000000"/>
          <w:sz w:val="32"/>
          <w:highlight w:val="none"/>
          <w:lang w:val="en-US" w:eastAsia="zh-CN"/>
        </w:rPr>
        <w:t>2、本项目开标时间不变。</w:t>
      </w:r>
    </w:p>
    <w:p w14:paraId="4261CD5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lang w:val="en-US" w:eastAsia="zh-CN"/>
        </w:rPr>
      </w:pPr>
      <w:r>
        <w:rPr>
          <w:rFonts w:hint="eastAsia" w:ascii="宋体" w:hAnsi="宋体"/>
          <w:color w:val="000000"/>
          <w:sz w:val="32"/>
          <w:highlight w:val="none"/>
          <w:lang w:val="en-US" w:eastAsia="zh-CN"/>
        </w:rPr>
        <w:t>3、请各投标人自行下载此澄清公告，如投标人未及时关注相关澄清等信息公告，由此造成的一切损失由投标人自行承担。</w:t>
      </w:r>
    </w:p>
    <w:p w14:paraId="328D92E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color w:val="000000"/>
          <w:sz w:val="32"/>
          <w:highlight w:val="none"/>
          <w:lang w:val="en-US" w:eastAsia="zh-CN"/>
        </w:rPr>
      </w:pPr>
      <w:r>
        <w:rPr>
          <w:rFonts w:hint="eastAsia" w:ascii="宋体" w:hAnsi="宋体"/>
          <w:color w:val="000000"/>
          <w:sz w:val="32"/>
          <w:highlight w:val="none"/>
          <w:lang w:val="en-US" w:eastAsia="zh-CN"/>
        </w:rPr>
        <w:t>本次澄清联系事项：</w:t>
      </w:r>
    </w:p>
    <w:tbl>
      <w:tblPr>
        <w:tblStyle w:val="4"/>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14:paraId="37F8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3AFFAA3A">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采购人：宜兴市宜蓝环境科技有限公司</w:t>
            </w:r>
          </w:p>
          <w:p w14:paraId="438D1168">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联系人：刘先生，傅先生</w:t>
            </w:r>
          </w:p>
          <w:p w14:paraId="30AE5E3B">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联系电话：0510-80718867 、0510-80718719</w:t>
            </w:r>
          </w:p>
          <w:p w14:paraId="166FE9C9">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联系地址：宜兴市环科园绿源路528号211室</w:t>
            </w:r>
          </w:p>
          <w:p w14:paraId="734C99DC">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邮政编码：214200</w:t>
            </w:r>
          </w:p>
        </w:tc>
      </w:tr>
      <w:tr w14:paraId="4DD2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0D1046D5">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采购代理机构：江苏鸿成工程项目管理有限公司</w:t>
            </w:r>
          </w:p>
          <w:p w14:paraId="51C63FDD">
            <w:pPr>
              <w:jc w:val="left"/>
              <w:rPr>
                <w:rFonts w:hint="default"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联系人：朱先生，15396870200</w:t>
            </w:r>
          </w:p>
          <w:p w14:paraId="62A6C4B4">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联系地址：宜兴市杏园路108号科创商务中心5号楼</w:t>
            </w:r>
          </w:p>
          <w:p w14:paraId="4A4C3EDD">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邮政编码：214200</w:t>
            </w:r>
          </w:p>
        </w:tc>
      </w:tr>
    </w:tbl>
    <w:p w14:paraId="080C505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rPr>
          <w:rFonts w:hint="eastAsia" w:ascii="宋体" w:hAnsi="宋体" w:eastAsia="宋体" w:cs="宋体"/>
          <w:color w:val="000000"/>
          <w:sz w:val="32"/>
          <w:szCs w:val="32"/>
        </w:rPr>
      </w:pPr>
      <w:r>
        <w:rPr>
          <w:rFonts w:hint="eastAsia" w:ascii="宋体" w:hAnsi="宋体" w:eastAsia="宋体" w:cs="宋体"/>
          <w:color w:val="000000"/>
          <w:sz w:val="32"/>
          <w:szCs w:val="32"/>
        </w:rPr>
        <w:t>有关本次招投标活动方面的问题,可来人、来函（传真）或电话联系。</w:t>
      </w:r>
    </w:p>
    <w:p w14:paraId="470321AE">
      <w:pPr>
        <w:jc w:val="righ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宜兴市宜蓝环境科技有限公司</w:t>
      </w:r>
    </w:p>
    <w:p w14:paraId="21B33B1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rPr>
          <w:rFonts w:hint="eastAsia" w:ascii="宋体" w:hAnsi="宋体" w:eastAsia="宋体" w:cs="宋体"/>
        </w:rPr>
      </w:pPr>
      <w:r>
        <w:rPr>
          <w:rFonts w:hint="eastAsia" w:ascii="宋体" w:hAnsi="宋体" w:eastAsia="宋体" w:cs="宋体"/>
          <w:color w:val="000000"/>
          <w:sz w:val="32"/>
          <w:szCs w:val="32"/>
        </w:rPr>
        <w:t>2025年</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cs="宋体"/>
          <w:color w:val="000000"/>
          <w:sz w:val="32"/>
          <w:szCs w:val="32"/>
          <w:lang w:val="en-US" w:eastAsia="zh-CN"/>
        </w:rPr>
        <w:t>15</w:t>
      </w:r>
      <w:r>
        <w:rPr>
          <w:rFonts w:hint="eastAsia" w:ascii="宋体" w:hAnsi="宋体" w:eastAsia="宋体" w:cs="宋体"/>
          <w:color w:val="000000"/>
          <w:sz w:val="32"/>
          <w:szCs w:val="32"/>
        </w:rPr>
        <w:t>日</w:t>
      </w:r>
    </w:p>
    <w:p w14:paraId="6335F9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olor w:val="000000"/>
          <w:sz w:val="32"/>
          <w:highlight w:val="none"/>
          <w:lang w:val="en-US" w:eastAsia="zh-CN"/>
        </w:rPr>
      </w:pPr>
    </w:p>
    <w:p w14:paraId="77649FEC">
      <w:pPr>
        <w:jc w:val="center"/>
        <w:rPr>
          <w:rFonts w:hint="default" w:ascii="宋体" w:hAnsi="宋体"/>
          <w:color w:val="000000"/>
          <w:sz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F637B"/>
    <w:multiLevelType w:val="singleLevel"/>
    <w:tmpl w:val="810F637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85588"/>
    <w:rsid w:val="40C85550"/>
    <w:rsid w:val="45E22706"/>
    <w:rsid w:val="7E10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cs="Times New Roman"/>
      <w:sz w:val="20"/>
      <w:szCs w:val="20"/>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528</Characters>
  <Lines>0</Lines>
  <Paragraphs>0</Paragraphs>
  <TotalTime>0</TotalTime>
  <ScaleCrop>false</ScaleCrop>
  <LinksUpToDate>false</LinksUpToDate>
  <CharactersWithSpaces>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2025-08-15T07:46:18Z</dcterms:created>
  <dc:creator>82018</dc:creator>
  <cp:lastModifiedBy>82018</cp:lastModifiedBy>
  <dcterms:modified xsi:type="dcterms:W3CDTF">2025-08-15T07:56:10Z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eyJoZGlkIjoiNDU3YzYyZmY0ZGYzZWMxY2JmY2I4MWIwMTAxNWY0YjQiLCJ1c2VySWQiOiIxNTEyNDIzODMyIn0=</vt:lpwstr>
  </property>
  <property fmtid="{D5CDD505-2E9C-101B-9397-08002B2CF9AE}" pid="4" name="ICV">
    <vt:lpwstr>82A83885BDA7405A8604A8CC7FC93DC9_12</vt:lpwstr>
  </property>
</Properties>
</file>