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B6" w:rsidRDefault="00D071BC">
      <w:pPr>
        <w:jc w:val="center"/>
        <w:rPr>
          <w:rFonts w:ascii="宋体" w:hAnsi="宋体"/>
          <w:b/>
          <w:bCs/>
          <w:sz w:val="52"/>
        </w:rPr>
      </w:pPr>
      <w:r>
        <w:rPr>
          <w:rFonts w:ascii="宋体" w:hAnsi="宋体" w:hint="eastAsia"/>
          <w:b/>
          <w:bCs/>
          <w:sz w:val="52"/>
        </w:rPr>
        <w:t>宜兴市公用环卫有限公司、宜兴市公用保洁服务有限公司劳保用品采购</w:t>
      </w:r>
    </w:p>
    <w:p w:rsidR="005C54B6" w:rsidRDefault="005C54B6">
      <w:pPr>
        <w:jc w:val="center"/>
        <w:rPr>
          <w:rFonts w:ascii="黑体" w:eastAsia="黑体" w:hAnsi="黑体"/>
          <w:b/>
          <w:bCs/>
          <w:sz w:val="96"/>
          <w:szCs w:val="96"/>
        </w:rPr>
      </w:pPr>
    </w:p>
    <w:p w:rsidR="005C54B6" w:rsidRDefault="00D071BC">
      <w:pPr>
        <w:jc w:val="center"/>
        <w:rPr>
          <w:rFonts w:ascii="黑体" w:eastAsia="黑体" w:hAnsi="黑体"/>
          <w:b/>
          <w:bCs/>
          <w:sz w:val="96"/>
          <w:szCs w:val="96"/>
        </w:rPr>
      </w:pPr>
      <w:r>
        <w:rPr>
          <w:rFonts w:ascii="黑体" w:eastAsia="黑体" w:hAnsi="黑体" w:hint="eastAsia"/>
          <w:b/>
          <w:bCs/>
          <w:sz w:val="96"/>
          <w:szCs w:val="96"/>
        </w:rPr>
        <w:t>招</w:t>
      </w:r>
    </w:p>
    <w:p w:rsidR="005C54B6" w:rsidRDefault="00D071BC">
      <w:pPr>
        <w:jc w:val="center"/>
        <w:rPr>
          <w:rFonts w:ascii="黑体" w:eastAsia="黑体" w:hAnsi="黑体"/>
          <w:b/>
          <w:bCs/>
          <w:sz w:val="96"/>
          <w:szCs w:val="96"/>
        </w:rPr>
      </w:pPr>
      <w:r>
        <w:rPr>
          <w:rFonts w:ascii="黑体" w:eastAsia="黑体" w:hAnsi="黑体" w:hint="eastAsia"/>
          <w:b/>
          <w:bCs/>
          <w:sz w:val="96"/>
          <w:szCs w:val="96"/>
        </w:rPr>
        <w:t>标</w:t>
      </w:r>
    </w:p>
    <w:p w:rsidR="005C54B6" w:rsidRDefault="00D071BC">
      <w:pPr>
        <w:jc w:val="center"/>
        <w:rPr>
          <w:rFonts w:ascii="黑体" w:eastAsia="黑体" w:hAnsi="黑体"/>
          <w:b/>
          <w:bCs/>
          <w:sz w:val="96"/>
          <w:szCs w:val="96"/>
        </w:rPr>
      </w:pPr>
      <w:r>
        <w:rPr>
          <w:rFonts w:ascii="黑体" w:eastAsia="黑体" w:hAnsi="黑体" w:hint="eastAsia"/>
          <w:b/>
          <w:bCs/>
          <w:sz w:val="96"/>
          <w:szCs w:val="96"/>
        </w:rPr>
        <w:t>文</w:t>
      </w:r>
    </w:p>
    <w:p w:rsidR="005C54B6" w:rsidRDefault="00D071BC">
      <w:pPr>
        <w:jc w:val="center"/>
        <w:rPr>
          <w:rFonts w:ascii="黑体" w:eastAsia="黑体" w:hAnsi="黑体"/>
          <w:b/>
          <w:bCs/>
          <w:sz w:val="96"/>
          <w:szCs w:val="96"/>
        </w:rPr>
      </w:pPr>
      <w:r>
        <w:rPr>
          <w:rFonts w:ascii="黑体" w:eastAsia="黑体" w:hAnsi="黑体" w:hint="eastAsia"/>
          <w:b/>
          <w:bCs/>
          <w:sz w:val="96"/>
          <w:szCs w:val="96"/>
        </w:rPr>
        <w:t>件</w:t>
      </w:r>
    </w:p>
    <w:p w:rsidR="005C54B6" w:rsidRDefault="005C54B6">
      <w:pPr>
        <w:jc w:val="center"/>
        <w:rPr>
          <w:rFonts w:ascii="宋体" w:hAnsi="宋体"/>
          <w:b/>
          <w:bCs/>
          <w:sz w:val="84"/>
        </w:rPr>
      </w:pPr>
    </w:p>
    <w:p w:rsidR="005C54B6" w:rsidRDefault="00D071BC">
      <w:pPr>
        <w:ind w:firstLineChars="600" w:firstLine="1920"/>
        <w:jc w:val="left"/>
        <w:rPr>
          <w:rFonts w:ascii="宋体" w:hAnsi="宋体"/>
          <w:sz w:val="32"/>
        </w:rPr>
      </w:pPr>
      <w:r>
        <w:rPr>
          <w:rFonts w:ascii="宋体" w:hAnsi="宋体" w:hint="eastAsia"/>
          <w:sz w:val="32"/>
        </w:rPr>
        <w:t>项目编号： YXGYJT202504035</w:t>
      </w:r>
    </w:p>
    <w:p w:rsidR="005C54B6" w:rsidRDefault="00D071BC" w:rsidP="00D071BC">
      <w:pPr>
        <w:rPr>
          <w:rFonts w:ascii="宋体" w:hAnsi="宋体"/>
          <w:sz w:val="32"/>
        </w:rPr>
      </w:pPr>
      <w:r>
        <w:rPr>
          <w:rFonts w:ascii="宋体" w:hAnsi="宋体" w:hint="eastAsia"/>
          <w:sz w:val="32"/>
        </w:rPr>
        <w:t>采购人：宜兴市公用环卫有限公司、宜兴市公用保洁服务有限公司</w:t>
      </w:r>
    </w:p>
    <w:p w:rsidR="005C54B6" w:rsidRDefault="00D071BC">
      <w:pPr>
        <w:jc w:val="center"/>
        <w:rPr>
          <w:rFonts w:ascii="宋体" w:hAnsi="宋体"/>
          <w:color w:val="000000" w:themeColor="text1"/>
          <w:sz w:val="32"/>
        </w:rPr>
      </w:pPr>
      <w:r>
        <w:rPr>
          <w:rFonts w:ascii="宋体" w:hAnsi="宋体" w:hint="eastAsia"/>
          <w:color w:val="000000" w:themeColor="text1"/>
          <w:sz w:val="32"/>
        </w:rPr>
        <w:t>二〇二五年五月</w:t>
      </w:r>
    </w:p>
    <w:p w:rsidR="005C54B6" w:rsidRDefault="005C54B6">
      <w:pPr>
        <w:jc w:val="center"/>
        <w:rPr>
          <w:rStyle w:val="ad"/>
          <w:rFonts w:eastAsia="黑体"/>
          <w:bCs/>
          <w:sz w:val="48"/>
        </w:rPr>
      </w:pPr>
    </w:p>
    <w:p w:rsidR="005C54B6" w:rsidRDefault="005C54B6">
      <w:pPr>
        <w:jc w:val="center"/>
        <w:rPr>
          <w:rStyle w:val="ad"/>
          <w:rFonts w:eastAsia="黑体"/>
          <w:bCs/>
          <w:sz w:val="48"/>
        </w:rPr>
      </w:pPr>
    </w:p>
    <w:p w:rsidR="005C54B6" w:rsidRDefault="005C54B6">
      <w:pPr>
        <w:jc w:val="center"/>
        <w:rPr>
          <w:rStyle w:val="ad"/>
          <w:rFonts w:eastAsia="黑体"/>
          <w:bCs/>
          <w:sz w:val="48"/>
        </w:rPr>
      </w:pPr>
    </w:p>
    <w:p w:rsidR="005C54B6" w:rsidRDefault="005C54B6">
      <w:pPr>
        <w:jc w:val="center"/>
        <w:rPr>
          <w:rStyle w:val="ad"/>
          <w:rFonts w:eastAsia="黑体"/>
          <w:bCs/>
          <w:sz w:val="48"/>
        </w:rPr>
      </w:pPr>
    </w:p>
    <w:p w:rsidR="005C54B6" w:rsidRDefault="005C54B6">
      <w:pPr>
        <w:jc w:val="center"/>
        <w:rPr>
          <w:rStyle w:val="ad"/>
          <w:rFonts w:eastAsia="黑体"/>
          <w:bCs/>
          <w:sz w:val="48"/>
        </w:rPr>
      </w:pPr>
    </w:p>
    <w:p w:rsidR="005C54B6" w:rsidRDefault="005C54B6">
      <w:pPr>
        <w:jc w:val="center"/>
        <w:rPr>
          <w:rStyle w:val="ad"/>
          <w:rFonts w:eastAsia="黑体"/>
          <w:bCs/>
          <w:sz w:val="48"/>
        </w:rPr>
      </w:pPr>
    </w:p>
    <w:p w:rsidR="005C54B6" w:rsidRDefault="005C54B6">
      <w:pPr>
        <w:jc w:val="center"/>
        <w:rPr>
          <w:rStyle w:val="ad"/>
          <w:rFonts w:eastAsia="黑体"/>
          <w:bCs/>
          <w:sz w:val="48"/>
        </w:rPr>
      </w:pPr>
    </w:p>
    <w:p w:rsidR="005C54B6" w:rsidRDefault="00D071BC">
      <w:pPr>
        <w:jc w:val="center"/>
        <w:rPr>
          <w:rStyle w:val="ad"/>
          <w:rFonts w:eastAsia="黑体"/>
          <w:bCs/>
          <w:sz w:val="48"/>
        </w:rPr>
      </w:pPr>
      <w:r>
        <w:rPr>
          <w:rStyle w:val="ad"/>
          <w:rFonts w:eastAsia="黑体" w:hint="eastAsia"/>
          <w:bCs/>
          <w:sz w:val="48"/>
        </w:rPr>
        <w:lastRenderedPageBreak/>
        <w:t>目</w:t>
      </w:r>
      <w:r>
        <w:rPr>
          <w:rStyle w:val="ad"/>
          <w:rFonts w:eastAsia="黑体" w:hint="eastAsia"/>
          <w:bCs/>
          <w:sz w:val="48"/>
        </w:rPr>
        <w:t xml:space="preserve">     </w:t>
      </w:r>
      <w:r>
        <w:rPr>
          <w:rStyle w:val="ad"/>
          <w:rFonts w:eastAsia="黑体" w:hint="eastAsia"/>
          <w:bCs/>
          <w:sz w:val="48"/>
        </w:rPr>
        <w:t>录</w:t>
      </w:r>
    </w:p>
    <w:p w:rsidR="005C54B6" w:rsidRDefault="005C54B6">
      <w:pPr>
        <w:jc w:val="center"/>
        <w:rPr>
          <w:rFonts w:ascii="黑体" w:eastAsia="黑体"/>
          <w:bCs/>
          <w:sz w:val="30"/>
        </w:rPr>
      </w:pPr>
    </w:p>
    <w:p w:rsidR="005C54B6" w:rsidRDefault="005C54B6">
      <w:pPr>
        <w:jc w:val="center"/>
        <w:rPr>
          <w:rFonts w:ascii="黑体" w:eastAsia="黑体"/>
          <w:bCs/>
          <w:sz w:val="30"/>
          <w:szCs w:val="30"/>
        </w:rPr>
      </w:pPr>
    </w:p>
    <w:p w:rsidR="005C54B6" w:rsidRDefault="00B039D9">
      <w:pPr>
        <w:pStyle w:val="10"/>
        <w:tabs>
          <w:tab w:val="right" w:leader="dot" w:pos="9629"/>
        </w:tabs>
        <w:rPr>
          <w:rFonts w:ascii="Calibri" w:hAnsi="Calibri"/>
          <w:sz w:val="30"/>
          <w:szCs w:val="30"/>
        </w:rPr>
      </w:pPr>
      <w:r>
        <w:rPr>
          <w:rFonts w:ascii="黑体" w:eastAsia="黑体" w:hAnsi="黑体" w:cs="黑体" w:hint="eastAsia"/>
          <w:sz w:val="30"/>
          <w:szCs w:val="30"/>
        </w:rPr>
        <w:fldChar w:fldCharType="begin"/>
      </w:r>
      <w:r w:rsidR="00D071BC">
        <w:rPr>
          <w:rFonts w:ascii="黑体" w:eastAsia="黑体" w:hAnsi="黑体" w:cs="黑体" w:hint="eastAsia"/>
          <w:sz w:val="30"/>
          <w:szCs w:val="30"/>
        </w:rPr>
        <w:instrText xml:space="preserve">TOC \o "1-1" \h  \u </w:instrText>
      </w:r>
      <w:r>
        <w:rPr>
          <w:rFonts w:ascii="黑体" w:eastAsia="黑体" w:hAnsi="黑体" w:cs="黑体" w:hint="eastAsia"/>
          <w:sz w:val="30"/>
          <w:szCs w:val="30"/>
        </w:rPr>
        <w:fldChar w:fldCharType="separate"/>
      </w:r>
      <w:hyperlink w:anchor="_Toc64637564" w:history="1">
        <w:r w:rsidR="00D071BC">
          <w:rPr>
            <w:rStyle w:val="ae"/>
            <w:rFonts w:ascii="黑体" w:eastAsia="黑体" w:hAnsi="黑体" w:hint="eastAsia"/>
            <w:sz w:val="30"/>
            <w:szCs w:val="30"/>
          </w:rPr>
          <w:t>第一章投标邀请函</w:t>
        </w:r>
        <w:r w:rsidR="00D071BC">
          <w:rPr>
            <w:sz w:val="30"/>
            <w:szCs w:val="30"/>
          </w:rPr>
          <w:tab/>
        </w:r>
        <w:r>
          <w:rPr>
            <w:sz w:val="30"/>
            <w:szCs w:val="30"/>
          </w:rPr>
          <w:fldChar w:fldCharType="begin"/>
        </w:r>
        <w:r w:rsidR="00D071BC">
          <w:rPr>
            <w:sz w:val="30"/>
            <w:szCs w:val="30"/>
          </w:rPr>
          <w:instrText xml:space="preserve"> PAGEREF _Toc64637564 \h </w:instrText>
        </w:r>
        <w:r>
          <w:rPr>
            <w:sz w:val="30"/>
            <w:szCs w:val="30"/>
          </w:rPr>
        </w:r>
        <w:r>
          <w:rPr>
            <w:sz w:val="30"/>
            <w:szCs w:val="30"/>
          </w:rPr>
          <w:fldChar w:fldCharType="separate"/>
        </w:r>
        <w:r w:rsidR="00D071BC">
          <w:rPr>
            <w:sz w:val="30"/>
            <w:szCs w:val="30"/>
          </w:rPr>
          <w:t>3</w:t>
        </w:r>
        <w:r>
          <w:rPr>
            <w:sz w:val="30"/>
            <w:szCs w:val="30"/>
          </w:rPr>
          <w:fldChar w:fldCharType="end"/>
        </w:r>
      </w:hyperlink>
    </w:p>
    <w:p w:rsidR="005C54B6" w:rsidRDefault="00B039D9">
      <w:pPr>
        <w:pStyle w:val="10"/>
        <w:tabs>
          <w:tab w:val="right" w:leader="dot" w:pos="9629"/>
        </w:tabs>
        <w:rPr>
          <w:rFonts w:ascii="Calibri" w:hAnsi="Calibri"/>
          <w:sz w:val="30"/>
          <w:szCs w:val="30"/>
        </w:rPr>
      </w:pPr>
      <w:hyperlink w:anchor="_Toc64637565" w:history="1">
        <w:r w:rsidR="00D071BC">
          <w:rPr>
            <w:rStyle w:val="ae"/>
            <w:rFonts w:ascii="黑体" w:eastAsia="黑体" w:hAnsi="黑体" w:hint="eastAsia"/>
            <w:sz w:val="30"/>
            <w:szCs w:val="30"/>
          </w:rPr>
          <w:t>第二章投标人须知</w:t>
        </w:r>
        <w:r w:rsidR="00D071BC">
          <w:rPr>
            <w:sz w:val="30"/>
            <w:szCs w:val="30"/>
          </w:rPr>
          <w:tab/>
        </w:r>
        <w:r>
          <w:rPr>
            <w:sz w:val="30"/>
            <w:szCs w:val="30"/>
          </w:rPr>
          <w:fldChar w:fldCharType="begin"/>
        </w:r>
        <w:r w:rsidR="00D071BC">
          <w:rPr>
            <w:sz w:val="30"/>
            <w:szCs w:val="30"/>
          </w:rPr>
          <w:instrText xml:space="preserve"> PAGEREF _Toc64637565 \h </w:instrText>
        </w:r>
        <w:r>
          <w:rPr>
            <w:sz w:val="30"/>
            <w:szCs w:val="30"/>
          </w:rPr>
        </w:r>
        <w:r>
          <w:rPr>
            <w:sz w:val="30"/>
            <w:szCs w:val="30"/>
          </w:rPr>
          <w:fldChar w:fldCharType="separate"/>
        </w:r>
        <w:r w:rsidR="00D071BC">
          <w:rPr>
            <w:sz w:val="30"/>
            <w:szCs w:val="30"/>
          </w:rPr>
          <w:t>6</w:t>
        </w:r>
        <w:r>
          <w:rPr>
            <w:sz w:val="30"/>
            <w:szCs w:val="30"/>
          </w:rPr>
          <w:fldChar w:fldCharType="end"/>
        </w:r>
      </w:hyperlink>
    </w:p>
    <w:p w:rsidR="005C54B6" w:rsidRDefault="00B039D9">
      <w:pPr>
        <w:pStyle w:val="10"/>
        <w:tabs>
          <w:tab w:val="right" w:leader="dot" w:pos="9629"/>
        </w:tabs>
        <w:rPr>
          <w:rFonts w:ascii="Calibri" w:hAnsi="Calibri"/>
          <w:sz w:val="30"/>
          <w:szCs w:val="30"/>
        </w:rPr>
      </w:pPr>
      <w:hyperlink w:anchor="_Toc64637566" w:history="1">
        <w:r w:rsidR="00D071BC">
          <w:rPr>
            <w:rStyle w:val="ae"/>
            <w:rFonts w:ascii="黑体" w:eastAsia="黑体" w:hAnsi="黑体" w:hint="eastAsia"/>
            <w:sz w:val="30"/>
            <w:szCs w:val="30"/>
          </w:rPr>
          <w:t>第三章评标方法和标准</w:t>
        </w:r>
        <w:r w:rsidR="00D071BC">
          <w:rPr>
            <w:sz w:val="30"/>
            <w:szCs w:val="30"/>
          </w:rPr>
          <w:tab/>
        </w:r>
        <w:r>
          <w:rPr>
            <w:sz w:val="30"/>
            <w:szCs w:val="30"/>
          </w:rPr>
          <w:fldChar w:fldCharType="begin"/>
        </w:r>
        <w:r w:rsidR="00D071BC">
          <w:rPr>
            <w:sz w:val="30"/>
            <w:szCs w:val="30"/>
          </w:rPr>
          <w:instrText xml:space="preserve"> PAGEREF _Toc64637566 \h </w:instrText>
        </w:r>
        <w:r>
          <w:rPr>
            <w:sz w:val="30"/>
            <w:szCs w:val="30"/>
          </w:rPr>
        </w:r>
        <w:r>
          <w:rPr>
            <w:sz w:val="30"/>
            <w:szCs w:val="30"/>
          </w:rPr>
          <w:fldChar w:fldCharType="separate"/>
        </w:r>
        <w:r w:rsidR="00D071BC">
          <w:rPr>
            <w:sz w:val="30"/>
            <w:szCs w:val="30"/>
          </w:rPr>
          <w:t>15</w:t>
        </w:r>
        <w:r>
          <w:rPr>
            <w:sz w:val="30"/>
            <w:szCs w:val="30"/>
          </w:rPr>
          <w:fldChar w:fldCharType="end"/>
        </w:r>
      </w:hyperlink>
    </w:p>
    <w:p w:rsidR="005C54B6" w:rsidRDefault="00B039D9">
      <w:pPr>
        <w:pStyle w:val="10"/>
        <w:tabs>
          <w:tab w:val="right" w:leader="dot" w:pos="9629"/>
        </w:tabs>
      </w:pPr>
      <w:hyperlink w:anchor="_Toc64637567" w:history="1">
        <w:r w:rsidR="00D071BC">
          <w:rPr>
            <w:rStyle w:val="ae"/>
            <w:rFonts w:ascii="黑体" w:eastAsia="黑体" w:hAnsi="黑体" w:hint="eastAsia"/>
            <w:sz w:val="30"/>
            <w:szCs w:val="30"/>
          </w:rPr>
          <w:t>第四章项目技术要求和有关说明</w:t>
        </w:r>
        <w:r w:rsidR="00D071BC">
          <w:rPr>
            <w:sz w:val="30"/>
            <w:szCs w:val="30"/>
          </w:rPr>
          <w:tab/>
        </w:r>
        <w:r>
          <w:rPr>
            <w:sz w:val="30"/>
            <w:szCs w:val="30"/>
          </w:rPr>
          <w:fldChar w:fldCharType="begin"/>
        </w:r>
        <w:r w:rsidR="00D071BC">
          <w:rPr>
            <w:sz w:val="30"/>
            <w:szCs w:val="30"/>
          </w:rPr>
          <w:instrText xml:space="preserve"> PAGEREF _Toc64637567 \h </w:instrText>
        </w:r>
        <w:r>
          <w:rPr>
            <w:sz w:val="30"/>
            <w:szCs w:val="30"/>
          </w:rPr>
        </w:r>
        <w:r>
          <w:rPr>
            <w:sz w:val="30"/>
            <w:szCs w:val="30"/>
          </w:rPr>
          <w:fldChar w:fldCharType="separate"/>
        </w:r>
        <w:r w:rsidR="00D071BC">
          <w:rPr>
            <w:sz w:val="30"/>
            <w:szCs w:val="30"/>
          </w:rPr>
          <w:t>17</w:t>
        </w:r>
        <w:r>
          <w:rPr>
            <w:sz w:val="30"/>
            <w:szCs w:val="30"/>
          </w:rPr>
          <w:fldChar w:fldCharType="end"/>
        </w:r>
      </w:hyperlink>
    </w:p>
    <w:p w:rsidR="005C54B6" w:rsidRDefault="00B039D9">
      <w:pPr>
        <w:pStyle w:val="10"/>
        <w:tabs>
          <w:tab w:val="right" w:leader="dot" w:pos="9629"/>
        </w:tabs>
        <w:rPr>
          <w:rFonts w:ascii="Calibri" w:hAnsi="Calibri"/>
          <w:sz w:val="30"/>
          <w:szCs w:val="30"/>
        </w:rPr>
      </w:pPr>
      <w:hyperlink w:anchor="_Toc64637568" w:history="1">
        <w:r w:rsidR="00D071BC">
          <w:rPr>
            <w:rStyle w:val="ae"/>
            <w:rFonts w:ascii="黑体" w:eastAsia="黑体" w:hAnsi="黑体" w:hint="eastAsia"/>
            <w:sz w:val="30"/>
            <w:szCs w:val="30"/>
          </w:rPr>
          <w:t>第五章</w:t>
        </w:r>
        <w:r w:rsidR="00D071BC">
          <w:rPr>
            <w:rFonts w:ascii="黑体" w:eastAsia="黑体" w:hAnsi="黑体" w:hint="eastAsia"/>
            <w:sz w:val="28"/>
          </w:rPr>
          <w:t>合同书（格式文本）</w:t>
        </w:r>
        <w:r w:rsidR="00D071BC">
          <w:rPr>
            <w:sz w:val="30"/>
            <w:szCs w:val="30"/>
          </w:rPr>
          <w:tab/>
        </w:r>
      </w:hyperlink>
      <w:r w:rsidR="00D071BC">
        <w:rPr>
          <w:rFonts w:hint="eastAsia"/>
          <w:sz w:val="30"/>
          <w:szCs w:val="30"/>
        </w:rPr>
        <w:t>24</w:t>
      </w:r>
    </w:p>
    <w:p w:rsidR="005C54B6" w:rsidRDefault="00B039D9">
      <w:pPr>
        <w:pStyle w:val="10"/>
        <w:tabs>
          <w:tab w:val="right" w:leader="dot" w:pos="9629"/>
        </w:tabs>
        <w:rPr>
          <w:rFonts w:ascii="黑体"/>
          <w:bCs/>
          <w:sz w:val="30"/>
          <w:szCs w:val="30"/>
        </w:rPr>
      </w:pPr>
      <w:hyperlink w:anchor="_Toc64637570" w:history="1">
        <w:r w:rsidR="00D071BC">
          <w:rPr>
            <w:rStyle w:val="ae"/>
            <w:rFonts w:ascii="黑体" w:eastAsia="黑体" w:hAnsi="黑体" w:hint="eastAsia"/>
            <w:sz w:val="30"/>
            <w:szCs w:val="30"/>
          </w:rPr>
          <w:t>第六章合同条款</w:t>
        </w:r>
        <w:r w:rsidR="00D071BC">
          <w:rPr>
            <w:sz w:val="30"/>
            <w:szCs w:val="30"/>
          </w:rPr>
          <w:tab/>
        </w:r>
        <w:r w:rsidR="00D071BC">
          <w:rPr>
            <w:rFonts w:hint="eastAsia"/>
            <w:sz w:val="30"/>
            <w:szCs w:val="30"/>
          </w:rPr>
          <w:t>2</w:t>
        </w:r>
      </w:hyperlink>
      <w:r w:rsidR="00D071BC">
        <w:rPr>
          <w:rFonts w:hint="eastAsia"/>
          <w:sz w:val="30"/>
          <w:szCs w:val="30"/>
        </w:rPr>
        <w:t>5</w:t>
      </w:r>
    </w:p>
    <w:p w:rsidR="005C54B6" w:rsidRDefault="00B039D9">
      <w:pPr>
        <w:pStyle w:val="10"/>
        <w:tabs>
          <w:tab w:val="right" w:leader="dot" w:pos="9629"/>
        </w:tabs>
        <w:rPr>
          <w:rFonts w:ascii="Calibri" w:hAnsi="Calibri"/>
          <w:sz w:val="30"/>
          <w:szCs w:val="30"/>
        </w:rPr>
      </w:pPr>
      <w:r>
        <w:rPr>
          <w:rFonts w:ascii="黑体" w:eastAsia="黑体" w:hAnsi="黑体" w:cs="黑体" w:hint="eastAsia"/>
          <w:sz w:val="30"/>
          <w:szCs w:val="30"/>
        </w:rPr>
        <w:fldChar w:fldCharType="begin"/>
      </w:r>
      <w:r w:rsidR="00D071BC">
        <w:rPr>
          <w:rFonts w:ascii="黑体" w:eastAsia="黑体" w:hAnsi="黑体" w:cs="黑体" w:hint="eastAsia"/>
          <w:sz w:val="30"/>
          <w:szCs w:val="30"/>
        </w:rPr>
        <w:instrText xml:space="preserve">TOC \o "1-1" \h  \u </w:instrText>
      </w:r>
      <w:r>
        <w:rPr>
          <w:rFonts w:ascii="黑体" w:eastAsia="黑体" w:hAnsi="黑体" w:cs="黑体" w:hint="eastAsia"/>
          <w:sz w:val="30"/>
          <w:szCs w:val="30"/>
        </w:rPr>
        <w:fldChar w:fldCharType="separate"/>
      </w:r>
      <w:hyperlink w:anchor="_Toc64637564" w:history="1">
        <w:r w:rsidR="00D071BC">
          <w:rPr>
            <w:rStyle w:val="ae"/>
            <w:rFonts w:ascii="黑体" w:eastAsia="黑体" w:hAnsi="黑体" w:hint="eastAsia"/>
            <w:sz w:val="30"/>
            <w:szCs w:val="30"/>
          </w:rPr>
          <w:t>第七章投标文件（格式）</w:t>
        </w:r>
        <w:r w:rsidR="00D071BC">
          <w:rPr>
            <w:sz w:val="30"/>
            <w:szCs w:val="30"/>
          </w:rPr>
          <w:tab/>
        </w:r>
        <w:r>
          <w:rPr>
            <w:sz w:val="30"/>
            <w:szCs w:val="30"/>
          </w:rPr>
          <w:fldChar w:fldCharType="begin"/>
        </w:r>
        <w:r w:rsidR="00D071BC">
          <w:rPr>
            <w:sz w:val="30"/>
            <w:szCs w:val="30"/>
          </w:rPr>
          <w:instrText xml:space="preserve"> PAGEREF _Toc64637564 \h </w:instrText>
        </w:r>
        <w:r>
          <w:rPr>
            <w:sz w:val="30"/>
            <w:szCs w:val="30"/>
          </w:rPr>
        </w:r>
        <w:r>
          <w:rPr>
            <w:sz w:val="30"/>
            <w:szCs w:val="30"/>
          </w:rPr>
          <w:fldChar w:fldCharType="separate"/>
        </w:r>
        <w:r w:rsidR="00D071BC">
          <w:rPr>
            <w:sz w:val="30"/>
            <w:szCs w:val="30"/>
          </w:rPr>
          <w:t>3</w:t>
        </w:r>
        <w:r>
          <w:rPr>
            <w:sz w:val="30"/>
            <w:szCs w:val="30"/>
          </w:rPr>
          <w:fldChar w:fldCharType="end"/>
        </w:r>
      </w:hyperlink>
      <w:r w:rsidR="00D071BC">
        <w:rPr>
          <w:rFonts w:hint="eastAsia"/>
          <w:sz w:val="30"/>
          <w:szCs w:val="30"/>
        </w:rPr>
        <w:t>0</w:t>
      </w:r>
    </w:p>
    <w:p w:rsidR="005C54B6" w:rsidRDefault="005C54B6">
      <w:pPr>
        <w:pStyle w:val="10"/>
        <w:tabs>
          <w:tab w:val="right" w:leader="dot" w:pos="9629"/>
        </w:tabs>
        <w:rPr>
          <w:sz w:val="30"/>
          <w:szCs w:val="30"/>
        </w:rPr>
      </w:pPr>
    </w:p>
    <w:p w:rsidR="005C54B6" w:rsidRDefault="005C54B6"/>
    <w:p w:rsidR="005C54B6" w:rsidRDefault="00B039D9">
      <w:r>
        <w:rPr>
          <w:rFonts w:ascii="黑体" w:eastAsia="黑体" w:hAnsi="黑体" w:cs="黑体" w:hint="eastAsia"/>
          <w:sz w:val="30"/>
          <w:szCs w:val="30"/>
        </w:rPr>
        <w:fldChar w:fldCharType="end"/>
      </w:r>
    </w:p>
    <w:p w:rsidR="005C54B6" w:rsidRDefault="00B039D9">
      <w:pPr>
        <w:spacing w:line="360" w:lineRule="auto"/>
        <w:rPr>
          <w:rFonts w:ascii="黑体" w:eastAsia="黑体" w:hAnsi="黑体"/>
          <w:sz w:val="28"/>
        </w:rPr>
      </w:pPr>
      <w:r>
        <w:rPr>
          <w:rFonts w:ascii="黑体" w:eastAsia="黑体" w:hAnsi="黑体" w:cs="黑体" w:hint="eastAsia"/>
          <w:sz w:val="30"/>
          <w:szCs w:val="30"/>
        </w:rPr>
        <w:fldChar w:fldCharType="end"/>
      </w:r>
      <w:bookmarkStart w:id="0" w:name="_Toc30211"/>
    </w:p>
    <w:p w:rsidR="005C54B6" w:rsidRDefault="005C54B6">
      <w:pPr>
        <w:jc w:val="center"/>
        <w:outlineLvl w:val="0"/>
        <w:rPr>
          <w:rFonts w:ascii="黑体" w:eastAsia="黑体" w:hAnsi="黑体"/>
          <w:sz w:val="28"/>
        </w:rPr>
        <w:sectPr w:rsidR="005C54B6">
          <w:headerReference w:type="default" r:id="rId9"/>
          <w:footerReference w:type="default" r:id="rId10"/>
          <w:footerReference w:type="first" r:id="rId11"/>
          <w:pgSz w:w="11907" w:h="16840"/>
          <w:pgMar w:top="1134" w:right="1134" w:bottom="1134" w:left="1134" w:header="851" w:footer="850" w:gutter="0"/>
          <w:cols w:space="720"/>
          <w:titlePg/>
          <w:docGrid w:linePitch="462"/>
        </w:sectPr>
      </w:pPr>
    </w:p>
    <w:p w:rsidR="005C54B6" w:rsidRDefault="00D071BC">
      <w:pPr>
        <w:jc w:val="center"/>
        <w:outlineLvl w:val="0"/>
        <w:rPr>
          <w:rFonts w:ascii="黑体" w:eastAsia="黑体" w:hAnsi="黑体"/>
          <w:sz w:val="28"/>
        </w:rPr>
      </w:pPr>
      <w:bookmarkStart w:id="1" w:name="_Toc64637564"/>
      <w:r>
        <w:rPr>
          <w:rFonts w:ascii="黑体" w:eastAsia="黑体" w:hAnsi="黑体" w:hint="eastAsia"/>
          <w:sz w:val="28"/>
        </w:rPr>
        <w:lastRenderedPageBreak/>
        <w:t>第一章 投标邀请函</w:t>
      </w:r>
      <w:bookmarkEnd w:id="0"/>
      <w:bookmarkEnd w:id="1"/>
    </w:p>
    <w:p w:rsidR="005C54B6" w:rsidRDefault="00D071BC">
      <w:pPr>
        <w:spacing w:line="360" w:lineRule="auto"/>
        <w:ind w:firstLineChars="300" w:firstLine="720"/>
        <w:rPr>
          <w:rFonts w:ascii="宋体" w:hAnsi="宋体"/>
          <w:bCs/>
          <w:sz w:val="24"/>
          <w:szCs w:val="24"/>
        </w:rPr>
      </w:pPr>
      <w:r>
        <w:rPr>
          <w:rFonts w:ascii="宋体" w:hAnsi="宋体" w:hint="eastAsia"/>
          <w:bCs/>
          <w:sz w:val="24"/>
          <w:szCs w:val="24"/>
        </w:rPr>
        <w:t>宜兴市公用保洁服务有限公司劳保用品组织采购</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5C54B6">
        <w:tc>
          <w:tcPr>
            <w:tcW w:w="735" w:type="dxa"/>
          </w:tcPr>
          <w:p w:rsidR="005C54B6" w:rsidRDefault="00D071BC">
            <w:pPr>
              <w:jc w:val="center"/>
              <w:rPr>
                <w:rFonts w:ascii="宋体" w:hAnsi="宋体"/>
                <w:bCs/>
                <w:sz w:val="24"/>
                <w:szCs w:val="24"/>
              </w:rPr>
            </w:pPr>
            <w:bookmarkStart w:id="2" w:name="_Toc29543"/>
            <w:r>
              <w:rPr>
                <w:rFonts w:ascii="宋体" w:hAnsi="宋体" w:hint="eastAsia"/>
                <w:bCs/>
                <w:sz w:val="24"/>
                <w:szCs w:val="24"/>
              </w:rPr>
              <w:t>序号</w:t>
            </w:r>
          </w:p>
        </w:tc>
        <w:tc>
          <w:tcPr>
            <w:tcW w:w="9135" w:type="dxa"/>
          </w:tcPr>
          <w:p w:rsidR="005C54B6" w:rsidRDefault="00D071BC">
            <w:pPr>
              <w:jc w:val="center"/>
              <w:rPr>
                <w:rFonts w:ascii="宋体" w:hAnsi="宋体"/>
                <w:bCs/>
                <w:sz w:val="24"/>
                <w:szCs w:val="24"/>
              </w:rPr>
            </w:pPr>
            <w:r>
              <w:rPr>
                <w:rFonts w:ascii="宋体" w:hAnsi="宋体" w:hint="eastAsia"/>
                <w:bCs/>
                <w:sz w:val="24"/>
                <w:szCs w:val="24"/>
              </w:rPr>
              <w:t>内容</w:t>
            </w:r>
          </w:p>
        </w:tc>
      </w:tr>
      <w:tr w:rsidR="005C54B6">
        <w:trPr>
          <w:trHeight w:val="90"/>
        </w:trPr>
        <w:tc>
          <w:tcPr>
            <w:tcW w:w="735" w:type="dxa"/>
            <w:vAlign w:val="center"/>
          </w:tcPr>
          <w:p w:rsidR="005C54B6" w:rsidRDefault="00D071BC">
            <w:pPr>
              <w:jc w:val="center"/>
              <w:rPr>
                <w:rFonts w:ascii="宋体" w:hAnsi="宋体"/>
                <w:bCs/>
                <w:sz w:val="24"/>
                <w:szCs w:val="24"/>
              </w:rPr>
            </w:pPr>
            <w:r>
              <w:rPr>
                <w:rFonts w:ascii="宋体" w:hAnsi="宋体"/>
                <w:bCs/>
                <w:sz w:val="24"/>
                <w:szCs w:val="24"/>
              </w:rPr>
              <w:t>1</w:t>
            </w:r>
          </w:p>
        </w:tc>
        <w:tc>
          <w:tcPr>
            <w:tcW w:w="9135" w:type="dxa"/>
          </w:tcPr>
          <w:p w:rsidR="005C54B6" w:rsidRDefault="00D071BC">
            <w:pPr>
              <w:jc w:val="left"/>
              <w:rPr>
                <w:rFonts w:ascii="宋体" w:hAnsi="宋体"/>
                <w:bCs/>
                <w:sz w:val="24"/>
                <w:szCs w:val="24"/>
              </w:rPr>
            </w:pPr>
            <w:r>
              <w:rPr>
                <w:rFonts w:ascii="宋体" w:hAnsi="宋体" w:hint="eastAsia"/>
                <w:bCs/>
                <w:sz w:val="24"/>
                <w:szCs w:val="24"/>
              </w:rPr>
              <w:t>采购人：宜兴市公用保洁服务有限公司</w:t>
            </w:r>
          </w:p>
          <w:p w:rsidR="005C54B6" w:rsidRDefault="00D071BC">
            <w:pPr>
              <w:jc w:val="left"/>
              <w:rPr>
                <w:rFonts w:ascii="宋体" w:hAnsi="宋体"/>
                <w:bCs/>
                <w:sz w:val="24"/>
                <w:szCs w:val="24"/>
              </w:rPr>
            </w:pPr>
            <w:r>
              <w:rPr>
                <w:rFonts w:ascii="宋体" w:hAnsi="宋体" w:hint="eastAsia"/>
                <w:bCs/>
                <w:sz w:val="24"/>
                <w:szCs w:val="24"/>
              </w:rPr>
              <w:t>项目名称：劳保用品采购</w:t>
            </w:r>
          </w:p>
          <w:p w:rsidR="005C54B6" w:rsidRDefault="00D071BC">
            <w:pPr>
              <w:jc w:val="left"/>
              <w:rPr>
                <w:rFonts w:ascii="宋体" w:hAnsi="宋体"/>
                <w:bCs/>
                <w:sz w:val="24"/>
                <w:szCs w:val="24"/>
              </w:rPr>
            </w:pPr>
            <w:r>
              <w:rPr>
                <w:rFonts w:ascii="宋体" w:hAnsi="宋体" w:hint="eastAsia"/>
                <w:bCs/>
                <w:sz w:val="24"/>
                <w:szCs w:val="24"/>
              </w:rPr>
              <w:t>项目编号: YXGYJT202504035</w:t>
            </w:r>
          </w:p>
          <w:p w:rsidR="005C54B6" w:rsidRDefault="00D071BC">
            <w:pPr>
              <w:jc w:val="left"/>
              <w:rPr>
                <w:rFonts w:ascii="宋体" w:hAnsi="宋体"/>
                <w:bCs/>
                <w:sz w:val="24"/>
                <w:szCs w:val="24"/>
              </w:rPr>
            </w:pPr>
            <w:r>
              <w:rPr>
                <w:rFonts w:ascii="宋体" w:hAnsi="宋体" w:hint="eastAsia"/>
                <w:bCs/>
                <w:sz w:val="24"/>
                <w:szCs w:val="24"/>
              </w:rPr>
              <w:t>评标方法：综合评分法（集团网站公开招标）</w:t>
            </w:r>
          </w:p>
          <w:p w:rsidR="005C54B6" w:rsidRDefault="00D071BC">
            <w:pPr>
              <w:jc w:val="left"/>
              <w:rPr>
                <w:rFonts w:ascii="宋体" w:hAnsi="宋体"/>
                <w:bCs/>
                <w:sz w:val="24"/>
                <w:szCs w:val="24"/>
              </w:rPr>
            </w:pPr>
            <w:r>
              <w:rPr>
                <w:rFonts w:ascii="宋体" w:hAnsi="宋体" w:hint="eastAsia"/>
                <w:bCs/>
                <w:color w:val="000000" w:themeColor="text1"/>
                <w:sz w:val="24"/>
                <w:szCs w:val="24"/>
              </w:rPr>
              <w:t>本项目预算为：49.8万元，其中：宜兴市公用保洁服务有限公司劳保用品最高限价：31.8万元；宜兴市公用环卫有限公司劳保用品最高限价：18万元。</w:t>
            </w:r>
          </w:p>
        </w:tc>
      </w:tr>
      <w:tr w:rsidR="005C54B6">
        <w:trPr>
          <w:trHeight w:val="90"/>
        </w:trPr>
        <w:tc>
          <w:tcPr>
            <w:tcW w:w="735" w:type="dxa"/>
            <w:vMerge w:val="restart"/>
            <w:vAlign w:val="center"/>
          </w:tcPr>
          <w:p w:rsidR="005C54B6" w:rsidRDefault="00D071BC">
            <w:pPr>
              <w:jc w:val="center"/>
              <w:rPr>
                <w:rFonts w:ascii="宋体" w:hAnsi="宋体"/>
                <w:bCs/>
                <w:sz w:val="24"/>
                <w:szCs w:val="24"/>
              </w:rPr>
            </w:pPr>
            <w:r>
              <w:rPr>
                <w:rFonts w:ascii="宋体" w:hAnsi="宋体"/>
                <w:bCs/>
                <w:sz w:val="24"/>
                <w:szCs w:val="24"/>
              </w:rPr>
              <w:t>2</w:t>
            </w:r>
          </w:p>
        </w:tc>
        <w:tc>
          <w:tcPr>
            <w:tcW w:w="9135" w:type="dxa"/>
          </w:tcPr>
          <w:p w:rsidR="005C54B6" w:rsidRDefault="00D071BC">
            <w:pPr>
              <w:pStyle w:val="af1"/>
              <w:spacing w:line="276" w:lineRule="auto"/>
            </w:pPr>
            <w:r>
              <w:rPr>
                <w:rFonts w:hint="eastAsia"/>
              </w:rPr>
              <w:t>2.1投标人参加本次采购活动</w:t>
            </w:r>
            <w:r>
              <w:rPr>
                <w:rFonts w:hint="eastAsia"/>
                <w:lang w:val="zh-CN"/>
              </w:rPr>
              <w:t>应具备下列资格条件：</w:t>
            </w:r>
          </w:p>
          <w:p w:rsidR="005C54B6" w:rsidRDefault="00D071BC">
            <w:pPr>
              <w:pStyle w:val="af1"/>
              <w:spacing w:line="276" w:lineRule="auto"/>
              <w:rPr>
                <w:lang w:val="zh-CN"/>
              </w:rPr>
            </w:pPr>
            <w:r>
              <w:rPr>
                <w:rFonts w:hint="eastAsia"/>
                <w:lang w:val="zh-CN"/>
              </w:rPr>
              <w:t>①具有独立承担民事责任的能力；</w:t>
            </w:r>
          </w:p>
          <w:p w:rsidR="005C54B6" w:rsidRDefault="00D071BC">
            <w:pPr>
              <w:pStyle w:val="af1"/>
              <w:spacing w:line="276" w:lineRule="auto"/>
              <w:rPr>
                <w:lang w:val="zh-CN"/>
              </w:rPr>
            </w:pPr>
            <w:r>
              <w:rPr>
                <w:rFonts w:hint="eastAsia"/>
                <w:lang w:val="zh-CN"/>
              </w:rPr>
              <w:t>②有依法缴纳税收和社会保障资金的良好记录；</w:t>
            </w:r>
          </w:p>
          <w:p w:rsidR="005C54B6" w:rsidRDefault="00D071BC">
            <w:pPr>
              <w:pStyle w:val="af1"/>
              <w:spacing w:line="276" w:lineRule="auto"/>
              <w:rPr>
                <w:lang w:val="zh-CN"/>
              </w:rPr>
            </w:pPr>
            <w:r>
              <w:rPr>
                <w:rFonts w:hint="eastAsia"/>
                <w:lang w:val="zh-CN"/>
              </w:rPr>
              <w:t>③具有履行合同所必需的设备和专业技术能力；</w:t>
            </w:r>
          </w:p>
          <w:p w:rsidR="005C54B6" w:rsidRDefault="00D071BC">
            <w:pPr>
              <w:pStyle w:val="af1"/>
              <w:spacing w:line="276" w:lineRule="auto"/>
              <w:rPr>
                <w:lang w:val="zh-CN"/>
              </w:rPr>
            </w:pPr>
            <w:r>
              <w:rPr>
                <w:rFonts w:hint="eastAsia"/>
                <w:lang w:val="zh-CN"/>
              </w:rPr>
              <w:t>④不接受联合体，不接受中标后分包；</w:t>
            </w:r>
          </w:p>
          <w:p w:rsidR="005C54B6" w:rsidRDefault="00D071BC">
            <w:pPr>
              <w:pStyle w:val="af1"/>
              <w:spacing w:line="276" w:lineRule="auto"/>
              <w:rPr>
                <w:lang w:val="zh-CN"/>
              </w:rPr>
            </w:pPr>
            <w:r>
              <w:rPr>
                <w:rFonts w:hint="eastAsia"/>
                <w:lang w:val="zh-CN"/>
              </w:rPr>
              <w:t>⑤良好的信用记录：投标截止时间之前，未被“信用中国”网站列入失信执行人、重大税收违法案件当事人名单、政府采购严重违法失信行为记录名单，未被“中国政府采购网”网站列入政府采购严重违法失信行为记录名单；</w:t>
            </w:r>
          </w:p>
          <w:p w:rsidR="005C54B6" w:rsidRDefault="00D071BC">
            <w:r>
              <w:rPr>
                <w:rFonts w:ascii="宋体" w:eastAsia="宋体" w:hAnsi="宋体" w:cs="宋体" w:hint="eastAsia"/>
                <w:kern w:val="0"/>
                <w:sz w:val="24"/>
                <w:szCs w:val="20"/>
                <w:u w:color="000000"/>
              </w:rPr>
              <w:t>⑥</w:t>
            </w:r>
            <w:r>
              <w:rPr>
                <w:rFonts w:ascii="宋体" w:eastAsia="宋体" w:hAnsi="Times New Roman" w:cs="Times New Roman" w:hint="eastAsia"/>
                <w:kern w:val="0"/>
                <w:sz w:val="24"/>
                <w:szCs w:val="20"/>
                <w:u w:color="000000"/>
              </w:rPr>
              <w:t>2022年至今（以合同签订时间为准），投标人需提供3份劳保用品销售业绩。</w:t>
            </w:r>
            <w:r>
              <w:rPr>
                <w:rFonts w:ascii="宋体" w:eastAsia="宋体" w:hAnsi="Times New Roman" w:cs="Times New Roman" w:hint="eastAsia"/>
                <w:b/>
                <w:bCs/>
                <w:kern w:val="0"/>
                <w:sz w:val="24"/>
                <w:szCs w:val="20"/>
                <w:u w:color="000000"/>
              </w:rPr>
              <w:t>（投标文件中提供发票及合同复印件；如投标人提供的合同从字面上不能体现以上合同评审要素的，应在投标文件中另行补充相关证明材料，如未提供或不能证明的，评标委员会将不予认可）</w:t>
            </w:r>
          </w:p>
        </w:tc>
      </w:tr>
      <w:tr w:rsidR="005C54B6">
        <w:tc>
          <w:tcPr>
            <w:tcW w:w="735" w:type="dxa"/>
            <w:vMerge/>
            <w:vAlign w:val="center"/>
          </w:tcPr>
          <w:p w:rsidR="005C54B6" w:rsidRDefault="005C54B6">
            <w:pPr>
              <w:spacing w:line="240" w:lineRule="atLeast"/>
            </w:pPr>
          </w:p>
        </w:tc>
        <w:tc>
          <w:tcPr>
            <w:tcW w:w="9135" w:type="dxa"/>
          </w:tcPr>
          <w:p w:rsidR="005C54B6" w:rsidRDefault="00D071BC">
            <w:pPr>
              <w:pStyle w:val="af1"/>
              <w:spacing w:line="276" w:lineRule="auto"/>
              <w:rPr>
                <w:lang w:val="zh-CN"/>
              </w:rPr>
            </w:pPr>
            <w:r>
              <w:rPr>
                <w:rFonts w:hint="eastAsia"/>
                <w:lang w:val="zh-CN"/>
              </w:rPr>
              <w:t>2.</w:t>
            </w:r>
            <w:r>
              <w:rPr>
                <w:rFonts w:hint="eastAsia"/>
              </w:rPr>
              <w:t>2</w:t>
            </w:r>
            <w:r>
              <w:rPr>
                <w:rFonts w:hint="eastAsia"/>
                <w:lang w:val="zh-CN"/>
              </w:rPr>
              <w:t>拒绝下述供应商参加本次采购活动：</w:t>
            </w:r>
          </w:p>
          <w:p w:rsidR="005C54B6" w:rsidRDefault="00D071B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5C54B6" w:rsidRDefault="00D071BC">
            <w:pPr>
              <w:pStyle w:val="af1"/>
              <w:spacing w:line="276" w:lineRule="auto"/>
              <w:rPr>
                <w:lang w:val="zh-CN"/>
              </w:rPr>
            </w:pPr>
            <w:r>
              <w:rPr>
                <w:rFonts w:hAnsi="宋体" w:cs="宋体" w:hint="eastAsia"/>
                <w:bCs/>
                <w:szCs w:val="21"/>
              </w:rPr>
              <w:t>②</w:t>
            </w:r>
            <w:r>
              <w:rPr>
                <w:rFonts w:hAnsi="宋体" w:hint="eastAsia"/>
                <w:bCs/>
                <w:szCs w:val="21"/>
              </w:rPr>
              <w:t>凡</w:t>
            </w:r>
            <w:r>
              <w:rPr>
                <w:rFonts w:hAnsi="宋体"/>
                <w:bCs/>
                <w:szCs w:val="21"/>
              </w:rPr>
              <w:t>为采购项目提供整体设计、规范编制或者项目管理、监理、检测等服务的供应商，不得再参加</w:t>
            </w:r>
            <w:r>
              <w:rPr>
                <w:rFonts w:hAnsi="宋体" w:hint="eastAsia"/>
                <w:bCs/>
                <w:szCs w:val="21"/>
              </w:rPr>
              <w:t>本</w:t>
            </w:r>
            <w:r>
              <w:rPr>
                <w:rFonts w:hAnsi="宋体"/>
                <w:bCs/>
                <w:szCs w:val="21"/>
              </w:rPr>
              <w:t>项目的采购活动。</w:t>
            </w:r>
          </w:p>
        </w:tc>
      </w:tr>
      <w:tr w:rsidR="005C54B6">
        <w:trPr>
          <w:trHeight w:val="453"/>
        </w:trPr>
        <w:tc>
          <w:tcPr>
            <w:tcW w:w="735" w:type="dxa"/>
            <w:vAlign w:val="center"/>
          </w:tcPr>
          <w:p w:rsidR="005C54B6" w:rsidRDefault="00D071BC">
            <w:pPr>
              <w:jc w:val="center"/>
              <w:rPr>
                <w:rFonts w:ascii="宋体" w:hAnsi="宋体"/>
                <w:bCs/>
                <w:sz w:val="24"/>
                <w:szCs w:val="24"/>
              </w:rPr>
            </w:pPr>
            <w:r>
              <w:rPr>
                <w:rFonts w:ascii="宋体" w:hAnsi="宋体" w:hint="eastAsia"/>
                <w:bCs/>
                <w:sz w:val="24"/>
                <w:szCs w:val="24"/>
              </w:rPr>
              <w:t>3</w:t>
            </w:r>
          </w:p>
        </w:tc>
        <w:tc>
          <w:tcPr>
            <w:tcW w:w="9135" w:type="dxa"/>
            <w:vAlign w:val="center"/>
          </w:tcPr>
          <w:p w:rsidR="005C54B6" w:rsidRDefault="00D071BC">
            <w:pPr>
              <w:pStyle w:val="af1"/>
              <w:spacing w:line="276" w:lineRule="auto"/>
              <w:rPr>
                <w:lang w:val="zh-CN"/>
              </w:rPr>
            </w:pPr>
            <w:r>
              <w:rPr>
                <w:rFonts w:hint="eastAsia"/>
                <w:lang w:val="zh-CN"/>
              </w:rPr>
              <w:t>参照（或相当于）下列品牌：</w:t>
            </w:r>
          </w:p>
          <w:p w:rsidR="005C54B6" w:rsidRDefault="00D071BC">
            <w:r>
              <w:rPr>
                <w:rFonts w:ascii="宋体" w:eastAsia="宋体" w:hAnsi="宋体" w:cs="Times New Roman" w:hint="eastAsia"/>
                <w:bCs/>
                <w:color w:val="000000" w:themeColor="text1"/>
                <w:kern w:val="0"/>
                <w:sz w:val="24"/>
                <w:szCs w:val="24"/>
                <w:u w:color="000000"/>
              </w:rPr>
              <w:t>塑胶发泡</w:t>
            </w:r>
            <w:r>
              <w:rPr>
                <w:rFonts w:ascii="宋体" w:eastAsia="宋体" w:hAnsi="宋体" w:cs="Times New Roman" w:hint="eastAsia"/>
                <w:bCs/>
                <w:color w:val="000000" w:themeColor="text1"/>
                <w:kern w:val="0"/>
                <w:sz w:val="24"/>
                <w:szCs w:val="24"/>
                <w:u w:color="000000"/>
                <w:lang w:val="zh-CN"/>
              </w:rPr>
              <w:t>手套：</w:t>
            </w:r>
            <w:r>
              <w:rPr>
                <w:rFonts w:ascii="宋体" w:eastAsia="宋体" w:hAnsi="宋体" w:cs="Times New Roman" w:hint="eastAsia"/>
                <w:bCs/>
                <w:color w:val="000000" w:themeColor="text1"/>
                <w:kern w:val="0"/>
                <w:sz w:val="24"/>
                <w:szCs w:val="24"/>
                <w:u w:color="000000"/>
              </w:rPr>
              <w:t>创信S838、恒耐达A689、帮手仕K409</w:t>
            </w:r>
          </w:p>
          <w:p w:rsidR="005C54B6" w:rsidRDefault="00D071BC">
            <w:pPr>
              <w:pStyle w:val="af1"/>
              <w:spacing w:line="276" w:lineRule="auto"/>
              <w:rPr>
                <w:lang w:val="zh-CN"/>
              </w:rPr>
            </w:pPr>
            <w:r>
              <w:rPr>
                <w:rFonts w:hint="eastAsia"/>
                <w:lang w:val="zh-CN"/>
              </w:rPr>
              <w:t>纱手套：鲁腾同富、佳护、丁晴</w:t>
            </w:r>
          </w:p>
          <w:p w:rsidR="005C54B6" w:rsidRDefault="00D071BC">
            <w:pPr>
              <w:pStyle w:val="af1"/>
              <w:spacing w:line="276" w:lineRule="auto"/>
              <w:rPr>
                <w:lang w:val="zh-CN"/>
              </w:rPr>
            </w:pPr>
            <w:r>
              <w:rPr>
                <w:rFonts w:hint="eastAsia"/>
                <w:lang w:val="zh-CN"/>
              </w:rPr>
              <w:t>橡胶手套：手霸、牛牌、奥龙</w:t>
            </w:r>
          </w:p>
          <w:p w:rsidR="005C54B6" w:rsidRDefault="00D071BC">
            <w:pPr>
              <w:pStyle w:val="af1"/>
              <w:spacing w:line="276" w:lineRule="auto"/>
              <w:rPr>
                <w:lang w:val="zh-CN"/>
              </w:rPr>
            </w:pPr>
            <w:r>
              <w:rPr>
                <w:rFonts w:hint="eastAsia"/>
                <w:lang w:val="zh-CN"/>
              </w:rPr>
              <w:t>洗洁精：汰渍、白猫、雕牌</w:t>
            </w:r>
          </w:p>
          <w:p w:rsidR="005C54B6" w:rsidRDefault="00D071BC">
            <w:pPr>
              <w:pStyle w:val="af1"/>
              <w:spacing w:line="276" w:lineRule="auto"/>
            </w:pPr>
            <w:r>
              <w:rPr>
                <w:rFonts w:hint="eastAsia"/>
                <w:lang w:val="zh-CN"/>
              </w:rPr>
              <w:t>防滑鞋：</w:t>
            </w:r>
            <w:r>
              <w:rPr>
                <w:rFonts w:hint="eastAsia"/>
              </w:rPr>
              <w:t>际华3517、征锋、双钱、</w:t>
            </w:r>
            <w:r>
              <w:rPr>
                <w:rFonts w:ascii="仿宋_GB2312" w:eastAsia="仿宋_GB2312" w:hAnsi="仿宋_GB2312" w:cs="仿宋_GB2312" w:hint="eastAsia"/>
                <w:szCs w:val="21"/>
              </w:rPr>
              <w:t>弘捷</w:t>
            </w:r>
          </w:p>
          <w:p w:rsidR="005C54B6" w:rsidRDefault="00D071BC">
            <w:pPr>
              <w:pStyle w:val="af1"/>
              <w:spacing w:line="276" w:lineRule="auto"/>
            </w:pPr>
            <w:r>
              <w:rPr>
                <w:rFonts w:hint="eastAsia"/>
                <w:lang w:val="zh-CN"/>
              </w:rPr>
              <w:t>单雨靴：</w:t>
            </w:r>
            <w:r>
              <w:rPr>
                <w:rFonts w:hint="eastAsia"/>
              </w:rPr>
              <w:t>回力、富足平安、上海闰力、双钱</w:t>
            </w:r>
          </w:p>
          <w:p w:rsidR="005C54B6" w:rsidRDefault="00D071BC">
            <w:pPr>
              <w:pStyle w:val="af1"/>
              <w:spacing w:line="276" w:lineRule="auto"/>
              <w:rPr>
                <w:lang w:val="zh-CN"/>
              </w:rPr>
            </w:pPr>
            <w:r>
              <w:rPr>
                <w:rFonts w:hint="eastAsia"/>
                <w:lang w:val="zh-CN"/>
              </w:rPr>
              <w:t>加绒橡胶手套：东亚808-2、牛牌、奥龙</w:t>
            </w:r>
          </w:p>
          <w:p w:rsidR="005C54B6" w:rsidRDefault="00D071BC">
            <w:pPr>
              <w:pStyle w:val="af1"/>
              <w:spacing w:line="276" w:lineRule="auto"/>
              <w:rPr>
                <w:lang w:val="zh-CN"/>
              </w:rPr>
            </w:pPr>
            <w:r>
              <w:rPr>
                <w:rFonts w:hint="eastAsia"/>
                <w:lang w:val="zh-CN"/>
              </w:rPr>
              <w:t>洗衣粉300g+2%、500克±2%：汰渍、白猫、雕牌、</w:t>
            </w:r>
            <w:r>
              <w:rPr>
                <w:rFonts w:hAnsi="宋体" w:hint="eastAsia"/>
                <w:bCs/>
                <w:color w:val="000000" w:themeColor="text1"/>
                <w:szCs w:val="24"/>
              </w:rPr>
              <w:t>加佳</w:t>
            </w:r>
          </w:p>
          <w:p w:rsidR="005C54B6" w:rsidRDefault="00D071BC">
            <w:pPr>
              <w:rPr>
                <w:rFonts w:asciiTheme="minorEastAsia" w:hAnsiTheme="minorEastAsia" w:cstheme="minorEastAsia"/>
                <w:sz w:val="24"/>
                <w:szCs w:val="24"/>
              </w:rPr>
            </w:pPr>
            <w:r>
              <w:rPr>
                <w:rFonts w:asciiTheme="minorEastAsia" w:hAnsiTheme="minorEastAsia" w:cstheme="minorEastAsia" w:hint="eastAsia"/>
                <w:sz w:val="24"/>
                <w:szCs w:val="24"/>
              </w:rPr>
              <w:t>垃圾袋：铗成、靓涤、e洁</w:t>
            </w:r>
          </w:p>
          <w:p w:rsidR="005C54B6" w:rsidRDefault="00D071BC">
            <w:pPr>
              <w:rPr>
                <w:rFonts w:asciiTheme="minorEastAsia" w:hAnsiTheme="minorEastAsia" w:cstheme="minorEastAsia"/>
                <w:sz w:val="24"/>
                <w:szCs w:val="24"/>
              </w:rPr>
            </w:pPr>
            <w:r>
              <w:rPr>
                <w:rFonts w:asciiTheme="minorEastAsia" w:hAnsiTheme="minorEastAsia" w:cstheme="minorEastAsia" w:hint="eastAsia"/>
                <w:sz w:val="24"/>
                <w:szCs w:val="24"/>
              </w:rPr>
              <w:t>洁厕液：威猛、蓝月亮、卫诺、斧头牌</w:t>
            </w:r>
          </w:p>
          <w:p w:rsidR="005C54B6" w:rsidRDefault="00D071BC">
            <w:pPr>
              <w:pStyle w:val="af1"/>
              <w:spacing w:line="276" w:lineRule="auto"/>
              <w:rPr>
                <w:lang w:val="zh-CN"/>
              </w:rPr>
            </w:pPr>
            <w:r>
              <w:rPr>
                <w:rFonts w:hint="eastAsia"/>
                <w:lang w:val="zh-CN"/>
              </w:rPr>
              <w:t>空气清新剂：吉尔佳、榄菊、爱家</w:t>
            </w:r>
          </w:p>
          <w:p w:rsidR="005C54B6" w:rsidRDefault="00D071BC">
            <w:r>
              <w:rPr>
                <w:rFonts w:hint="eastAsia"/>
              </w:rPr>
              <w:t>除油剂：威猛、亮净、老管家</w:t>
            </w:r>
          </w:p>
          <w:p w:rsidR="005C54B6" w:rsidRDefault="00D071BC">
            <w:pPr>
              <w:pStyle w:val="af1"/>
              <w:spacing w:line="276" w:lineRule="auto"/>
              <w:rPr>
                <w:lang w:val="zh-CN"/>
              </w:rPr>
            </w:pPr>
            <w:r>
              <w:rPr>
                <w:rFonts w:hint="eastAsia"/>
                <w:lang w:val="zh-CN"/>
              </w:rPr>
              <w:t>洁厕粉：劲豹、学豹、海鸥</w:t>
            </w:r>
          </w:p>
          <w:p w:rsidR="005C54B6" w:rsidRDefault="00D071BC">
            <w:pPr>
              <w:pStyle w:val="af1"/>
              <w:spacing w:line="276" w:lineRule="auto"/>
              <w:rPr>
                <w:lang w:val="zh-CN"/>
              </w:rPr>
            </w:pPr>
            <w:r>
              <w:rPr>
                <w:rFonts w:hint="eastAsia"/>
                <w:lang w:val="zh-CN"/>
              </w:rPr>
              <w:lastRenderedPageBreak/>
              <w:t>蚊香：正点、榄菊、李字</w:t>
            </w:r>
          </w:p>
          <w:p w:rsidR="005C54B6" w:rsidRDefault="00D071BC">
            <w:pPr>
              <w:pStyle w:val="af1"/>
              <w:spacing w:line="276" w:lineRule="auto"/>
              <w:rPr>
                <w:lang w:val="zh-CN"/>
              </w:rPr>
            </w:pPr>
            <w:r>
              <w:rPr>
                <w:rFonts w:hint="eastAsia"/>
                <w:lang w:val="zh-CN"/>
              </w:rPr>
              <w:t>杀虫气雾剂：雷达、榄菊、枪手、灭害灵</w:t>
            </w:r>
          </w:p>
          <w:p w:rsidR="005C54B6" w:rsidRDefault="00D071BC">
            <w:r>
              <w:rPr>
                <w:rFonts w:hint="eastAsia"/>
              </w:rPr>
              <w:t>尿斗香块参照图样如下：</w:t>
            </w:r>
          </w:p>
          <w:p w:rsidR="005C54B6" w:rsidRDefault="00D071BC">
            <w:pPr>
              <w:rPr>
                <w:rFonts w:ascii="仿宋_GB2312" w:eastAsia="仿宋_GB2312" w:hAnsi="仿宋_GB2312" w:cs="仿宋_GB2312"/>
                <w:szCs w:val="21"/>
                <w:lang w:val="zh-CN"/>
              </w:rPr>
            </w:pPr>
            <w:r>
              <w:rPr>
                <w:rFonts w:ascii="仿宋_GB2312" w:eastAsia="仿宋_GB2312" w:hAnsi="仿宋_GB2312" w:cs="仿宋_GB2312"/>
                <w:noProof/>
                <w:szCs w:val="21"/>
              </w:rPr>
              <w:drawing>
                <wp:inline distT="0" distB="0" distL="114300" distR="114300">
                  <wp:extent cx="1416050" cy="927735"/>
                  <wp:effectExtent l="0" t="0" r="12700" b="5715"/>
                  <wp:docPr id="1" name="图片 1" descr="357d913a6fc6c6684fc6419a71ca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7d913a6fc6c6684fc6419a71ca42a"/>
                          <pic:cNvPicPr>
                            <a:picLocks noChangeAspect="1"/>
                          </pic:cNvPicPr>
                        </pic:nvPicPr>
                        <pic:blipFill>
                          <a:blip r:embed="rId12"/>
                          <a:stretch>
                            <a:fillRect/>
                          </a:stretch>
                        </pic:blipFill>
                        <pic:spPr>
                          <a:xfrm>
                            <a:off x="0" y="0"/>
                            <a:ext cx="1416050" cy="927735"/>
                          </a:xfrm>
                          <a:prstGeom prst="rect">
                            <a:avLst/>
                          </a:prstGeom>
                        </pic:spPr>
                      </pic:pic>
                    </a:graphicData>
                  </a:graphic>
                </wp:inline>
              </w:drawing>
            </w:r>
          </w:p>
          <w:p w:rsidR="005C54B6" w:rsidRDefault="00D071BC" w:rsidP="00D071BC">
            <w:pPr>
              <w:rPr>
                <w:lang w:val="zh-CN"/>
              </w:rPr>
            </w:pPr>
            <w:r>
              <w:rPr>
                <w:rFonts w:hint="eastAsia"/>
                <w:lang w:val="zh-CN"/>
              </w:rPr>
              <w:t>注：除以上明确的品牌外，欢迎其他在品牌知名度、信誉度、质量、性能、技术指标等方面不低于上述品牌的产品参加，但必须在</w:t>
            </w:r>
            <w:r>
              <w:rPr>
                <w:rFonts w:hint="eastAsia"/>
              </w:rPr>
              <w:t>2025</w:t>
            </w:r>
            <w:r>
              <w:rPr>
                <w:rFonts w:hint="eastAsia"/>
                <w:b/>
                <w:lang w:val="zh-CN"/>
              </w:rPr>
              <w:t>年</w:t>
            </w:r>
            <w:r>
              <w:rPr>
                <w:rFonts w:hint="eastAsia"/>
                <w:b/>
              </w:rPr>
              <w:t>6</w:t>
            </w:r>
            <w:r>
              <w:rPr>
                <w:rFonts w:hint="eastAsia"/>
                <w:b/>
              </w:rPr>
              <w:t>月</w:t>
            </w:r>
            <w:r>
              <w:rPr>
                <w:rFonts w:hint="eastAsia"/>
                <w:b/>
              </w:rPr>
              <w:t>4</w:t>
            </w:r>
            <w:r>
              <w:rPr>
                <w:rFonts w:hint="eastAsia"/>
                <w:b/>
                <w:lang w:val="zh-CN"/>
              </w:rPr>
              <w:t>日</w:t>
            </w:r>
            <w:r>
              <w:rPr>
                <w:rFonts w:hint="eastAsia"/>
                <w:b/>
                <w:lang w:val="zh-CN"/>
              </w:rPr>
              <w:t>16:00</w:t>
            </w:r>
            <w:r>
              <w:rPr>
                <w:rFonts w:hint="eastAsia"/>
                <w:lang w:val="zh-CN"/>
              </w:rPr>
              <w:t>前，以书面形式（加盖公章）向招标人提出，并附产品详细技术参数，并证明所投品牌的技术需求和性能与参照品牌同档次或高于参照品牌档次，征得招标人的认可并在答疑中公布后才可参加本次投标。投标人必须按上述要求在以上承诺表中进行承诺，否则视为未响应招标文件的实质性要求。</w:t>
            </w:r>
          </w:p>
        </w:tc>
      </w:tr>
      <w:tr w:rsidR="005C54B6">
        <w:trPr>
          <w:trHeight w:val="1881"/>
        </w:trPr>
        <w:tc>
          <w:tcPr>
            <w:tcW w:w="735" w:type="dxa"/>
            <w:vAlign w:val="center"/>
          </w:tcPr>
          <w:p w:rsidR="005C54B6" w:rsidRDefault="00D071BC">
            <w:pPr>
              <w:jc w:val="center"/>
              <w:rPr>
                <w:rFonts w:ascii="宋体" w:hAnsi="宋体"/>
                <w:bCs/>
                <w:sz w:val="24"/>
                <w:szCs w:val="24"/>
              </w:rPr>
            </w:pPr>
            <w:r>
              <w:rPr>
                <w:rFonts w:ascii="宋体" w:hAnsi="宋体" w:hint="eastAsia"/>
                <w:bCs/>
                <w:sz w:val="24"/>
                <w:szCs w:val="24"/>
              </w:rPr>
              <w:lastRenderedPageBreak/>
              <w:t>4</w:t>
            </w:r>
          </w:p>
        </w:tc>
        <w:tc>
          <w:tcPr>
            <w:tcW w:w="9135" w:type="dxa"/>
            <w:vAlign w:val="center"/>
          </w:tcPr>
          <w:p w:rsidR="005C54B6" w:rsidRDefault="00D071BC">
            <w:pPr>
              <w:rPr>
                <w:lang w:val="zh-CN"/>
              </w:rPr>
            </w:pPr>
            <w:r>
              <w:rPr>
                <w:rFonts w:hint="eastAsia"/>
                <w:b/>
                <w:bCs/>
                <w:lang w:val="zh-CN"/>
              </w:rPr>
              <w:t>送样要求：</w:t>
            </w:r>
            <w:r>
              <w:rPr>
                <w:rFonts w:hint="eastAsia"/>
                <w:lang w:val="zh-CN"/>
              </w:rPr>
              <w:t>详见第</w:t>
            </w:r>
            <w:r>
              <w:rPr>
                <w:rFonts w:hint="eastAsia"/>
              </w:rPr>
              <w:t>四</w:t>
            </w:r>
            <w:r>
              <w:rPr>
                <w:rFonts w:hint="eastAsia"/>
                <w:lang w:val="zh-CN"/>
              </w:rPr>
              <w:t>章</w:t>
            </w:r>
            <w:r>
              <w:rPr>
                <w:rFonts w:hint="eastAsia"/>
                <w:lang w:val="zh-CN"/>
              </w:rPr>
              <w:t xml:space="preserve"> </w:t>
            </w:r>
            <w:r>
              <w:rPr>
                <w:rFonts w:hint="eastAsia"/>
                <w:lang w:val="zh-CN"/>
              </w:rPr>
              <w:t>项目技术要求和有关说明</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1、送样要求：</w:t>
            </w:r>
          </w:p>
          <w:p w:rsidR="005C54B6" w:rsidRDefault="00D071BC">
            <w:pPr>
              <w:spacing w:line="276" w:lineRule="auto"/>
              <w:ind w:firstLineChars="200" w:firstLine="482"/>
              <w:rPr>
                <w:rFonts w:ascii="宋体" w:hAnsi="宋体" w:cs="宋体"/>
                <w:b/>
                <w:sz w:val="24"/>
                <w:szCs w:val="24"/>
              </w:rPr>
            </w:pPr>
            <w:r>
              <w:rPr>
                <w:rFonts w:ascii="宋体" w:hAnsi="宋体" w:cs="宋体" w:hint="eastAsia"/>
                <w:b/>
                <w:sz w:val="24"/>
                <w:szCs w:val="24"/>
              </w:rPr>
              <w:t>投标人在提交投标文件截止时间之前，</w:t>
            </w:r>
            <w:r w:rsidR="007559C3">
              <w:rPr>
                <w:rFonts w:ascii="宋体" w:hAnsi="宋体" w:cs="宋体" w:hint="eastAsia"/>
                <w:color w:val="000000"/>
                <w:sz w:val="24"/>
                <w:szCs w:val="24"/>
              </w:rPr>
              <w:t>按“第四章 项目技术要求和有关说明” 货物清单中的要求提供样品各一份，样品以</w:t>
            </w:r>
            <w:r w:rsidR="007559C3">
              <w:rPr>
                <w:rFonts w:ascii="宋体" w:hAnsi="宋体" w:hint="eastAsia"/>
                <w:sz w:val="24"/>
                <w:szCs w:val="24"/>
              </w:rPr>
              <w:t>宜兴市公用环卫有限公司、宜兴市公用保洁服务有限公司为单位，分别打包成2个包裹，贴好相应单位的标签以作区分。</w:t>
            </w:r>
            <w:r w:rsidR="007559C3">
              <w:rPr>
                <w:rFonts w:ascii="宋体" w:hAnsi="宋体" w:cs="宋体" w:hint="eastAsia"/>
                <w:b/>
                <w:sz w:val="24"/>
                <w:szCs w:val="24"/>
              </w:rPr>
              <w:t>(未中标者待质疑期结束后退回，中标者不退，请各投标人把费用考虑在投标总价内）。</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投标人未送样或送样不全的，其投标文件无效。</w:t>
            </w:r>
          </w:p>
          <w:p w:rsidR="005C54B6" w:rsidRDefault="00D071BC">
            <w:pPr>
              <w:spacing w:line="276" w:lineRule="auto"/>
              <w:ind w:firstLineChars="200" w:firstLine="480"/>
              <w:rPr>
                <w:rFonts w:ascii="宋体" w:hAnsi="宋体" w:cs="宋体"/>
                <w:color w:val="000000"/>
                <w:sz w:val="24"/>
                <w:szCs w:val="24"/>
              </w:rPr>
            </w:pPr>
            <w:r>
              <w:rPr>
                <w:rFonts w:ascii="宋体" w:hAnsi="宋体" w:cs="宋体" w:hint="eastAsia"/>
                <w:sz w:val="24"/>
                <w:szCs w:val="24"/>
              </w:rPr>
              <w:t>送样地点：</w:t>
            </w:r>
            <w:r>
              <w:rPr>
                <w:rFonts w:ascii="宋体" w:hAnsi="宋体" w:cs="宋体" w:hint="eastAsia"/>
                <w:color w:val="000000"/>
                <w:sz w:val="24"/>
                <w:szCs w:val="24"/>
              </w:rPr>
              <w:t>宜兴市公用环保集团有限公司二楼招标室。</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2、样品初步评审：</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评标委员会将对各投标人送样的样品进行现场看样，依据“评审标准”，进行样品初步评审。投标人必须在样品通过“样品初步评审”环节的基础上方可参与此次招投标活动。</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投标人必须在所有的样品均被评标委员会评审为合格的（即样品通过“样品初步评审”环节的），其投标文件方为有效。</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投标人提供的样品被评标委员会评审为不合格的（即样品未通过“样品初步评审”环节的），其投标文件为无效。</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第一中标候选人的样品由采购人予以封存，用于采购人内部详细检验。</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3、样品详细验收：</w:t>
            </w:r>
          </w:p>
          <w:p w:rsidR="005C54B6" w:rsidRDefault="00D071BC" w:rsidP="00D071BC">
            <w:pPr>
              <w:spacing w:line="276" w:lineRule="auto"/>
              <w:ind w:firstLineChars="197" w:firstLine="473"/>
              <w:rPr>
                <w:rFonts w:ascii="宋体" w:hAnsi="宋体" w:cs="宋体"/>
                <w:sz w:val="24"/>
                <w:szCs w:val="24"/>
              </w:rPr>
            </w:pPr>
            <w:r>
              <w:rPr>
                <w:rFonts w:ascii="宋体" w:hAnsi="宋体" w:cs="宋体" w:hint="eastAsia"/>
                <w:sz w:val="24"/>
                <w:szCs w:val="24"/>
              </w:rPr>
              <w:t>对于其样品的内在材质、质量等评标委员会现场不能评审的情况，采购人在与第一中标候选人签订合同前，可对其样品进行封存后作进一步的样品详细验收。</w:t>
            </w:r>
          </w:p>
          <w:p w:rsidR="005C54B6" w:rsidRDefault="00D071BC" w:rsidP="00D071BC">
            <w:pPr>
              <w:spacing w:line="276" w:lineRule="auto"/>
              <w:ind w:firstLineChars="197" w:firstLine="473"/>
              <w:rPr>
                <w:rFonts w:ascii="宋体" w:hAnsi="宋体" w:cs="宋体"/>
                <w:sz w:val="24"/>
                <w:szCs w:val="24"/>
              </w:rPr>
            </w:pPr>
            <w:r>
              <w:rPr>
                <w:rFonts w:ascii="宋体" w:hAnsi="宋体" w:cs="宋体" w:hint="eastAsia"/>
                <w:sz w:val="24"/>
                <w:szCs w:val="24"/>
              </w:rPr>
              <w:t>4、如第一中标候选人提供的样品在“样品详细验收”环节中，不符合招投标文件要求的，将依据相关文件，将其该行为以疑似不良行为进行信息披露；情节严重的，将作不良行为处理。</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5、投标人一旦参与本采购项目的送样，视同其作出如下承诺：</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1）投标人完全按照招标公告及招标文件的要求进行送样，如有虚假送样，愿接受相关法律法规的相关处罚。</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2）样品存于</w:t>
            </w:r>
            <w:r>
              <w:rPr>
                <w:rFonts w:ascii="宋体" w:hAnsi="宋体" w:cs="宋体" w:hint="eastAsia"/>
                <w:color w:val="000000"/>
                <w:sz w:val="24"/>
                <w:szCs w:val="24"/>
              </w:rPr>
              <w:t>宜兴市公用环保集团有限公司</w:t>
            </w:r>
            <w:r>
              <w:rPr>
                <w:rFonts w:ascii="宋体" w:hAnsi="宋体" w:cs="宋体" w:hint="eastAsia"/>
                <w:sz w:val="24"/>
                <w:szCs w:val="24"/>
              </w:rPr>
              <w:t>期间，该样品的遗失、破损，由投标人自行承担。</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lastRenderedPageBreak/>
              <w:t xml:space="preserve">3）如由于对样品质量进行测试而引起的样品破损、着色等各种破坏性损害，由投标人自行承担。 </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4）如投标人在本次招标中成为中标单位，同意将样品由投标人或采购人运至采购人处进行封样。</w:t>
            </w:r>
          </w:p>
          <w:p w:rsidR="005C54B6" w:rsidRDefault="00D071BC">
            <w:pPr>
              <w:spacing w:line="220" w:lineRule="atLeast"/>
              <w:ind w:firstLineChars="200" w:firstLine="480"/>
              <w:rPr>
                <w:rFonts w:ascii="宋体" w:hAnsi="宋体"/>
                <w:sz w:val="24"/>
                <w:szCs w:val="24"/>
              </w:rPr>
            </w:pPr>
            <w:r>
              <w:rPr>
                <w:rFonts w:ascii="宋体" w:hAnsi="宋体" w:cs="宋体" w:hint="eastAsia"/>
                <w:sz w:val="24"/>
                <w:szCs w:val="24"/>
              </w:rPr>
              <w:t>5）</w:t>
            </w:r>
            <w:r>
              <w:rPr>
                <w:rFonts w:ascii="宋体" w:hAnsi="宋体" w:cs="宋体" w:hint="eastAsia"/>
                <w:color w:val="000000"/>
                <w:sz w:val="24"/>
                <w:szCs w:val="24"/>
              </w:rPr>
              <w:t>如投标单位在本次招标中未能成为中标供应商，未中标者样品待中标公示期结束后7个工作日后7天内领回，逾期不领，视同投标单位放弃对样品的所有权。</w:t>
            </w:r>
          </w:p>
          <w:p w:rsidR="005C54B6" w:rsidRDefault="00D071BC">
            <w:pPr>
              <w:rPr>
                <w:lang w:val="zh-CN"/>
              </w:rPr>
            </w:pPr>
            <w:r>
              <w:rPr>
                <w:rFonts w:hint="eastAsia"/>
                <w:b/>
                <w:bCs/>
                <w:lang w:val="zh-CN"/>
              </w:rPr>
              <w:t>注：中标后，中标方需提供投标时未提供的清单内产品并通过招标人样品审核通过，且承诺今后提供的产品必须满足国家相关规范及投标承诺的所有要求，并不低于样品质量，否则作违约处理。</w:t>
            </w:r>
          </w:p>
        </w:tc>
      </w:tr>
      <w:tr w:rsidR="005C54B6">
        <w:trPr>
          <w:trHeight w:val="197"/>
        </w:trPr>
        <w:tc>
          <w:tcPr>
            <w:tcW w:w="735" w:type="dxa"/>
            <w:vAlign w:val="center"/>
          </w:tcPr>
          <w:p w:rsidR="005C54B6" w:rsidRDefault="00D071BC">
            <w:pPr>
              <w:jc w:val="center"/>
              <w:rPr>
                <w:rFonts w:ascii="宋体" w:hAnsi="宋体"/>
                <w:bCs/>
                <w:sz w:val="24"/>
                <w:szCs w:val="24"/>
              </w:rPr>
            </w:pPr>
            <w:r>
              <w:rPr>
                <w:rFonts w:ascii="宋体" w:hAnsi="宋体" w:hint="eastAsia"/>
                <w:bCs/>
                <w:sz w:val="24"/>
                <w:szCs w:val="24"/>
              </w:rPr>
              <w:lastRenderedPageBreak/>
              <w:t>5</w:t>
            </w:r>
          </w:p>
        </w:tc>
        <w:tc>
          <w:tcPr>
            <w:tcW w:w="9135" w:type="dxa"/>
            <w:vAlign w:val="center"/>
          </w:tcPr>
          <w:p w:rsidR="005C54B6" w:rsidRDefault="00D071BC">
            <w:pPr>
              <w:pStyle w:val="af1"/>
              <w:jc w:val="left"/>
              <w:rPr>
                <w:rFonts w:hAnsi="宋体"/>
                <w:bCs/>
                <w:szCs w:val="24"/>
                <w:lang w:val="zh-CN"/>
              </w:rPr>
            </w:pPr>
            <w:r>
              <w:rPr>
                <w:rFonts w:hAnsi="宋体" w:hint="eastAsia"/>
                <w:bCs/>
                <w:szCs w:val="24"/>
                <w:lang w:val="zh-CN"/>
              </w:rPr>
              <w:t>集中考察或答疑：无。</w:t>
            </w:r>
          </w:p>
        </w:tc>
      </w:tr>
      <w:tr w:rsidR="005C54B6">
        <w:trPr>
          <w:trHeight w:val="2969"/>
        </w:trPr>
        <w:tc>
          <w:tcPr>
            <w:tcW w:w="735" w:type="dxa"/>
            <w:vAlign w:val="center"/>
          </w:tcPr>
          <w:p w:rsidR="005C54B6" w:rsidRDefault="00D071BC">
            <w:pPr>
              <w:jc w:val="center"/>
              <w:rPr>
                <w:rFonts w:ascii="宋体" w:hAnsi="宋体"/>
                <w:bCs/>
                <w:sz w:val="24"/>
                <w:szCs w:val="24"/>
              </w:rPr>
            </w:pPr>
            <w:r>
              <w:rPr>
                <w:rFonts w:ascii="宋体" w:hAnsi="宋体" w:hint="eastAsia"/>
                <w:bCs/>
                <w:sz w:val="24"/>
                <w:szCs w:val="24"/>
              </w:rPr>
              <w:t>6</w:t>
            </w:r>
          </w:p>
        </w:tc>
        <w:tc>
          <w:tcPr>
            <w:tcW w:w="9135" w:type="dxa"/>
          </w:tcPr>
          <w:p w:rsidR="005C54B6" w:rsidRDefault="00D071BC">
            <w:pPr>
              <w:pStyle w:val="af1"/>
            </w:pPr>
            <w:bookmarkStart w:id="3" w:name="OLE_LINK49"/>
            <w:bookmarkStart w:id="4" w:name="OLE_LINK138"/>
            <w:r>
              <w:rPr>
                <w:rFonts w:hint="eastAsia"/>
              </w:rPr>
              <w:t>投标保证金：采购人根据项目的实际情况，要求投标人在2025年5月27日17:00至2025年6月6日13:50前须交纳投标保证</w:t>
            </w:r>
            <w:r>
              <w:rPr>
                <w:rFonts w:hint="eastAsia"/>
                <w:b/>
                <w:bCs/>
              </w:rPr>
              <w:t>玖仟元</w:t>
            </w:r>
            <w:r>
              <w:rPr>
                <w:rFonts w:hint="eastAsia"/>
              </w:rPr>
              <w:t>人民币。交纳投标保证金的单位名称必须与参加投标的投标人名称一致</w:t>
            </w:r>
            <w:bookmarkEnd w:id="3"/>
            <w:r>
              <w:rPr>
                <w:rFonts w:hint="eastAsia"/>
              </w:rPr>
              <w:t>，且</w:t>
            </w:r>
            <w:r>
              <w:rPr>
                <w:rFonts w:hAnsi="宋体" w:hint="eastAsia"/>
                <w:bCs/>
                <w:kern w:val="2"/>
                <w:szCs w:val="24"/>
              </w:rPr>
              <w:t>在投标截止时间前到达以下指定账户</w:t>
            </w:r>
            <w:bookmarkEnd w:id="4"/>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C54B6">
              <w:trPr>
                <w:trHeight w:val="376"/>
                <w:jc w:val="center"/>
              </w:trPr>
              <w:tc>
                <w:tcPr>
                  <w:tcW w:w="1704" w:type="dxa"/>
                  <w:vAlign w:val="center"/>
                </w:tcPr>
                <w:p w:rsidR="005C54B6" w:rsidRDefault="00D071BC">
                  <w:pPr>
                    <w:jc w:val="center"/>
                    <w:rPr>
                      <w:rFonts w:hAnsi="宋体"/>
                      <w:bCs/>
                      <w:szCs w:val="21"/>
                      <w:lang w:val="zh-CN"/>
                    </w:rPr>
                  </w:pPr>
                  <w:r>
                    <w:rPr>
                      <w:rFonts w:hint="eastAsia"/>
                      <w:szCs w:val="21"/>
                    </w:rPr>
                    <w:t>交纳投标保证金账户名称</w:t>
                  </w:r>
                </w:p>
              </w:tc>
              <w:tc>
                <w:tcPr>
                  <w:tcW w:w="3349" w:type="dxa"/>
                  <w:vAlign w:val="center"/>
                </w:tcPr>
                <w:p w:rsidR="005C54B6" w:rsidRDefault="00D071BC">
                  <w:pPr>
                    <w:jc w:val="center"/>
                    <w:rPr>
                      <w:color w:val="000000"/>
                      <w:szCs w:val="21"/>
                      <w:shd w:val="clear" w:color="auto" w:fill="FFFFFF"/>
                      <w:lang w:val="zh-CN"/>
                    </w:rPr>
                  </w:pPr>
                  <w:r>
                    <w:rPr>
                      <w:rFonts w:hint="eastAsia"/>
                      <w:color w:val="000000"/>
                      <w:szCs w:val="21"/>
                      <w:shd w:val="clear" w:color="auto" w:fill="FFFFFF"/>
                    </w:rPr>
                    <w:t>宜兴市公用环保集团有限公司</w:t>
                  </w:r>
                </w:p>
              </w:tc>
              <w:tc>
                <w:tcPr>
                  <w:tcW w:w="1084" w:type="dxa"/>
                  <w:vMerge w:val="restart"/>
                  <w:vAlign w:val="center"/>
                </w:tcPr>
                <w:p w:rsidR="005C54B6" w:rsidRDefault="00D071BC">
                  <w:pPr>
                    <w:jc w:val="center"/>
                    <w:rPr>
                      <w:rFonts w:hAnsi="宋体"/>
                      <w:bCs/>
                      <w:szCs w:val="21"/>
                      <w:lang w:val="zh-CN"/>
                    </w:rPr>
                  </w:pPr>
                  <w:r>
                    <w:rPr>
                      <w:rFonts w:hAnsi="宋体" w:hint="eastAsia"/>
                      <w:bCs/>
                      <w:szCs w:val="21"/>
                      <w:lang w:val="zh-CN"/>
                    </w:rPr>
                    <w:t>交纳</w:t>
                  </w:r>
                </w:p>
                <w:p w:rsidR="005C54B6" w:rsidRDefault="00D071B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C54B6" w:rsidRDefault="00D071BC">
                  <w:pPr>
                    <w:jc w:val="center"/>
                    <w:rPr>
                      <w:rFonts w:hAnsi="宋体"/>
                      <w:bCs/>
                      <w:szCs w:val="21"/>
                      <w:lang w:val="zh-CN"/>
                    </w:rPr>
                  </w:pPr>
                  <w:r>
                    <w:rPr>
                      <w:color w:val="000000"/>
                      <w:szCs w:val="21"/>
                      <w:shd w:val="clear" w:color="auto" w:fill="FFFFFF"/>
                    </w:rPr>
                    <w:t>投标保证金的交纳形式限于转账（不接受其他形式的投标保证金）</w:t>
                  </w:r>
                </w:p>
              </w:tc>
            </w:tr>
            <w:tr w:rsidR="005C54B6">
              <w:trPr>
                <w:trHeight w:val="366"/>
                <w:jc w:val="center"/>
              </w:trPr>
              <w:tc>
                <w:tcPr>
                  <w:tcW w:w="1704" w:type="dxa"/>
                  <w:vAlign w:val="center"/>
                </w:tcPr>
                <w:p w:rsidR="005C54B6" w:rsidRDefault="00D071BC">
                  <w:pPr>
                    <w:jc w:val="center"/>
                    <w:rPr>
                      <w:rFonts w:hAnsi="宋体"/>
                      <w:bCs/>
                      <w:szCs w:val="21"/>
                      <w:lang w:val="zh-CN"/>
                    </w:rPr>
                  </w:pPr>
                  <w:r>
                    <w:rPr>
                      <w:rFonts w:hAnsi="宋体" w:hint="eastAsia"/>
                      <w:bCs/>
                      <w:szCs w:val="21"/>
                      <w:lang w:val="zh-CN"/>
                    </w:rPr>
                    <w:t>开户银行</w:t>
                  </w:r>
                </w:p>
              </w:tc>
              <w:tc>
                <w:tcPr>
                  <w:tcW w:w="3349" w:type="dxa"/>
                  <w:vAlign w:val="center"/>
                </w:tcPr>
                <w:p w:rsidR="005C54B6" w:rsidRDefault="00D071BC">
                  <w:pPr>
                    <w:jc w:val="center"/>
                    <w:rPr>
                      <w:rFonts w:ascii="宋体" w:hAnsi="宋体"/>
                      <w:bCs/>
                      <w:sz w:val="24"/>
                      <w:szCs w:val="21"/>
                      <w:lang w:val="zh-CN"/>
                    </w:rPr>
                  </w:pPr>
                  <w:r>
                    <w:rPr>
                      <w:color w:val="000000"/>
                      <w:szCs w:val="21"/>
                      <w:shd w:val="clear" w:color="auto" w:fill="FFFFFF"/>
                    </w:rPr>
                    <w:t>光大银行宜兴支行</w:t>
                  </w:r>
                </w:p>
              </w:tc>
              <w:tc>
                <w:tcPr>
                  <w:tcW w:w="1084" w:type="dxa"/>
                  <w:vMerge/>
                  <w:vAlign w:val="center"/>
                </w:tcPr>
                <w:p w:rsidR="005C54B6" w:rsidRDefault="005C54B6">
                  <w:pPr>
                    <w:jc w:val="center"/>
                    <w:rPr>
                      <w:rFonts w:hAnsi="宋体"/>
                      <w:bCs/>
                      <w:szCs w:val="21"/>
                      <w:lang w:val="zh-CN"/>
                    </w:rPr>
                  </w:pPr>
                </w:p>
              </w:tc>
              <w:tc>
                <w:tcPr>
                  <w:tcW w:w="2663" w:type="dxa"/>
                  <w:vMerge/>
                  <w:vAlign w:val="center"/>
                </w:tcPr>
                <w:p w:rsidR="005C54B6" w:rsidRDefault="005C54B6">
                  <w:pPr>
                    <w:jc w:val="center"/>
                    <w:rPr>
                      <w:rFonts w:hAnsi="宋体"/>
                      <w:bCs/>
                      <w:szCs w:val="21"/>
                      <w:lang w:val="zh-CN"/>
                    </w:rPr>
                  </w:pPr>
                </w:p>
              </w:tc>
            </w:tr>
            <w:tr w:rsidR="005C54B6">
              <w:trPr>
                <w:trHeight w:val="90"/>
                <w:jc w:val="center"/>
              </w:trPr>
              <w:tc>
                <w:tcPr>
                  <w:tcW w:w="1704" w:type="dxa"/>
                  <w:vAlign w:val="center"/>
                </w:tcPr>
                <w:p w:rsidR="005C54B6" w:rsidRDefault="00D071BC">
                  <w:pPr>
                    <w:jc w:val="center"/>
                    <w:rPr>
                      <w:rFonts w:hAnsi="宋体"/>
                      <w:bCs/>
                      <w:szCs w:val="21"/>
                      <w:lang w:val="zh-CN"/>
                    </w:rPr>
                  </w:pPr>
                  <w:r>
                    <w:rPr>
                      <w:rFonts w:hAnsi="宋体" w:hint="eastAsia"/>
                      <w:bCs/>
                      <w:szCs w:val="21"/>
                      <w:lang w:val="zh-CN"/>
                    </w:rPr>
                    <w:t>账号</w:t>
                  </w:r>
                </w:p>
              </w:tc>
              <w:tc>
                <w:tcPr>
                  <w:tcW w:w="3349" w:type="dxa"/>
                  <w:vAlign w:val="center"/>
                </w:tcPr>
                <w:p w:rsidR="005C54B6" w:rsidRDefault="00C05A2B">
                  <w:pPr>
                    <w:jc w:val="center"/>
                    <w:rPr>
                      <w:rFonts w:ascii="宋体" w:hAnsi="宋体"/>
                      <w:bCs/>
                      <w:sz w:val="24"/>
                      <w:szCs w:val="21"/>
                    </w:rPr>
                  </w:pPr>
                  <w:r w:rsidRPr="00C05A2B">
                    <w:rPr>
                      <w:rFonts w:ascii="宋体" w:hAnsi="宋体"/>
                      <w:bCs/>
                      <w:sz w:val="24"/>
                      <w:szCs w:val="21"/>
                    </w:rPr>
                    <w:t>51610188000292487</w:t>
                  </w:r>
                </w:p>
              </w:tc>
              <w:tc>
                <w:tcPr>
                  <w:tcW w:w="1084" w:type="dxa"/>
                  <w:vMerge/>
                  <w:vAlign w:val="center"/>
                </w:tcPr>
                <w:p w:rsidR="005C54B6" w:rsidRDefault="005C54B6">
                  <w:pPr>
                    <w:jc w:val="center"/>
                    <w:rPr>
                      <w:rFonts w:hAnsi="宋体"/>
                      <w:bCs/>
                      <w:szCs w:val="21"/>
                      <w:lang w:val="zh-CN"/>
                    </w:rPr>
                  </w:pPr>
                </w:p>
              </w:tc>
              <w:tc>
                <w:tcPr>
                  <w:tcW w:w="2663" w:type="dxa"/>
                  <w:vMerge/>
                  <w:vAlign w:val="center"/>
                </w:tcPr>
                <w:p w:rsidR="005C54B6" w:rsidRDefault="005C54B6">
                  <w:pPr>
                    <w:jc w:val="center"/>
                    <w:rPr>
                      <w:rFonts w:hAnsi="宋体"/>
                      <w:bCs/>
                      <w:szCs w:val="21"/>
                      <w:lang w:val="zh-CN"/>
                    </w:rPr>
                  </w:pPr>
                </w:p>
              </w:tc>
            </w:tr>
          </w:tbl>
          <w:p w:rsidR="005C54B6" w:rsidRDefault="00D071BC">
            <w:pPr>
              <w:pStyle w:val="af1"/>
              <w:rPr>
                <w:rFonts w:hAnsi="宋体"/>
                <w:b/>
                <w:bCs/>
                <w:szCs w:val="24"/>
              </w:rPr>
            </w:pPr>
            <w:r>
              <w:rPr>
                <w:rFonts w:ascii="Times New Roman" w:hint="eastAsia"/>
                <w:b/>
                <w:bCs/>
                <w:szCs w:val="21"/>
              </w:rPr>
              <w:t>注：投标人必须在开标前将保证金汇入以上账户，否则作废标处理</w:t>
            </w:r>
            <w:r>
              <w:rPr>
                <w:rFonts w:ascii="Times New Roman" w:hint="eastAsia"/>
                <w:b/>
                <w:bCs/>
                <w:szCs w:val="21"/>
              </w:rPr>
              <w:t xml:space="preserve">, </w:t>
            </w:r>
            <w:r>
              <w:rPr>
                <w:rFonts w:ascii="Times New Roman" w:hint="eastAsia"/>
                <w:b/>
                <w:bCs/>
                <w:szCs w:val="21"/>
              </w:rPr>
              <w:t>缴纳投标保证金账户为涉密账户，账号随机，请投标单位仔细核对账号后缴纳投标保证金，合同签订后，无息退回。</w:t>
            </w:r>
          </w:p>
        </w:tc>
      </w:tr>
      <w:tr w:rsidR="005C54B6">
        <w:trPr>
          <w:trHeight w:val="655"/>
        </w:trPr>
        <w:tc>
          <w:tcPr>
            <w:tcW w:w="735" w:type="dxa"/>
            <w:vAlign w:val="center"/>
          </w:tcPr>
          <w:p w:rsidR="005C54B6" w:rsidRDefault="00D071BC">
            <w:pPr>
              <w:jc w:val="center"/>
              <w:rPr>
                <w:rFonts w:ascii="宋体" w:hAnsi="宋体"/>
                <w:bCs/>
                <w:sz w:val="24"/>
                <w:szCs w:val="24"/>
              </w:rPr>
            </w:pPr>
            <w:r>
              <w:rPr>
                <w:rFonts w:ascii="宋体" w:hAnsi="宋体" w:hint="eastAsia"/>
                <w:bCs/>
                <w:sz w:val="24"/>
                <w:szCs w:val="24"/>
              </w:rPr>
              <w:t>7</w:t>
            </w:r>
          </w:p>
        </w:tc>
        <w:tc>
          <w:tcPr>
            <w:tcW w:w="9135" w:type="dxa"/>
          </w:tcPr>
          <w:p w:rsidR="005C54B6" w:rsidRDefault="00D071BC">
            <w:pPr>
              <w:rPr>
                <w:rFonts w:ascii="宋体" w:hAnsi="宋体"/>
                <w:bCs/>
                <w:sz w:val="24"/>
                <w:szCs w:val="24"/>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份（需装订后密封）</w:t>
            </w:r>
          </w:p>
          <w:p w:rsidR="005C54B6" w:rsidRDefault="00D071BC">
            <w:pPr>
              <w:rPr>
                <w:rFonts w:ascii="宋体" w:hAnsi="宋体"/>
                <w:bCs/>
                <w:sz w:val="24"/>
                <w:szCs w:val="24"/>
              </w:rPr>
            </w:pPr>
            <w:r>
              <w:rPr>
                <w:rFonts w:ascii="宋体" w:hAnsi="宋体" w:hint="eastAsia"/>
                <w:bCs/>
                <w:sz w:val="24"/>
                <w:szCs w:val="24"/>
              </w:rPr>
              <w:t>投标文件副本份数：4份（需装订后密封）</w:t>
            </w:r>
          </w:p>
          <w:p w:rsidR="005C54B6" w:rsidRDefault="00D071BC">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tc>
      </w:tr>
      <w:tr w:rsidR="005C54B6">
        <w:trPr>
          <w:trHeight w:val="1063"/>
        </w:trPr>
        <w:tc>
          <w:tcPr>
            <w:tcW w:w="735" w:type="dxa"/>
            <w:vAlign w:val="center"/>
          </w:tcPr>
          <w:p w:rsidR="005C54B6" w:rsidRDefault="00D071BC">
            <w:pPr>
              <w:jc w:val="center"/>
              <w:rPr>
                <w:rFonts w:ascii="宋体" w:hAnsi="宋体"/>
                <w:bCs/>
                <w:sz w:val="24"/>
                <w:szCs w:val="24"/>
              </w:rPr>
            </w:pPr>
            <w:r>
              <w:rPr>
                <w:rFonts w:ascii="宋体" w:hAnsi="宋体" w:hint="eastAsia"/>
                <w:bCs/>
                <w:sz w:val="24"/>
                <w:szCs w:val="24"/>
              </w:rPr>
              <w:t>8</w:t>
            </w:r>
          </w:p>
        </w:tc>
        <w:tc>
          <w:tcPr>
            <w:tcW w:w="9135" w:type="dxa"/>
          </w:tcPr>
          <w:p w:rsidR="005C54B6" w:rsidRDefault="00D071BC">
            <w:pPr>
              <w:rPr>
                <w:rFonts w:ascii="宋体" w:hAnsi="宋体"/>
                <w:bCs/>
                <w:sz w:val="24"/>
                <w:szCs w:val="24"/>
                <w:highlight w:val="yellow"/>
              </w:rPr>
            </w:pPr>
            <w:r>
              <w:rPr>
                <w:rFonts w:ascii="宋体" w:hAnsi="宋体" w:hint="eastAsia"/>
                <w:bCs/>
                <w:sz w:val="24"/>
                <w:szCs w:val="24"/>
                <w:lang w:val="zh-CN"/>
              </w:rPr>
              <w:t>投标截止时间及开标时间</w:t>
            </w:r>
            <w:r>
              <w:rPr>
                <w:rFonts w:ascii="宋体" w:hAnsi="宋体" w:hint="eastAsia"/>
                <w:bCs/>
                <w:sz w:val="24"/>
                <w:szCs w:val="24"/>
              </w:rPr>
              <w:t>：2025年6月6日14:00</w:t>
            </w:r>
          </w:p>
          <w:p w:rsidR="005C54B6" w:rsidRDefault="00D071BC">
            <w:pPr>
              <w:rPr>
                <w:rFonts w:ascii="宋体" w:hAnsi="宋体"/>
                <w:bCs/>
                <w:sz w:val="24"/>
                <w:szCs w:val="24"/>
                <w:lang w:val="zh-CN"/>
              </w:rPr>
            </w:pPr>
            <w:r>
              <w:rPr>
                <w:rFonts w:ascii="宋体" w:hAnsi="宋体" w:hint="eastAsia"/>
                <w:bCs/>
                <w:sz w:val="24"/>
                <w:szCs w:val="24"/>
              </w:rPr>
              <w:t>定标时间：评标结束后</w:t>
            </w:r>
            <w:r>
              <w:rPr>
                <w:rFonts w:ascii="宋体" w:hAnsi="宋体" w:hint="eastAsia"/>
                <w:bCs/>
                <w:sz w:val="24"/>
                <w:szCs w:val="24"/>
                <w:lang w:val="zh-CN"/>
              </w:rPr>
              <w:t>（北京时间）</w:t>
            </w:r>
          </w:p>
          <w:p w:rsidR="005C54B6" w:rsidRDefault="00D071BC">
            <w:pPr>
              <w:rPr>
                <w:rFonts w:ascii="宋体" w:hAnsi="宋体"/>
                <w:bCs/>
                <w:sz w:val="24"/>
                <w:szCs w:val="24"/>
              </w:rPr>
            </w:pPr>
            <w:r>
              <w:rPr>
                <w:rFonts w:ascii="宋体" w:hAnsi="宋体" w:hint="eastAsia"/>
                <w:bCs/>
                <w:sz w:val="24"/>
                <w:szCs w:val="24"/>
                <w:lang w:val="zh-CN"/>
              </w:rPr>
              <w:t>投标地点及开标地点：</w:t>
            </w:r>
            <w:r>
              <w:rPr>
                <w:rFonts w:ascii="宋体" w:hAnsi="宋体" w:cs="宋体" w:hint="eastAsia"/>
                <w:sz w:val="24"/>
                <w:szCs w:val="24"/>
              </w:rPr>
              <w:t>宜兴市公用环保集团有限公司二楼开标室</w:t>
            </w:r>
          </w:p>
        </w:tc>
      </w:tr>
      <w:tr w:rsidR="005C54B6">
        <w:tc>
          <w:tcPr>
            <w:tcW w:w="735" w:type="dxa"/>
            <w:vMerge w:val="restart"/>
            <w:vAlign w:val="center"/>
          </w:tcPr>
          <w:p w:rsidR="005C54B6" w:rsidRDefault="00D071BC">
            <w:pPr>
              <w:jc w:val="center"/>
              <w:rPr>
                <w:rFonts w:ascii="宋体" w:hAnsi="宋体"/>
                <w:bCs/>
                <w:sz w:val="24"/>
                <w:szCs w:val="24"/>
              </w:rPr>
            </w:pPr>
            <w:r>
              <w:rPr>
                <w:rFonts w:ascii="宋体" w:hAnsi="宋体" w:hint="eastAsia"/>
                <w:bCs/>
                <w:sz w:val="24"/>
                <w:szCs w:val="24"/>
              </w:rPr>
              <w:t>9</w:t>
            </w:r>
          </w:p>
        </w:tc>
        <w:tc>
          <w:tcPr>
            <w:tcW w:w="9135" w:type="dxa"/>
          </w:tcPr>
          <w:p w:rsidR="005C54B6" w:rsidRDefault="00D071BC">
            <w:pPr>
              <w:rPr>
                <w:rFonts w:ascii="宋体" w:hAnsi="宋体"/>
                <w:sz w:val="24"/>
                <w:szCs w:val="28"/>
              </w:rPr>
            </w:pPr>
            <w:r>
              <w:rPr>
                <w:rFonts w:ascii="宋体" w:hAnsi="宋体" w:hint="eastAsia"/>
                <w:sz w:val="24"/>
                <w:szCs w:val="28"/>
              </w:rPr>
              <w:t>采购人：</w:t>
            </w:r>
            <w:r>
              <w:rPr>
                <w:rFonts w:ascii="宋体" w:hAnsi="宋体" w:hint="eastAsia"/>
                <w:bCs/>
                <w:sz w:val="24"/>
                <w:szCs w:val="24"/>
              </w:rPr>
              <w:t>宜兴市公用环卫有限公司、宜兴市公用保洁服务有限公司</w:t>
            </w:r>
          </w:p>
          <w:p w:rsidR="005C54B6" w:rsidRDefault="00D071BC">
            <w:pPr>
              <w:rPr>
                <w:rFonts w:ascii="宋体" w:hAnsi="宋体"/>
                <w:sz w:val="24"/>
                <w:szCs w:val="28"/>
              </w:rPr>
            </w:pPr>
            <w:r>
              <w:rPr>
                <w:rFonts w:ascii="宋体" w:hAnsi="宋体" w:hint="eastAsia"/>
                <w:sz w:val="24"/>
                <w:szCs w:val="28"/>
              </w:rPr>
              <w:t>联系人：吴先生王女士  应先生</w:t>
            </w:r>
          </w:p>
          <w:p w:rsidR="005C54B6" w:rsidRDefault="00D071BC">
            <w:pPr>
              <w:rPr>
                <w:rFonts w:ascii="宋体" w:hAnsi="宋体"/>
                <w:sz w:val="24"/>
                <w:szCs w:val="28"/>
              </w:rPr>
            </w:pPr>
            <w:r>
              <w:rPr>
                <w:rFonts w:ascii="宋体" w:hAnsi="宋体" w:hint="eastAsia"/>
                <w:sz w:val="24"/>
                <w:szCs w:val="28"/>
              </w:rPr>
              <w:t>联系电话：</w:t>
            </w:r>
            <w:r>
              <w:rPr>
                <w:rFonts w:ascii="宋体" w:eastAsia="宋体" w:hAnsi="宋体" w:cs="Times New Roman" w:hint="eastAsia"/>
                <w:bCs/>
                <w:sz w:val="24"/>
                <w:szCs w:val="24"/>
              </w:rPr>
              <w:t xml:space="preserve">0510-80718867  </w:t>
            </w:r>
            <w:r>
              <w:rPr>
                <w:rFonts w:ascii="宋体" w:hint="eastAsia"/>
                <w:bCs/>
                <w:sz w:val="24"/>
              </w:rPr>
              <w:t>0510-87332992  0510-80755155</w:t>
            </w:r>
          </w:p>
          <w:p w:rsidR="005C54B6" w:rsidRDefault="00D071BC">
            <w:pPr>
              <w:rPr>
                <w:rFonts w:ascii="宋体" w:hAnsi="宋体"/>
                <w:bCs/>
                <w:sz w:val="24"/>
                <w:szCs w:val="24"/>
              </w:rPr>
            </w:pPr>
            <w:r>
              <w:rPr>
                <w:rFonts w:ascii="宋体" w:hAnsi="宋体" w:hint="eastAsia"/>
                <w:sz w:val="24"/>
                <w:szCs w:val="28"/>
              </w:rPr>
              <w:t>联系地址：无锡市宜兴市环科园绿园路528科技孵化园内</w:t>
            </w:r>
          </w:p>
        </w:tc>
      </w:tr>
      <w:tr w:rsidR="005C54B6">
        <w:trPr>
          <w:trHeight w:val="603"/>
        </w:trPr>
        <w:tc>
          <w:tcPr>
            <w:tcW w:w="735" w:type="dxa"/>
            <w:vMerge/>
            <w:vAlign w:val="center"/>
          </w:tcPr>
          <w:p w:rsidR="005C54B6" w:rsidRDefault="005C54B6">
            <w:pPr>
              <w:jc w:val="center"/>
              <w:rPr>
                <w:rFonts w:ascii="宋体" w:hAnsi="宋体"/>
                <w:bCs/>
                <w:sz w:val="24"/>
                <w:szCs w:val="24"/>
              </w:rPr>
            </w:pPr>
          </w:p>
        </w:tc>
        <w:tc>
          <w:tcPr>
            <w:tcW w:w="9135" w:type="dxa"/>
          </w:tcPr>
          <w:p w:rsidR="005C54B6" w:rsidRDefault="00D071BC">
            <w:pPr>
              <w:rPr>
                <w:rFonts w:ascii="宋体" w:hAnsi="宋体"/>
                <w:bCs/>
                <w:sz w:val="24"/>
                <w:szCs w:val="24"/>
              </w:rPr>
            </w:pPr>
            <w:r>
              <w:rPr>
                <w:rFonts w:ascii="宋体" w:hAnsi="宋体" w:hint="eastAsia"/>
                <w:bCs/>
                <w:sz w:val="24"/>
                <w:szCs w:val="24"/>
              </w:rPr>
              <w:t>质疑受理人及联系电话：</w:t>
            </w:r>
          </w:p>
          <w:p w:rsidR="005C54B6" w:rsidRDefault="00D071BC">
            <w:pPr>
              <w:rPr>
                <w:rFonts w:ascii="宋体" w:hAnsi="宋体"/>
                <w:bCs/>
                <w:sz w:val="24"/>
                <w:szCs w:val="24"/>
                <w:lang w:val="zh-CN"/>
              </w:rPr>
            </w:pPr>
            <w:r>
              <w:rPr>
                <w:rFonts w:ascii="宋体" w:hAnsi="宋体" w:hint="eastAsia"/>
                <w:sz w:val="24"/>
                <w:szCs w:val="28"/>
              </w:rPr>
              <w:t>吴先生</w:t>
            </w:r>
            <w:r>
              <w:rPr>
                <w:rFonts w:ascii="宋体" w:hAnsi="宋体" w:hint="eastAsia"/>
                <w:bCs/>
                <w:sz w:val="24"/>
                <w:szCs w:val="24"/>
              </w:rPr>
              <w:t>：</w:t>
            </w:r>
            <w:r>
              <w:rPr>
                <w:rFonts w:ascii="宋体" w:eastAsia="宋体" w:hAnsi="宋体" w:cs="Times New Roman" w:hint="eastAsia"/>
                <w:bCs/>
                <w:sz w:val="24"/>
                <w:szCs w:val="24"/>
              </w:rPr>
              <w:t>0510-80718867</w:t>
            </w:r>
          </w:p>
        </w:tc>
      </w:tr>
    </w:tbl>
    <w:p w:rsidR="005C54B6" w:rsidRDefault="005C54B6">
      <w:pPr>
        <w:spacing w:line="360" w:lineRule="auto"/>
        <w:jc w:val="center"/>
        <w:outlineLvl w:val="0"/>
        <w:rPr>
          <w:rFonts w:ascii="黑体" w:eastAsia="黑体" w:hAnsi="黑体"/>
          <w:sz w:val="28"/>
        </w:rPr>
      </w:pPr>
    </w:p>
    <w:p w:rsidR="005C54B6" w:rsidRDefault="00D071BC">
      <w:pPr>
        <w:jc w:val="center"/>
        <w:outlineLvl w:val="0"/>
        <w:rPr>
          <w:rFonts w:ascii="黑体" w:eastAsia="黑体" w:hAnsi="黑体"/>
          <w:sz w:val="28"/>
        </w:rPr>
      </w:pPr>
      <w:r>
        <w:rPr>
          <w:rFonts w:ascii="黑体" w:eastAsia="黑体" w:hAnsi="黑体"/>
          <w:sz w:val="28"/>
        </w:rPr>
        <w:br w:type="page"/>
      </w:r>
      <w:bookmarkStart w:id="5" w:name="_Toc64637565"/>
      <w:bookmarkStart w:id="6" w:name="_Toc60044036"/>
      <w:bookmarkEnd w:id="2"/>
      <w:r>
        <w:rPr>
          <w:rFonts w:ascii="黑体" w:eastAsia="黑体" w:hAnsi="黑体" w:hint="eastAsia"/>
          <w:sz w:val="28"/>
        </w:rPr>
        <w:lastRenderedPageBreak/>
        <w:t>第二章 投标人须知</w:t>
      </w:r>
      <w:bookmarkEnd w:id="5"/>
      <w:bookmarkEnd w:id="6"/>
    </w:p>
    <w:p w:rsidR="005C54B6" w:rsidRDefault="00D071BC">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5C54B6" w:rsidRDefault="00D071BC">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5C54B6" w:rsidRDefault="00D071BC">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5C54B6" w:rsidRDefault="00D071BC">
      <w:pPr>
        <w:spacing w:line="360" w:lineRule="auto"/>
        <w:ind w:left="482"/>
        <w:rPr>
          <w:rFonts w:ascii="宋体" w:hAnsi="宋体"/>
          <w:b/>
          <w:sz w:val="24"/>
          <w:szCs w:val="24"/>
        </w:rPr>
      </w:pPr>
      <w:r>
        <w:rPr>
          <w:rFonts w:ascii="宋体" w:hAnsi="宋体" w:hint="eastAsia"/>
          <w:b/>
          <w:sz w:val="24"/>
          <w:szCs w:val="24"/>
        </w:rPr>
        <w:t>2、投标费用</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5C54B6" w:rsidRDefault="00D071BC">
      <w:pPr>
        <w:spacing w:line="360" w:lineRule="auto"/>
        <w:ind w:firstLineChars="200" w:firstLine="482"/>
        <w:rPr>
          <w:rFonts w:ascii="宋体" w:hAnsi="宋体"/>
          <w:b/>
          <w:bCs/>
          <w:sz w:val="24"/>
          <w:szCs w:val="24"/>
        </w:rPr>
      </w:pPr>
      <w:r>
        <w:rPr>
          <w:rFonts w:ascii="宋体" w:hAnsi="宋体" w:hint="eastAsia"/>
          <w:b/>
          <w:bCs/>
          <w:sz w:val="24"/>
          <w:szCs w:val="24"/>
        </w:rPr>
        <w:t>2.3</w:t>
      </w:r>
      <w:r w:rsidRPr="00D071BC">
        <w:rPr>
          <w:rFonts w:ascii="宋体" w:hAnsi="宋体" w:hint="eastAsia"/>
          <w:b/>
          <w:bCs/>
          <w:sz w:val="24"/>
          <w:szCs w:val="24"/>
          <w:highlight w:val="yellow"/>
        </w:rPr>
        <w:t>评审费收费标准:</w:t>
      </w:r>
      <w:r w:rsidRPr="00D071BC">
        <w:rPr>
          <w:rFonts w:ascii="宋体" w:hAnsi="宋体" w:cs="宋体"/>
          <w:b/>
          <w:sz w:val="24"/>
          <w:szCs w:val="24"/>
          <w:highlight w:val="yellow"/>
        </w:rPr>
        <w:t xml:space="preserve"> 参照苏财购[2016]48号文相关规定收取费用（请各投标单位把此费用考虑在内）。</w:t>
      </w:r>
    </w:p>
    <w:p w:rsidR="005C54B6" w:rsidRDefault="00D071BC">
      <w:pPr>
        <w:spacing w:line="360" w:lineRule="auto"/>
        <w:ind w:left="482"/>
        <w:rPr>
          <w:rFonts w:ascii="宋体" w:hAnsi="宋体"/>
          <w:b/>
          <w:sz w:val="24"/>
          <w:szCs w:val="24"/>
        </w:rPr>
      </w:pPr>
      <w:r>
        <w:rPr>
          <w:rFonts w:ascii="宋体" w:hAnsi="宋体" w:hint="eastAsia"/>
          <w:b/>
          <w:sz w:val="24"/>
          <w:szCs w:val="24"/>
        </w:rPr>
        <w:t>3、保密要求</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5C54B6" w:rsidRDefault="00D071BC">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rPr>
        <w:t>投标人可在 “宜兴市公用环保集团有限公司”网站下载招标文件及有关资料。投标人须按招标文件要求提交全部资料并对招标文件各项内容作出实质性响应，否则投标无效。</w:t>
      </w: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rPr>
        <w:t>宜兴市公用环保集团有限公司</w:t>
      </w:r>
      <w:r>
        <w:rPr>
          <w:rFonts w:hAnsi="宋体" w:hint="eastAsia"/>
          <w:bCs/>
          <w:sz w:val="24"/>
          <w:szCs w:val="24"/>
        </w:rPr>
        <w:t>联系解决。</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5.1 本文件“</w:t>
      </w:r>
      <w:bookmarkStart w:id="7" w:name="OLE_LINK21"/>
      <w:r>
        <w:rPr>
          <w:rFonts w:ascii="宋体" w:hAnsi="宋体" w:hint="eastAsia"/>
          <w:bCs/>
          <w:sz w:val="24"/>
          <w:szCs w:val="24"/>
        </w:rPr>
        <w:t>第三章 评标方法和标准</w:t>
      </w:r>
      <w:bookmarkEnd w:id="7"/>
      <w:r>
        <w:rPr>
          <w:rFonts w:ascii="宋体" w:hAnsi="宋体" w:hint="eastAsia"/>
          <w:bCs/>
          <w:sz w:val="24"/>
          <w:szCs w:val="24"/>
        </w:rPr>
        <w:t>”和“第四章 项目技术要求和有关说明”由</w:t>
      </w:r>
      <w:bookmarkStart w:id="8" w:name="OLE_LINK13"/>
      <w:r>
        <w:rPr>
          <w:rFonts w:ascii="宋体" w:hAnsi="宋体" w:hint="eastAsia"/>
          <w:bCs/>
          <w:sz w:val="24"/>
          <w:szCs w:val="24"/>
        </w:rPr>
        <w:t>宜兴市公用保洁服务有限公司负责解释</w:t>
      </w:r>
      <w:bookmarkEnd w:id="8"/>
      <w:r>
        <w:rPr>
          <w:rFonts w:ascii="宋体" w:hAnsi="宋体" w:hint="eastAsia"/>
          <w:bCs/>
          <w:sz w:val="24"/>
          <w:szCs w:val="24"/>
        </w:rPr>
        <w:t>，其他部分由宜兴市公用保洁服务有限公司负责解释。</w:t>
      </w:r>
    </w:p>
    <w:p w:rsidR="005C54B6" w:rsidRDefault="00D071BC">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5C54B6" w:rsidRDefault="00D071BC">
      <w:pPr>
        <w:spacing w:line="360" w:lineRule="auto"/>
        <w:ind w:firstLineChars="200" w:firstLine="480"/>
        <w:rPr>
          <w:rFonts w:ascii="宋体"/>
          <w:sz w:val="24"/>
          <w:szCs w:val="21"/>
          <w:lang w:val="zh-CN"/>
        </w:rPr>
      </w:pPr>
      <w:r>
        <w:rPr>
          <w:rFonts w:ascii="宋体" w:hAnsi="宋体" w:hint="eastAsia"/>
          <w:bCs/>
          <w:sz w:val="24"/>
          <w:szCs w:val="24"/>
        </w:rPr>
        <w:t xml:space="preserve">6.1 </w:t>
      </w:r>
      <w:r>
        <w:rPr>
          <w:rFonts w:ascii="宋体" w:hAnsi="宋体" w:cs="宋体" w:hint="eastAsia"/>
          <w:sz w:val="24"/>
          <w:szCs w:val="24"/>
        </w:rPr>
        <w:t>采购人或者采购代理机构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w:t>
      </w:r>
      <w:r>
        <w:rPr>
          <w:rFonts w:ascii="宋体" w:hint="eastAsia"/>
          <w:sz w:val="24"/>
          <w:szCs w:val="21"/>
          <w:lang w:val="zh-CN"/>
        </w:rPr>
        <w:lastRenderedPageBreak/>
        <w:t>文件要求提交投标文件截止时间</w:t>
      </w:r>
      <w:r>
        <w:rPr>
          <w:rFonts w:ascii="宋体" w:hint="eastAsia"/>
          <w:b/>
          <w:bCs/>
          <w:iCs/>
          <w:sz w:val="24"/>
          <w:szCs w:val="21"/>
          <w:u w:val="single"/>
        </w:rPr>
        <w:t>15</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iCs/>
          <w:sz w:val="24"/>
          <w:szCs w:val="21"/>
          <w:u w:val="single"/>
        </w:rPr>
        <w:t>15</w:t>
      </w:r>
      <w:r>
        <w:rPr>
          <w:rFonts w:ascii="宋体" w:hint="eastAsia"/>
          <w:b/>
          <w:bCs/>
          <w:iCs/>
          <w:sz w:val="24"/>
          <w:szCs w:val="21"/>
          <w:u w:val="single"/>
          <w:lang w:val="zh-CN"/>
        </w:rPr>
        <w:t>日</w:t>
      </w:r>
      <w:r>
        <w:rPr>
          <w:rFonts w:ascii="宋体" w:hint="eastAsia"/>
          <w:sz w:val="24"/>
          <w:szCs w:val="21"/>
        </w:rPr>
        <w:t>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p>
    <w:p w:rsidR="005C54B6" w:rsidRDefault="00D071BC">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三、投标文件</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7、投标文件的组成。</w:t>
      </w:r>
    </w:p>
    <w:p w:rsidR="005C54B6" w:rsidRDefault="00D071BC">
      <w:pPr>
        <w:numPr>
          <w:ilvl w:val="0"/>
          <w:numId w:val="2"/>
        </w:numPr>
        <w:tabs>
          <w:tab w:val="left" w:pos="255"/>
        </w:tabs>
        <w:spacing w:line="360" w:lineRule="auto"/>
        <w:rPr>
          <w:rFonts w:ascii="宋体" w:hAnsi="宋体"/>
          <w:sz w:val="24"/>
          <w:szCs w:val="21"/>
          <w:lang w:val="zh-CN"/>
        </w:rPr>
      </w:pPr>
      <w:bookmarkStart w:id="9" w:name="OLE_LINK51"/>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5C54B6" w:rsidRDefault="00D071BC">
      <w:pPr>
        <w:numPr>
          <w:ilvl w:val="0"/>
          <w:numId w:val="2"/>
        </w:numPr>
        <w:tabs>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5C54B6" w:rsidRDefault="00D071BC">
      <w:pPr>
        <w:numPr>
          <w:ilvl w:val="0"/>
          <w:numId w:val="3"/>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C54B6" w:rsidRDefault="00D071BC">
      <w:pPr>
        <w:numPr>
          <w:ilvl w:val="0"/>
          <w:numId w:val="3"/>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C54B6" w:rsidRDefault="00D071BC">
      <w:pPr>
        <w:numPr>
          <w:ilvl w:val="0"/>
          <w:numId w:val="2"/>
        </w:numPr>
        <w:tabs>
          <w:tab w:val="left" w:pos="255"/>
        </w:tabs>
        <w:spacing w:line="360" w:lineRule="auto"/>
        <w:rPr>
          <w:rFonts w:ascii="宋体" w:hAnsi="宋体"/>
          <w:sz w:val="24"/>
          <w:szCs w:val="24"/>
        </w:rPr>
      </w:pPr>
      <w:bookmarkStart w:id="10" w:name="OLE_LINK20"/>
      <w:r>
        <w:rPr>
          <w:rFonts w:ascii="宋体" w:hAnsi="宋体" w:hint="eastAsia"/>
          <w:sz w:val="24"/>
          <w:szCs w:val="24"/>
        </w:rPr>
        <w:t>资格证明文件</w:t>
      </w:r>
      <w:bookmarkEnd w:id="10"/>
      <w:r>
        <w:rPr>
          <w:rFonts w:ascii="宋体" w:hAnsi="宋体" w:hint="eastAsia"/>
          <w:sz w:val="24"/>
          <w:szCs w:val="24"/>
        </w:rPr>
        <w:t>：</w:t>
      </w:r>
    </w:p>
    <w:p w:rsidR="005C54B6" w:rsidRDefault="00D071BC">
      <w:pPr>
        <w:numPr>
          <w:ilvl w:val="0"/>
          <w:numId w:val="4"/>
        </w:numPr>
        <w:tabs>
          <w:tab w:val="left" w:pos="0"/>
          <w:tab w:val="left" w:pos="255"/>
        </w:tabs>
        <w:spacing w:line="360" w:lineRule="auto"/>
        <w:ind w:left="26" w:firstLineChars="200" w:firstLine="480"/>
        <w:rPr>
          <w:rFonts w:ascii="宋体" w:hAnsi="宋体"/>
          <w:sz w:val="24"/>
          <w:szCs w:val="24"/>
        </w:rPr>
      </w:pPr>
      <w:r>
        <w:rPr>
          <w:rFonts w:ascii="宋体" w:hAnsi="宋体" w:hint="eastAsia"/>
          <w:sz w:val="24"/>
          <w:szCs w:val="24"/>
        </w:rPr>
        <w:t>关于资格的声明函（附法定代表人身份证复印件）（格式见附件）；</w:t>
      </w:r>
    </w:p>
    <w:p w:rsidR="005C54B6" w:rsidRDefault="00D071BC">
      <w:pPr>
        <w:numPr>
          <w:ilvl w:val="0"/>
          <w:numId w:val="4"/>
        </w:numPr>
        <w:tabs>
          <w:tab w:val="left" w:pos="0"/>
          <w:tab w:val="left" w:pos="255"/>
        </w:tabs>
        <w:spacing w:line="360" w:lineRule="auto"/>
        <w:ind w:left="26"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5C54B6" w:rsidRDefault="00D071BC">
      <w:pPr>
        <w:numPr>
          <w:ilvl w:val="0"/>
          <w:numId w:val="4"/>
        </w:numPr>
        <w:tabs>
          <w:tab w:val="left" w:pos="0"/>
          <w:tab w:val="left" w:pos="255"/>
        </w:tabs>
        <w:spacing w:line="360" w:lineRule="auto"/>
        <w:ind w:left="26"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5C54B6" w:rsidRDefault="00D071BC">
      <w:pPr>
        <w:numPr>
          <w:ilvl w:val="0"/>
          <w:numId w:val="4"/>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11" w:name="OLE_LINK181"/>
      <w:r>
        <w:rPr>
          <w:rFonts w:ascii="宋体" w:hAnsi="宋体" w:hint="eastAsia"/>
          <w:sz w:val="24"/>
          <w:szCs w:val="24"/>
        </w:rPr>
        <w:t>近十二个月</w:t>
      </w:r>
      <w:bookmarkEnd w:id="11"/>
      <w:r>
        <w:rPr>
          <w:rFonts w:ascii="宋体" w:hAnsi="宋体" w:hint="eastAsia"/>
          <w:sz w:val="24"/>
          <w:szCs w:val="24"/>
        </w:rPr>
        <w:t>中任意一个月份税收的相关材料（提供相关主管部门证明或银行代扣证明）复印件；</w:t>
      </w:r>
    </w:p>
    <w:p w:rsidR="005C54B6" w:rsidRDefault="00D071BC">
      <w:pPr>
        <w:numPr>
          <w:ilvl w:val="0"/>
          <w:numId w:val="4"/>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12" w:name="OLE_LINK114"/>
    </w:p>
    <w:p w:rsidR="005C54B6" w:rsidRDefault="00D071BC">
      <w:pPr>
        <w:numPr>
          <w:ilvl w:val="0"/>
          <w:numId w:val="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5C54B6" w:rsidRDefault="00D071BC">
      <w:pPr>
        <w:numPr>
          <w:ilvl w:val="0"/>
          <w:numId w:val="4"/>
        </w:numPr>
        <w:tabs>
          <w:tab w:val="left" w:pos="0"/>
          <w:tab w:val="left" w:pos="255"/>
        </w:tabs>
        <w:spacing w:line="360" w:lineRule="auto"/>
        <w:ind w:firstLineChars="200" w:firstLine="480"/>
        <w:rPr>
          <w:rFonts w:ascii="宋体" w:hAnsi="宋体" w:cs="宋体"/>
          <w:sz w:val="24"/>
          <w:szCs w:val="24"/>
        </w:rPr>
      </w:pPr>
      <w:r>
        <w:rPr>
          <w:rFonts w:ascii="宋体" w:eastAsia="宋体" w:hAnsi="宋体" w:cs="宋体"/>
          <w:sz w:val="24"/>
          <w:szCs w:val="24"/>
        </w:rPr>
        <w:t>投标保证金交纳证明（银行转账）复印件；</w:t>
      </w:r>
    </w:p>
    <w:p w:rsidR="005C54B6" w:rsidRDefault="00D071BC">
      <w:pPr>
        <w:numPr>
          <w:ilvl w:val="0"/>
          <w:numId w:val="4"/>
        </w:numPr>
        <w:tabs>
          <w:tab w:val="left" w:pos="0"/>
          <w:tab w:val="left" w:pos="255"/>
        </w:tabs>
        <w:spacing w:line="360" w:lineRule="auto"/>
        <w:ind w:firstLineChars="200" w:firstLine="480"/>
        <w:rPr>
          <w:rFonts w:ascii="宋体" w:eastAsia="宋体" w:hAnsi="Times New Roman" w:cs="Times New Roman"/>
          <w:kern w:val="0"/>
          <w:sz w:val="24"/>
          <w:szCs w:val="20"/>
          <w:u w:color="000000"/>
        </w:rPr>
      </w:pPr>
      <w:r>
        <w:rPr>
          <w:rFonts w:ascii="宋体" w:hAnsi="宋体" w:cs="宋体" w:hint="eastAsia"/>
          <w:sz w:val="24"/>
          <w:szCs w:val="24"/>
        </w:rPr>
        <w:t>良好的信用记录：未被“信用中国”网站（www.creditchina.gov.cn）列入失信执行人、重大税收违法案件当事人名单、政府采购严重违法失信名单，或未在“中国政府采购网”网站（www.ccgp.gov.cn）被列入政府采购严重违法失信行为记录名单；</w:t>
      </w:r>
      <w:r>
        <w:rPr>
          <w:rFonts w:ascii="宋体" w:hAnsi="宋体" w:cs="宋体" w:hint="eastAsia"/>
          <w:b/>
          <w:sz w:val="24"/>
          <w:szCs w:val="24"/>
        </w:rPr>
        <w:t>（</w:t>
      </w:r>
      <w:r>
        <w:rPr>
          <w:rFonts w:ascii="宋体" w:hAnsi="宋体" w:cs="宋体"/>
          <w:b/>
          <w:sz w:val="24"/>
          <w:szCs w:val="24"/>
        </w:rPr>
        <w:t>若投标人企业信息已录入以上网站的，</w:t>
      </w:r>
      <w:r>
        <w:rPr>
          <w:rFonts w:ascii="宋体" w:hAnsi="宋体" w:cs="宋体" w:hint="eastAsia"/>
          <w:b/>
          <w:sz w:val="24"/>
          <w:szCs w:val="24"/>
        </w:rPr>
        <w:t>无需提供相关证明材料</w:t>
      </w:r>
      <w:r>
        <w:rPr>
          <w:rFonts w:ascii="宋体" w:hAnsi="宋体" w:cs="宋体"/>
          <w:b/>
          <w:sz w:val="24"/>
          <w:szCs w:val="24"/>
        </w:rPr>
        <w:t>；</w:t>
      </w:r>
      <w:r>
        <w:rPr>
          <w:rFonts w:ascii="宋体" w:hAnsi="宋体" w:cs="宋体" w:hint="eastAsia"/>
          <w:b/>
          <w:sz w:val="24"/>
          <w:szCs w:val="24"/>
        </w:rPr>
        <w:t>若投标人企业信息</w:t>
      </w:r>
      <w:r>
        <w:rPr>
          <w:rFonts w:ascii="宋体" w:hAnsi="宋体" w:cs="宋体"/>
          <w:b/>
          <w:sz w:val="24"/>
          <w:szCs w:val="24"/>
        </w:rPr>
        <w:t>未</w:t>
      </w:r>
      <w:r>
        <w:rPr>
          <w:rFonts w:ascii="宋体" w:hAnsi="宋体" w:cs="宋体" w:hint="eastAsia"/>
          <w:b/>
          <w:sz w:val="24"/>
          <w:szCs w:val="24"/>
        </w:rPr>
        <w:t>录入以上网站的，须在投标文件中提供</w:t>
      </w:r>
      <w:r>
        <w:rPr>
          <w:rFonts w:ascii="宋体" w:hAnsi="宋体" w:cs="宋体"/>
          <w:b/>
          <w:sz w:val="24"/>
          <w:szCs w:val="24"/>
        </w:rPr>
        <w:t>无不良信用记录</w:t>
      </w:r>
      <w:r>
        <w:rPr>
          <w:rFonts w:ascii="宋体" w:hAnsi="宋体" w:cs="宋体" w:hint="eastAsia"/>
          <w:b/>
          <w:sz w:val="24"/>
          <w:szCs w:val="24"/>
        </w:rPr>
        <w:t>承诺</w:t>
      </w:r>
      <w:r>
        <w:rPr>
          <w:rFonts w:ascii="宋体" w:hAnsi="宋体" w:cs="宋体"/>
          <w:b/>
          <w:sz w:val="24"/>
          <w:szCs w:val="24"/>
        </w:rPr>
        <w:t>书</w:t>
      </w:r>
      <w:r>
        <w:rPr>
          <w:rFonts w:ascii="宋体" w:hAnsi="宋体" w:cs="宋体" w:hint="eastAsia"/>
          <w:b/>
          <w:sz w:val="24"/>
          <w:szCs w:val="24"/>
        </w:rPr>
        <w:t>）</w:t>
      </w:r>
    </w:p>
    <w:p w:rsidR="005C54B6" w:rsidRDefault="00D071BC">
      <w:pPr>
        <w:numPr>
          <w:ilvl w:val="0"/>
          <w:numId w:val="4"/>
        </w:numPr>
        <w:tabs>
          <w:tab w:val="left" w:pos="420"/>
          <w:tab w:val="left" w:pos="945"/>
          <w:tab w:val="left" w:pos="1155"/>
        </w:tabs>
        <w:spacing w:line="360" w:lineRule="auto"/>
        <w:ind w:left="26" w:firstLineChars="200" w:firstLine="480"/>
        <w:rPr>
          <w:rFonts w:ascii="宋体" w:eastAsia="宋体" w:hAnsi="Times New Roman" w:cs="Times New Roman"/>
          <w:kern w:val="0"/>
          <w:sz w:val="24"/>
          <w:szCs w:val="20"/>
          <w:u w:color="000000"/>
        </w:rPr>
      </w:pPr>
      <w:r>
        <w:rPr>
          <w:rFonts w:ascii="宋体" w:eastAsia="宋体" w:hAnsi="Times New Roman" w:cs="Times New Roman" w:hint="eastAsia"/>
          <w:kern w:val="0"/>
          <w:sz w:val="24"/>
          <w:szCs w:val="20"/>
          <w:u w:color="000000"/>
        </w:rPr>
        <w:lastRenderedPageBreak/>
        <w:t>2022年至今（以合同签订时间为准），投标人需提供3份劳保用品销售业绩。（投标文件中提供发票及合同复印件；如投标人提供的合同从字面上不能体现以上合同评审要素的，应在投标文件中另行补充相关证明材料，如未提供或不能证明的，评标委员会将不予认可）</w:t>
      </w:r>
    </w:p>
    <w:p w:rsidR="005C54B6" w:rsidRDefault="00D071BC">
      <w:pPr>
        <w:tabs>
          <w:tab w:val="left" w:pos="420"/>
          <w:tab w:val="left" w:pos="945"/>
          <w:tab w:val="left" w:pos="1155"/>
        </w:tabs>
        <w:spacing w:line="360" w:lineRule="auto"/>
        <w:ind w:left="506"/>
        <w:rPr>
          <w:rFonts w:ascii="宋体" w:eastAsia="宋体" w:hAnsi="Times New Roman" w:cs="Times New Roman"/>
          <w:kern w:val="0"/>
          <w:sz w:val="24"/>
          <w:szCs w:val="20"/>
          <w:u w:color="000000"/>
        </w:rPr>
      </w:pPr>
      <w:r>
        <w:rPr>
          <w:rFonts w:ascii="宋体" w:hAnsi="宋体" w:hint="eastAsia"/>
          <w:sz w:val="24"/>
          <w:szCs w:val="24"/>
        </w:rPr>
        <w:t>注：以上“近十二个月”是指投标截止日之前近十二个月（不含投标当月）。</w:t>
      </w:r>
    </w:p>
    <w:bookmarkEnd w:id="12"/>
    <w:p w:rsidR="005C54B6" w:rsidRDefault="00D071BC">
      <w:pPr>
        <w:numPr>
          <w:ilvl w:val="0"/>
          <w:numId w:val="2"/>
        </w:numPr>
        <w:tabs>
          <w:tab w:val="left" w:pos="255"/>
        </w:tabs>
        <w:spacing w:line="360" w:lineRule="auto"/>
        <w:rPr>
          <w:rFonts w:ascii="宋体" w:hAnsi="宋体"/>
          <w:sz w:val="24"/>
          <w:szCs w:val="24"/>
        </w:rPr>
      </w:pP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C54B6" w:rsidRDefault="00D071BC">
      <w:pPr>
        <w:numPr>
          <w:ilvl w:val="0"/>
          <w:numId w:val="2"/>
        </w:numPr>
        <w:tabs>
          <w:tab w:val="left" w:pos="255"/>
        </w:tabs>
        <w:spacing w:line="360" w:lineRule="auto"/>
        <w:rPr>
          <w:rFonts w:ascii="宋体" w:hAnsi="宋体"/>
          <w:sz w:val="24"/>
          <w:szCs w:val="24"/>
        </w:rPr>
      </w:pPr>
      <w:bookmarkStart w:id="13" w:name="OLE_LINK4"/>
      <w:r>
        <w:rPr>
          <w:rFonts w:ascii="宋体" w:hAnsi="宋体" w:hint="eastAsia"/>
          <w:sz w:val="24"/>
          <w:szCs w:val="24"/>
        </w:rPr>
        <w:t>招标文件</w:t>
      </w:r>
      <w:bookmarkEnd w:id="13"/>
      <w:r>
        <w:rPr>
          <w:rFonts w:ascii="宋体" w:hAnsi="宋体" w:hint="eastAsia"/>
          <w:sz w:val="24"/>
          <w:szCs w:val="24"/>
        </w:rPr>
        <w:t>第四章“项目技术要求和有关说明”中要求提供的相关证明材料</w:t>
      </w:r>
      <w:bookmarkStart w:id="14" w:name="OLE_LINK6"/>
      <w:r>
        <w:rPr>
          <w:rFonts w:ascii="宋体" w:hAnsi="宋体" w:hint="eastAsia"/>
          <w:sz w:val="24"/>
          <w:szCs w:val="24"/>
        </w:rPr>
        <w:t>（如有自行添加）</w:t>
      </w:r>
      <w:bookmarkEnd w:id="14"/>
    </w:p>
    <w:p w:rsidR="005C54B6" w:rsidRDefault="00D071BC">
      <w:pPr>
        <w:numPr>
          <w:ilvl w:val="0"/>
          <w:numId w:val="2"/>
        </w:numPr>
        <w:tabs>
          <w:tab w:val="left" w:pos="255"/>
        </w:tabs>
        <w:spacing w:line="360" w:lineRule="auto"/>
        <w:rPr>
          <w:rFonts w:ascii="宋体" w:hAnsi="宋体"/>
          <w:sz w:val="24"/>
          <w:szCs w:val="24"/>
        </w:rPr>
      </w:pPr>
      <w:r>
        <w:rPr>
          <w:rFonts w:ascii="宋体" w:hAnsi="宋体" w:hint="eastAsia"/>
          <w:sz w:val="24"/>
          <w:szCs w:val="24"/>
        </w:rPr>
        <w:t>投标人承诺书（格式见附件）；</w:t>
      </w:r>
    </w:p>
    <w:p w:rsidR="005C54B6" w:rsidRDefault="00D071BC">
      <w:pPr>
        <w:numPr>
          <w:ilvl w:val="0"/>
          <w:numId w:val="2"/>
        </w:numPr>
        <w:tabs>
          <w:tab w:val="left" w:pos="255"/>
        </w:tabs>
        <w:spacing w:line="360" w:lineRule="auto"/>
        <w:rPr>
          <w:rFonts w:ascii="宋体" w:hAnsi="宋体"/>
          <w:sz w:val="24"/>
          <w:szCs w:val="24"/>
        </w:rPr>
      </w:pPr>
      <w:bookmarkStart w:id="15" w:name="OLE_LINK7"/>
      <w:r>
        <w:rPr>
          <w:rFonts w:ascii="宋体" w:hAnsi="宋体" w:hint="eastAsia"/>
          <w:sz w:val="24"/>
          <w:szCs w:val="24"/>
        </w:rPr>
        <w:t>品牌承诺表（格式见附件）；</w:t>
      </w:r>
    </w:p>
    <w:p w:rsidR="005C54B6" w:rsidRDefault="00D071BC">
      <w:pPr>
        <w:numPr>
          <w:ilvl w:val="0"/>
          <w:numId w:val="2"/>
        </w:numPr>
        <w:tabs>
          <w:tab w:val="left" w:pos="255"/>
        </w:tabs>
        <w:spacing w:line="360" w:lineRule="auto"/>
        <w:rPr>
          <w:rFonts w:ascii="宋体" w:hAnsi="宋体"/>
          <w:sz w:val="24"/>
          <w:szCs w:val="24"/>
        </w:rPr>
      </w:pPr>
      <w:r>
        <w:rPr>
          <w:rFonts w:ascii="宋体" w:hAnsi="宋体" w:hint="eastAsia"/>
          <w:sz w:val="24"/>
          <w:szCs w:val="24"/>
        </w:rPr>
        <w:t>技术商务部分评分导读表</w:t>
      </w:r>
      <w:bookmarkEnd w:id="15"/>
      <w:r>
        <w:rPr>
          <w:rFonts w:ascii="宋体" w:hAnsi="宋体" w:hint="eastAsia"/>
          <w:sz w:val="24"/>
          <w:szCs w:val="24"/>
        </w:rPr>
        <w:t>，附招标文件第三章</w:t>
      </w:r>
      <w:r>
        <w:rPr>
          <w:rFonts w:ascii="宋体" w:hAnsi="宋体" w:hint="eastAsia"/>
          <w:sz w:val="24"/>
          <w:szCs w:val="21"/>
        </w:rPr>
        <w:t>“评标方法和标准”中要求提供的相关文件、证明材料等</w:t>
      </w:r>
      <w:r>
        <w:rPr>
          <w:rFonts w:ascii="宋体" w:hAnsi="宋体" w:hint="eastAsia"/>
          <w:sz w:val="24"/>
          <w:szCs w:val="24"/>
        </w:rPr>
        <w:t>（格式见附件）</w:t>
      </w:r>
    </w:p>
    <w:p w:rsidR="005C54B6" w:rsidRDefault="00D071BC">
      <w:pPr>
        <w:numPr>
          <w:ilvl w:val="0"/>
          <w:numId w:val="2"/>
        </w:numPr>
        <w:spacing w:line="360" w:lineRule="auto"/>
        <w:rPr>
          <w:rFonts w:ascii="宋体" w:hAnsi="宋体"/>
          <w:sz w:val="24"/>
          <w:szCs w:val="24"/>
          <w:lang w:val="zh-CN"/>
        </w:rPr>
      </w:pPr>
      <w:r>
        <w:rPr>
          <w:rFonts w:ascii="宋体" w:hAnsi="宋体" w:hint="eastAsia"/>
          <w:sz w:val="24"/>
          <w:szCs w:val="24"/>
        </w:rPr>
        <w:t>要求采购人提供的配合（如有自拟并自行添加）</w:t>
      </w:r>
    </w:p>
    <w:p w:rsidR="005C54B6" w:rsidRDefault="00D071BC">
      <w:pPr>
        <w:numPr>
          <w:ilvl w:val="0"/>
          <w:numId w:val="2"/>
        </w:numPr>
        <w:tabs>
          <w:tab w:val="left" w:pos="255"/>
        </w:tabs>
        <w:spacing w:line="360" w:lineRule="auto"/>
        <w:rPr>
          <w:rFonts w:ascii="宋体" w:hAnsi="宋体"/>
          <w:sz w:val="24"/>
          <w:szCs w:val="24"/>
          <w:lang w:val="zh-CN"/>
        </w:rPr>
      </w:pP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9"/>
    <w:p w:rsidR="005C54B6" w:rsidRDefault="00D071BC">
      <w:pPr>
        <w:spacing w:line="360" w:lineRule="auto"/>
        <w:ind w:firstLineChars="200" w:firstLine="482"/>
        <w:rPr>
          <w:rFonts w:ascii="宋体" w:hAnsi="宋体"/>
          <w:bCs/>
          <w:sz w:val="24"/>
          <w:szCs w:val="24"/>
          <w:lang w:val="zh-CN"/>
        </w:rPr>
      </w:pPr>
      <w:r>
        <w:rPr>
          <w:rFonts w:ascii="宋体" w:hAnsi="宋体" w:hint="eastAsia"/>
          <w:b/>
          <w:sz w:val="24"/>
          <w:szCs w:val="24"/>
        </w:rPr>
        <w:t>上述（1）-（7</w:t>
      </w:r>
      <w:r>
        <w:rPr>
          <w:rFonts w:ascii="仿宋" w:eastAsia="仿宋" w:hAnsi="仿宋" w:hint="eastAsia"/>
          <w:b/>
          <w:sz w:val="24"/>
          <w:szCs w:val="24"/>
        </w:rPr>
        <w:t>）</w:t>
      </w:r>
      <w:r>
        <w:rPr>
          <w:rFonts w:ascii="宋体" w:hAnsi="宋体" w:hint="eastAsia"/>
          <w:b/>
          <w:sz w:val="24"/>
          <w:szCs w:val="24"/>
        </w:rPr>
        <w:t>项投标人必须按要求全部提供，否则投标无效。若要求提供原件，投标人应在提交投标文件截止时间之前将相关原件或公证件与投标文件一并提交。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16" w:name="OLE_LINK19"/>
      <w:r>
        <w:rPr>
          <w:rFonts w:ascii="宋体" w:hAnsi="宋体" w:hint="eastAsia"/>
          <w:bCs/>
          <w:sz w:val="24"/>
          <w:szCs w:val="24"/>
        </w:rPr>
        <w:t>不需要缴纳社会保障资金</w:t>
      </w:r>
      <w:bookmarkEnd w:id="16"/>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8、投标文件的制作及密封</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如投标人对招标文件的相关内容有不同意见的偏离，应在投标文件中详细说明偏离的情况，如未明确作出偏离情况的说明，则视同</w:t>
      </w:r>
      <w:r>
        <w:rPr>
          <w:rFonts w:ascii="宋体" w:hAnsi="宋体" w:hint="eastAsia"/>
          <w:bCs/>
          <w:sz w:val="24"/>
          <w:szCs w:val="24"/>
        </w:rPr>
        <w:t>投标人同意招标文件的要求。</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投标文件不应有涂改、增删和潦草之处，如有必须修改时，修改处须有投标人公章和法定代表人或被授权代表人签字。</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8.6 投标文件应按照“投标文件的组成”顺序</w:t>
      </w:r>
      <w:r>
        <w:rPr>
          <w:rFonts w:ascii="宋体" w:hAnsi="宋体" w:hint="eastAsia"/>
          <w:bCs/>
          <w:sz w:val="24"/>
          <w:szCs w:val="24"/>
          <w:lang w:val="zh-CN"/>
        </w:rPr>
        <w:t>统一用A4规格幅面打印、装订成册，</w:t>
      </w:r>
      <w:r>
        <w:rPr>
          <w:rFonts w:ascii="宋体" w:hAnsi="宋体" w:hint="eastAsia"/>
          <w:bCs/>
          <w:sz w:val="24"/>
          <w:szCs w:val="24"/>
        </w:rPr>
        <w:t>并注明“正本”、“副本”字样</w:t>
      </w:r>
      <w:r>
        <w:rPr>
          <w:rFonts w:ascii="宋体" w:hAnsi="宋体" w:hint="eastAsia"/>
          <w:bCs/>
          <w:sz w:val="24"/>
          <w:szCs w:val="24"/>
          <w:lang w:val="zh-CN"/>
        </w:rPr>
        <w:t>，由于编排混乱导致投标文件被误读或查找不到，责任由投标人承担。</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9、投标文件的真实性</w:t>
      </w:r>
    </w:p>
    <w:p w:rsidR="005C54B6" w:rsidRDefault="00D071B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C54B6" w:rsidRDefault="00D071BC">
      <w:pPr>
        <w:spacing w:line="360" w:lineRule="auto"/>
        <w:ind w:firstLineChars="200" w:firstLine="480"/>
        <w:rPr>
          <w:rFonts w:ascii="宋体" w:hAnsi="宋体"/>
          <w:sz w:val="24"/>
          <w:szCs w:val="28"/>
        </w:rPr>
      </w:pPr>
      <w:r>
        <w:rPr>
          <w:rFonts w:ascii="宋体" w:hAnsi="宋体" w:hint="eastAsia"/>
          <w:sz w:val="24"/>
          <w:szCs w:val="28"/>
        </w:rPr>
        <w:t>9.2 如</w:t>
      </w:r>
      <w:bookmarkStart w:id="17" w:name="OLE_LINK45"/>
      <w:r>
        <w:rPr>
          <w:rFonts w:ascii="宋体" w:hAnsi="宋体" w:hint="eastAsia"/>
          <w:sz w:val="24"/>
          <w:szCs w:val="28"/>
        </w:rPr>
        <w:t>采购人</w:t>
      </w:r>
      <w:bookmarkEnd w:id="1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投标人须在招标文件规定的提交投标文件截止时间之前到指定地点提交投标文件，逾期不予受理。</w:t>
      </w:r>
    </w:p>
    <w:p w:rsidR="005C54B6" w:rsidRDefault="00D071BC">
      <w:pPr>
        <w:spacing w:line="360" w:lineRule="auto"/>
        <w:ind w:firstLineChars="196" w:firstLine="472"/>
        <w:rPr>
          <w:rFonts w:ascii="宋体" w:hAnsi="宋体"/>
          <w:b/>
          <w:sz w:val="24"/>
          <w:szCs w:val="24"/>
        </w:rPr>
      </w:pPr>
      <w:r>
        <w:rPr>
          <w:rFonts w:ascii="宋体" w:hAnsi="宋体" w:hint="eastAsia"/>
          <w:b/>
          <w:sz w:val="24"/>
          <w:szCs w:val="24"/>
        </w:rPr>
        <w:t>11、有下列情形之一的投标文件将拒收</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5C54B6" w:rsidRDefault="00D071BC">
      <w:pPr>
        <w:spacing w:line="360" w:lineRule="auto"/>
        <w:ind w:firstLineChars="200" w:firstLine="480"/>
        <w:rPr>
          <w:rFonts w:ascii="宋体" w:hAnsi="宋体" w:cs="宋体"/>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13.1 投标人投标后，对所有投标人的投标文件一律不予退还。</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14、投标文件的修改和撤回</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rPr>
        <w:t>宜兴市公用环保集团有限公司</w:t>
      </w:r>
      <w:r>
        <w:rPr>
          <w:rFonts w:ascii="宋体" w:hAnsi="宋体" w:hint="eastAsia"/>
          <w:bCs/>
          <w:sz w:val="24"/>
          <w:szCs w:val="24"/>
          <w:lang w:val="zh-CN"/>
        </w:rPr>
        <w:t>。补充、修改的内容应当按照招标文件要求签署、盖章、密封后，并作为投标文件的组成部分。</w:t>
      </w:r>
    </w:p>
    <w:p w:rsidR="005C54B6" w:rsidRDefault="00D071BC">
      <w:pPr>
        <w:spacing w:line="360" w:lineRule="auto"/>
        <w:rPr>
          <w:rFonts w:ascii="宋体" w:hAnsi="宋体"/>
          <w:b/>
          <w:sz w:val="24"/>
          <w:szCs w:val="24"/>
          <w:lang w:val="zh-CN"/>
        </w:rPr>
      </w:pPr>
      <w:r>
        <w:rPr>
          <w:rFonts w:ascii="宋体" w:hAnsi="宋体" w:hint="eastAsia"/>
          <w:b/>
          <w:sz w:val="24"/>
          <w:szCs w:val="24"/>
        </w:rPr>
        <w:t xml:space="preserve">     15、</w:t>
      </w:r>
      <w:r>
        <w:rPr>
          <w:rFonts w:ascii="宋体" w:hAnsi="宋体" w:hint="eastAsia"/>
          <w:b/>
          <w:sz w:val="24"/>
          <w:szCs w:val="24"/>
          <w:lang w:val="zh-CN"/>
        </w:rPr>
        <w:t>无效投标的确认</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未按照招标文件的规定提交投标保证金的；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lastRenderedPageBreak/>
        <w:t>或未按招标文件规定的要求提供资格证明文件的；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5C54B6" w:rsidRDefault="00D071BC">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5C54B6" w:rsidRDefault="00D071BC">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C54B6" w:rsidRDefault="00D071BC">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5C54B6" w:rsidRDefault="00D071BC">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C54B6" w:rsidRDefault="00D071BC">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C54B6" w:rsidRDefault="00D071BC">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提供虚假材料的（包括工商营业执照、资格证明文件等）；</w:t>
      </w:r>
    </w:p>
    <w:p w:rsidR="005C54B6" w:rsidRDefault="00D071BC">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5C54B6" w:rsidRDefault="00D071BC">
      <w:pPr>
        <w:numPr>
          <w:ilvl w:val="0"/>
          <w:numId w:val="5"/>
        </w:numPr>
        <w:tabs>
          <w:tab w:val="left" w:pos="425"/>
        </w:tabs>
        <w:spacing w:line="360" w:lineRule="auto"/>
        <w:rPr>
          <w:rFonts w:ascii="宋体" w:hAnsi="宋体" w:cs="宋体"/>
          <w:sz w:val="24"/>
          <w:szCs w:val="24"/>
        </w:rPr>
      </w:pPr>
      <w:r>
        <w:rPr>
          <w:rFonts w:ascii="宋体" w:hAnsi="宋体" w:hint="eastAsia"/>
          <w:bCs/>
          <w:sz w:val="24"/>
          <w:szCs w:val="24"/>
          <w:lang w:val="zh-CN"/>
        </w:rPr>
        <w:t>法律</w:t>
      </w:r>
      <w:r>
        <w:rPr>
          <w:rFonts w:ascii="宋体" w:hAnsi="宋体" w:cs="宋体" w:hint="eastAsia"/>
          <w:sz w:val="24"/>
          <w:szCs w:val="24"/>
        </w:rPr>
        <w:t>、法规和招标文件规定的其他无效情形</w:t>
      </w:r>
      <w:r>
        <w:rPr>
          <w:rFonts w:ascii="宋体" w:hAnsi="宋体" w:hint="eastAsia"/>
          <w:bCs/>
          <w:sz w:val="24"/>
          <w:szCs w:val="24"/>
          <w:lang w:val="zh-CN"/>
        </w:rPr>
        <w:t>。</w:t>
      </w:r>
    </w:p>
    <w:p w:rsidR="005C54B6" w:rsidRDefault="00D071BC">
      <w:pPr>
        <w:numPr>
          <w:ilvl w:val="0"/>
          <w:numId w:val="5"/>
        </w:numPr>
        <w:tabs>
          <w:tab w:val="left" w:pos="425"/>
        </w:tabs>
        <w:spacing w:line="360" w:lineRule="auto"/>
        <w:rPr>
          <w:rFonts w:ascii="宋体" w:hAnsi="宋体"/>
          <w:sz w:val="24"/>
          <w:szCs w:val="24"/>
        </w:rPr>
      </w:pPr>
      <w:r>
        <w:rPr>
          <w:rFonts w:ascii="宋体" w:hAnsi="宋体" w:hint="eastAsia"/>
          <w:sz w:val="24"/>
          <w:szCs w:val="24"/>
        </w:rPr>
        <w:t>投标单位未送样或送样不全的投标，一律作无效投标处理。</w:t>
      </w:r>
    </w:p>
    <w:p w:rsidR="005C54B6" w:rsidRDefault="00D071BC">
      <w:pPr>
        <w:spacing w:line="360" w:lineRule="auto"/>
        <w:ind w:firstLineChars="245" w:firstLine="590"/>
        <w:rPr>
          <w:rFonts w:ascii="宋体" w:hAns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5C54B6" w:rsidRDefault="00D071BC">
      <w:pPr>
        <w:spacing w:line="360" w:lineRule="auto"/>
        <w:ind w:firstLineChars="200" w:firstLine="480"/>
        <w:rPr>
          <w:rFonts w:ascii="宋体" w:hAnsi="宋体"/>
          <w:sz w:val="24"/>
          <w:szCs w:val="24"/>
        </w:rPr>
      </w:pPr>
      <w:bookmarkStart w:id="18" w:name="OLE_LINK96"/>
      <w:r>
        <w:rPr>
          <w:rFonts w:ascii="宋体" w:hAnsi="宋体" w:hint="eastAsia"/>
          <w:sz w:val="24"/>
          <w:szCs w:val="24"/>
        </w:rPr>
        <w:t>16、不接受联合体投标、不接受中标后分包。</w:t>
      </w:r>
      <w:bookmarkEnd w:id="18"/>
    </w:p>
    <w:p w:rsidR="005C54B6" w:rsidRDefault="00D071BC">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17、开标</w:t>
      </w:r>
    </w:p>
    <w:p w:rsidR="005C54B6" w:rsidRDefault="00D071BC">
      <w:pPr>
        <w:spacing w:line="360" w:lineRule="auto"/>
        <w:ind w:firstLineChars="200" w:firstLine="480"/>
        <w:rPr>
          <w:rFonts w:ascii="宋体" w:hAnsi="宋体"/>
          <w:b/>
          <w:sz w:val="24"/>
          <w:szCs w:val="24"/>
          <w:lang w:val="zh-CN"/>
        </w:rPr>
      </w:pPr>
      <w:r>
        <w:rPr>
          <w:rFonts w:ascii="宋体" w:hAnsi="宋体" w:hint="eastAsia"/>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召开开标大会，开标时由投标人自行检查其投标文件的密封情况，经确认无误后，采购人当众拆封，宣布投标人名称、投标价格（开标一览表中合计金额（大写金额））和招标文件规定的需要宣布的其他内容。</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17.3 投标人对开标过程和开标记录有疑义，以及认为采购人、采购代理机构相关工作人员有需要回避的情形的，应当场提出询问或者回避申请。</w:t>
      </w:r>
      <w:bookmarkStart w:id="19" w:name="OLE_LINK176"/>
      <w:r>
        <w:rPr>
          <w:rFonts w:ascii="宋体" w:hAnsi="宋体" w:hint="eastAsia"/>
          <w:bCs/>
          <w:sz w:val="24"/>
          <w:szCs w:val="24"/>
        </w:rPr>
        <w:t>对投标文件报价前后不一致的修正，</w:t>
      </w:r>
      <w:r>
        <w:rPr>
          <w:rFonts w:ascii="宋体" w:hAnsi="宋体" w:hint="eastAsia"/>
          <w:bCs/>
          <w:sz w:val="24"/>
          <w:szCs w:val="24"/>
        </w:rPr>
        <w:lastRenderedPageBreak/>
        <w:t>待进入评标环节以后，由</w:t>
      </w:r>
      <w:r>
        <w:rPr>
          <w:rFonts w:ascii="宋体" w:hAnsi="宋体" w:hint="eastAsia"/>
          <w:bCs/>
          <w:sz w:val="24"/>
          <w:szCs w:val="24"/>
          <w:lang w:val="zh-CN"/>
        </w:rPr>
        <w:t>评标委员会做出认定</w:t>
      </w:r>
      <w:bookmarkEnd w:id="19"/>
      <w:r>
        <w:rPr>
          <w:rFonts w:ascii="宋体" w:hAnsi="宋体" w:hint="eastAsia"/>
          <w:bCs/>
          <w:sz w:val="24"/>
          <w:szCs w:val="24"/>
          <w:lang w:val="zh-CN"/>
        </w:rPr>
        <w:t>；若未进入评审环节，不需要做出认定。</w:t>
      </w:r>
    </w:p>
    <w:p w:rsidR="005C54B6" w:rsidRDefault="00D071BC">
      <w:pPr>
        <w:spacing w:line="360" w:lineRule="auto"/>
        <w:ind w:firstLineChars="200" w:firstLine="482"/>
        <w:rPr>
          <w:rFonts w:ascii="宋体" w:hAnsi="宋体"/>
          <w:b/>
          <w:sz w:val="24"/>
          <w:szCs w:val="24"/>
        </w:rPr>
      </w:pPr>
      <w:bookmarkStart w:id="20" w:name="OLE_LINK18"/>
      <w:r>
        <w:rPr>
          <w:rFonts w:ascii="宋体" w:hAnsi="宋体" w:hint="eastAsia"/>
          <w:b/>
          <w:sz w:val="24"/>
          <w:szCs w:val="24"/>
        </w:rPr>
        <w:t>18、评标</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18.2 开标结束后，评标委员会</w:t>
      </w:r>
      <w:r>
        <w:rPr>
          <w:rFonts w:ascii="宋体" w:hAnsi="宋体" w:cs="宋体" w:hint="eastAsia"/>
          <w:sz w:val="24"/>
          <w:szCs w:val="24"/>
        </w:rPr>
        <w:t>对投标人投标截止时间之前的信用情况进行查询并按照本须知“7、投标文件的组成”中“（3）资格证明文件”的要求依法对投标人的资格进行审查。</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18.3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实质性要求是指本招标文件中第四章项目技术要求和有关说明、</w:t>
      </w:r>
      <w:r>
        <w:rPr>
          <w:rFonts w:ascii="宋体" w:hAnsi="宋体" w:hint="eastAsia"/>
          <w:b/>
          <w:sz w:val="24"/>
          <w:szCs w:val="24"/>
        </w:rPr>
        <w:t>商务要求及其他“必须”或“应（应当）”等文字说明的相关要求。</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18.4</w:t>
      </w:r>
      <w:r>
        <w:rPr>
          <w:rFonts w:ascii="宋体" w:hAnsi="宋体" w:hint="eastAsia"/>
          <w:b/>
          <w:sz w:val="24"/>
          <w:szCs w:val="24"/>
        </w:rPr>
        <w:t xml:space="preserve"> 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5C54B6" w:rsidRDefault="00D071BC">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5C54B6" w:rsidRDefault="00D071B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r>
        <w:rPr>
          <w:rFonts w:ascii="宋体" w:hAnsi="宋体" w:hint="eastAsia"/>
          <w:b/>
          <w:sz w:val="24"/>
        </w:rPr>
        <w:t>评标方法和标准</w:t>
      </w:r>
      <w:r>
        <w:rPr>
          <w:rFonts w:ascii="宋体" w:hAnsi="宋体" w:hint="eastAsia"/>
          <w:bCs/>
          <w:sz w:val="24"/>
        </w:rPr>
        <w:t>。本次招标采用综合评分法。</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5C54B6" w:rsidRDefault="00D071BC">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5C54B6" w:rsidRDefault="00D071B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C54B6" w:rsidRDefault="00D071B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C54B6" w:rsidRDefault="00D071B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C54B6" w:rsidRDefault="00D071B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C54B6" w:rsidRDefault="00D071B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C54B6" w:rsidRDefault="00D071B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bookmarkEnd w:id="20"/>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lastRenderedPageBreak/>
        <w:t>19、定标</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19.1</w:t>
      </w:r>
      <w:r>
        <w:rPr>
          <w:rFonts w:ascii="宋体" w:hAnsi="宋体" w:hint="eastAsia"/>
          <w:bCs/>
          <w:sz w:val="24"/>
          <w:szCs w:val="24"/>
          <w:lang w:val="zh-CN"/>
        </w:rPr>
        <w:t>评审结束后，由采购人根据评审报告推荐的中标候选人中确定中标供应商。</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20、投标截止后投标人不足3家，除采购任务取消情形外，按照以下方式处理：</w:t>
      </w:r>
    </w:p>
    <w:p w:rsidR="005C54B6" w:rsidRDefault="00D071BC">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5C54B6" w:rsidRDefault="00D071BC">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招标文件没有不合理条款、招标程序符合规定，需要采用其他采购方式采购的，由采购人决定是否需要采用其他采购方式采购。</w:t>
      </w:r>
    </w:p>
    <w:p w:rsidR="005C54B6" w:rsidRDefault="00D071BC">
      <w:pPr>
        <w:spacing w:line="360" w:lineRule="auto"/>
        <w:ind w:firstLineChars="200" w:firstLine="482"/>
        <w:rPr>
          <w:rFonts w:ascii="宋体" w:hAnsi="宋体"/>
          <w:b/>
          <w:sz w:val="24"/>
          <w:szCs w:val="24"/>
        </w:rPr>
      </w:pPr>
      <w:r>
        <w:rPr>
          <w:rFonts w:ascii="宋体" w:hAnsi="宋体" w:hint="eastAsia"/>
          <w:b/>
          <w:sz w:val="24"/>
          <w:szCs w:val="24"/>
        </w:rPr>
        <w:t>21、废标的确认</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5C54B6" w:rsidRDefault="00D071BC">
      <w:pPr>
        <w:numPr>
          <w:ilvl w:val="0"/>
          <w:numId w:val="9"/>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5C54B6" w:rsidRDefault="00D071BC">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5C54B6" w:rsidRDefault="00D071B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5C54B6" w:rsidRDefault="00D071BC">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5C54B6" w:rsidRDefault="00D071BC">
      <w:pPr>
        <w:spacing w:line="360" w:lineRule="auto"/>
        <w:ind w:firstLineChars="200" w:firstLine="482"/>
        <w:rPr>
          <w:rFonts w:ascii="宋体" w:hAnsi="宋体"/>
          <w:b/>
          <w:bCs/>
          <w:sz w:val="24"/>
          <w:szCs w:val="24"/>
        </w:rPr>
      </w:pPr>
      <w:r>
        <w:rPr>
          <w:rFonts w:ascii="宋体" w:hAnsi="宋体" w:hint="eastAsia"/>
          <w:b/>
          <w:bCs/>
          <w:sz w:val="24"/>
          <w:szCs w:val="24"/>
        </w:rPr>
        <w:t>22、投标保证金</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投标人交纳的投标保证金，无法顺利入账的，视同该投标人交纳的投标保证金无效，责任由投标人自负。</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招标活动结束后，中标供应商的投标保证金在合同签订后的五个工作日内无息退还；中标通知书发出后5个工作日内退还未中标供应商的投标保证金，不计利息。</w:t>
      </w:r>
    </w:p>
    <w:p w:rsidR="005C54B6" w:rsidRDefault="00D071BC">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5C54B6" w:rsidRDefault="00D071B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5C54B6" w:rsidRDefault="00D071B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5C54B6" w:rsidRDefault="00D071BC">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5C54B6" w:rsidRDefault="00D071BC">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5C54B6" w:rsidRDefault="00D071BC">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5C54B6" w:rsidRDefault="00D071BC">
      <w:pPr>
        <w:numPr>
          <w:ilvl w:val="0"/>
          <w:numId w:val="11"/>
        </w:numPr>
        <w:spacing w:line="360" w:lineRule="auto"/>
        <w:rPr>
          <w:rFonts w:ascii="宋体" w:hAnsi="宋体"/>
          <w:b/>
          <w:sz w:val="24"/>
          <w:szCs w:val="24"/>
        </w:rPr>
      </w:pPr>
      <w:r>
        <w:rPr>
          <w:rFonts w:ascii="宋体" w:hAnsi="宋体" w:hint="eastAsia"/>
          <w:b/>
          <w:sz w:val="24"/>
          <w:szCs w:val="24"/>
        </w:rPr>
        <w:t>签订合同</w:t>
      </w:r>
    </w:p>
    <w:p w:rsidR="005C54B6" w:rsidRDefault="00D071BC">
      <w:pPr>
        <w:numPr>
          <w:ilvl w:val="0"/>
          <w:numId w:val="12"/>
        </w:numPr>
        <w:spacing w:line="360" w:lineRule="auto"/>
        <w:rPr>
          <w:rFonts w:ascii="宋体" w:hAnsi="宋体"/>
          <w:b/>
          <w:bCs/>
          <w:sz w:val="24"/>
          <w:szCs w:val="24"/>
        </w:rPr>
      </w:pPr>
      <w:r>
        <w:rPr>
          <w:rFonts w:ascii="宋体" w:hAnsi="宋体" w:hint="eastAsia"/>
          <w:b/>
          <w:bCs/>
          <w:sz w:val="24"/>
          <w:szCs w:val="24"/>
        </w:rPr>
        <w:t>签订合同</w:t>
      </w:r>
    </w:p>
    <w:p w:rsidR="005C54B6" w:rsidRDefault="00D071BC" w:rsidP="00D071BC">
      <w:pPr>
        <w:spacing w:line="360" w:lineRule="auto"/>
        <w:ind w:firstLineChars="197" w:firstLine="473"/>
        <w:rPr>
          <w:rFonts w:ascii="宋体" w:hAnsi="宋体"/>
          <w:b/>
          <w:bCs/>
          <w:sz w:val="24"/>
          <w:szCs w:val="24"/>
        </w:rPr>
      </w:pPr>
      <w:r>
        <w:rPr>
          <w:rFonts w:ascii="宋体" w:hAnsi="宋体" w:hint="eastAsia"/>
          <w:bCs/>
          <w:sz w:val="24"/>
          <w:szCs w:val="24"/>
        </w:rPr>
        <w:lastRenderedPageBreak/>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中标供应商应于中标公告发布之日起7日内，办理签订合同前的相关手续;并于中标通知书发出之日起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5C54B6" w:rsidRDefault="00D071BC">
      <w:pPr>
        <w:spacing w:line="360" w:lineRule="auto"/>
        <w:ind w:left="42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5C54B6" w:rsidRDefault="00D071BC">
      <w:pPr>
        <w:spacing w:line="360" w:lineRule="auto"/>
        <w:ind w:left="420"/>
        <w:rPr>
          <w:rFonts w:ascii="宋体" w:hAnsi="宋体"/>
          <w:bCs/>
          <w:sz w:val="24"/>
          <w:szCs w:val="24"/>
          <w:lang w:val="zh-CN"/>
        </w:rPr>
      </w:pPr>
      <w:r>
        <w:rPr>
          <w:rFonts w:ascii="宋体" w:hAnsi="宋体" w:hint="eastAsia"/>
          <w:bCs/>
          <w:sz w:val="24"/>
          <w:szCs w:val="24"/>
          <w:lang w:val="zh-CN"/>
        </w:rPr>
        <w:t>如遇特殊情况，采购人可延期签订合同。</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23.4</w:t>
      </w:r>
      <w:bookmarkStart w:id="21" w:name="OLE_LINK183"/>
      <w:r>
        <w:rPr>
          <w:rFonts w:ascii="宋体" w:hAnsi="宋体" w:hint="eastAsia"/>
          <w:bCs/>
          <w:sz w:val="24"/>
          <w:szCs w:val="24"/>
          <w:lang w:val="zh-CN"/>
        </w:rPr>
        <w:t>签订合同前，中标供应商须按下表要求分别交纳中标合同总金额10%的履约保证金。</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C54B6">
        <w:trPr>
          <w:trHeight w:val="376"/>
          <w:jc w:val="center"/>
        </w:trPr>
        <w:tc>
          <w:tcPr>
            <w:tcW w:w="1704" w:type="dxa"/>
            <w:vAlign w:val="center"/>
          </w:tcPr>
          <w:p w:rsidR="005C54B6" w:rsidRDefault="00D071BC">
            <w:pPr>
              <w:jc w:val="center"/>
              <w:rPr>
                <w:szCs w:val="21"/>
              </w:rPr>
            </w:pPr>
            <w:r>
              <w:rPr>
                <w:rFonts w:hint="eastAsia"/>
                <w:szCs w:val="21"/>
              </w:rPr>
              <w:t>交纳履约保证金账户名称</w:t>
            </w:r>
          </w:p>
        </w:tc>
        <w:tc>
          <w:tcPr>
            <w:tcW w:w="3349" w:type="dxa"/>
            <w:vAlign w:val="center"/>
          </w:tcPr>
          <w:p w:rsidR="005C54B6" w:rsidRDefault="00D071BC">
            <w:pPr>
              <w:jc w:val="center"/>
              <w:rPr>
                <w:szCs w:val="21"/>
              </w:rPr>
            </w:pPr>
            <w:r>
              <w:rPr>
                <w:rFonts w:hint="eastAsia"/>
                <w:szCs w:val="21"/>
              </w:rPr>
              <w:t>宜兴市公用保洁服务有限公司</w:t>
            </w:r>
          </w:p>
        </w:tc>
        <w:tc>
          <w:tcPr>
            <w:tcW w:w="1084" w:type="dxa"/>
            <w:vMerge w:val="restart"/>
            <w:vAlign w:val="center"/>
          </w:tcPr>
          <w:p w:rsidR="005C54B6" w:rsidRDefault="00D071BC">
            <w:pPr>
              <w:jc w:val="center"/>
              <w:rPr>
                <w:rFonts w:hAnsi="宋体"/>
                <w:bCs/>
                <w:szCs w:val="21"/>
                <w:lang w:val="zh-CN"/>
              </w:rPr>
            </w:pPr>
            <w:r>
              <w:rPr>
                <w:rFonts w:hAnsi="宋体" w:hint="eastAsia"/>
                <w:bCs/>
                <w:szCs w:val="21"/>
                <w:lang w:val="zh-CN"/>
              </w:rPr>
              <w:t>交纳</w:t>
            </w:r>
          </w:p>
          <w:p w:rsidR="005C54B6" w:rsidRDefault="00D071B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C54B6" w:rsidRDefault="00D071BC">
            <w:pPr>
              <w:jc w:val="center"/>
              <w:rPr>
                <w:szCs w:val="21"/>
              </w:rPr>
            </w:pPr>
            <w:r>
              <w:rPr>
                <w:rFonts w:hint="eastAsia"/>
                <w:szCs w:val="21"/>
              </w:rPr>
              <w:t>履约保证金的交纳形式限于</w:t>
            </w:r>
            <w:r>
              <w:rPr>
                <w:rFonts w:hint="eastAsia"/>
              </w:rPr>
              <w:t>转账、电汇、本票、银行汇票</w:t>
            </w:r>
            <w:r>
              <w:rPr>
                <w:rFonts w:hint="eastAsia"/>
                <w:szCs w:val="21"/>
              </w:rPr>
              <w:t>（不接受其他形式的履约保证金）</w:t>
            </w:r>
          </w:p>
        </w:tc>
      </w:tr>
      <w:tr w:rsidR="005C54B6">
        <w:trPr>
          <w:trHeight w:val="366"/>
          <w:jc w:val="center"/>
        </w:trPr>
        <w:tc>
          <w:tcPr>
            <w:tcW w:w="1704" w:type="dxa"/>
            <w:vAlign w:val="center"/>
          </w:tcPr>
          <w:p w:rsidR="005C54B6" w:rsidRDefault="00D071BC">
            <w:pPr>
              <w:jc w:val="center"/>
              <w:rPr>
                <w:szCs w:val="21"/>
              </w:rPr>
            </w:pPr>
            <w:r>
              <w:rPr>
                <w:rFonts w:hint="eastAsia"/>
                <w:szCs w:val="21"/>
              </w:rPr>
              <w:t>开户银行</w:t>
            </w:r>
          </w:p>
        </w:tc>
        <w:tc>
          <w:tcPr>
            <w:tcW w:w="3349" w:type="dxa"/>
            <w:vAlign w:val="center"/>
          </w:tcPr>
          <w:p w:rsidR="005C54B6" w:rsidRDefault="00D071BC">
            <w:pPr>
              <w:jc w:val="center"/>
              <w:rPr>
                <w:szCs w:val="21"/>
              </w:rPr>
            </w:pPr>
            <w:r>
              <w:rPr>
                <w:rFonts w:hint="eastAsia"/>
                <w:szCs w:val="21"/>
              </w:rPr>
              <w:t>中国建设银行宜兴营业部</w:t>
            </w:r>
          </w:p>
        </w:tc>
        <w:tc>
          <w:tcPr>
            <w:tcW w:w="1084" w:type="dxa"/>
            <w:vMerge/>
            <w:vAlign w:val="center"/>
          </w:tcPr>
          <w:p w:rsidR="005C54B6" w:rsidRDefault="005C54B6">
            <w:pPr>
              <w:jc w:val="center"/>
              <w:rPr>
                <w:rFonts w:hAnsi="宋体"/>
                <w:bCs/>
                <w:szCs w:val="21"/>
                <w:lang w:val="zh-CN"/>
              </w:rPr>
            </w:pPr>
          </w:p>
        </w:tc>
        <w:tc>
          <w:tcPr>
            <w:tcW w:w="2663" w:type="dxa"/>
            <w:vMerge/>
            <w:vAlign w:val="center"/>
          </w:tcPr>
          <w:p w:rsidR="005C54B6" w:rsidRDefault="005C54B6">
            <w:pPr>
              <w:jc w:val="center"/>
              <w:rPr>
                <w:rFonts w:hAnsi="宋体"/>
                <w:bCs/>
                <w:szCs w:val="21"/>
                <w:lang w:val="zh-CN"/>
              </w:rPr>
            </w:pPr>
          </w:p>
        </w:tc>
      </w:tr>
      <w:tr w:rsidR="005C54B6">
        <w:trPr>
          <w:trHeight w:val="90"/>
          <w:jc w:val="center"/>
        </w:trPr>
        <w:tc>
          <w:tcPr>
            <w:tcW w:w="1704" w:type="dxa"/>
            <w:vAlign w:val="center"/>
          </w:tcPr>
          <w:p w:rsidR="005C54B6" w:rsidRDefault="00D071BC">
            <w:pPr>
              <w:jc w:val="center"/>
              <w:rPr>
                <w:szCs w:val="21"/>
              </w:rPr>
            </w:pPr>
            <w:r>
              <w:rPr>
                <w:rFonts w:hint="eastAsia"/>
                <w:szCs w:val="21"/>
              </w:rPr>
              <w:t>账号</w:t>
            </w:r>
          </w:p>
        </w:tc>
        <w:tc>
          <w:tcPr>
            <w:tcW w:w="3349" w:type="dxa"/>
            <w:vAlign w:val="center"/>
          </w:tcPr>
          <w:p w:rsidR="005C54B6" w:rsidRDefault="00D071BC">
            <w:pPr>
              <w:jc w:val="center"/>
              <w:rPr>
                <w:szCs w:val="21"/>
              </w:rPr>
            </w:pPr>
            <w:r>
              <w:rPr>
                <w:rFonts w:hint="eastAsia"/>
                <w:szCs w:val="21"/>
              </w:rPr>
              <w:t>32001616236052506753</w:t>
            </w:r>
          </w:p>
        </w:tc>
        <w:tc>
          <w:tcPr>
            <w:tcW w:w="1084" w:type="dxa"/>
            <w:vMerge/>
            <w:vAlign w:val="center"/>
          </w:tcPr>
          <w:p w:rsidR="005C54B6" w:rsidRDefault="005C54B6">
            <w:pPr>
              <w:jc w:val="center"/>
              <w:rPr>
                <w:rFonts w:hAnsi="宋体"/>
                <w:bCs/>
                <w:szCs w:val="21"/>
                <w:lang w:val="zh-CN"/>
              </w:rPr>
            </w:pPr>
          </w:p>
        </w:tc>
        <w:tc>
          <w:tcPr>
            <w:tcW w:w="2663" w:type="dxa"/>
            <w:vMerge/>
            <w:vAlign w:val="center"/>
          </w:tcPr>
          <w:p w:rsidR="005C54B6" w:rsidRDefault="005C54B6">
            <w:pPr>
              <w:jc w:val="center"/>
              <w:rPr>
                <w:rFonts w:hAnsi="宋体"/>
                <w:bCs/>
                <w:szCs w:val="21"/>
                <w:lang w:val="zh-CN"/>
              </w:rPr>
            </w:pPr>
          </w:p>
        </w:tc>
      </w:tr>
      <w:tr w:rsidR="005C54B6">
        <w:trPr>
          <w:trHeight w:val="376"/>
          <w:jc w:val="center"/>
        </w:trPr>
        <w:tc>
          <w:tcPr>
            <w:tcW w:w="1704" w:type="dxa"/>
            <w:vAlign w:val="center"/>
          </w:tcPr>
          <w:p w:rsidR="005C54B6" w:rsidRDefault="00D071BC">
            <w:pPr>
              <w:jc w:val="center"/>
              <w:rPr>
                <w:szCs w:val="21"/>
              </w:rPr>
            </w:pPr>
            <w:r>
              <w:rPr>
                <w:rFonts w:hint="eastAsia"/>
                <w:szCs w:val="21"/>
              </w:rPr>
              <w:t>交纳履约保证金账户名称</w:t>
            </w:r>
          </w:p>
        </w:tc>
        <w:tc>
          <w:tcPr>
            <w:tcW w:w="3349" w:type="dxa"/>
            <w:vAlign w:val="center"/>
          </w:tcPr>
          <w:p w:rsidR="005C54B6" w:rsidRDefault="00D071BC">
            <w:pPr>
              <w:jc w:val="center"/>
              <w:rPr>
                <w:szCs w:val="21"/>
              </w:rPr>
            </w:pPr>
            <w:r>
              <w:rPr>
                <w:rFonts w:hint="eastAsia"/>
                <w:szCs w:val="21"/>
              </w:rPr>
              <w:t>宜兴市公用环卫有限公司</w:t>
            </w:r>
          </w:p>
        </w:tc>
        <w:tc>
          <w:tcPr>
            <w:tcW w:w="1084" w:type="dxa"/>
            <w:vMerge w:val="restart"/>
            <w:vAlign w:val="center"/>
          </w:tcPr>
          <w:p w:rsidR="005C54B6" w:rsidRDefault="00D071BC">
            <w:pPr>
              <w:jc w:val="center"/>
              <w:rPr>
                <w:rFonts w:hAnsi="宋体"/>
                <w:bCs/>
                <w:szCs w:val="21"/>
                <w:lang w:val="zh-CN"/>
              </w:rPr>
            </w:pPr>
            <w:r>
              <w:rPr>
                <w:rFonts w:hAnsi="宋体" w:hint="eastAsia"/>
                <w:bCs/>
                <w:szCs w:val="21"/>
                <w:lang w:val="zh-CN"/>
              </w:rPr>
              <w:t>交纳</w:t>
            </w:r>
          </w:p>
          <w:p w:rsidR="005C54B6" w:rsidRDefault="00D071B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C54B6" w:rsidRDefault="00D071BC">
            <w:pPr>
              <w:jc w:val="center"/>
              <w:rPr>
                <w:szCs w:val="21"/>
              </w:rPr>
            </w:pPr>
            <w:r>
              <w:rPr>
                <w:rFonts w:hint="eastAsia"/>
                <w:szCs w:val="21"/>
              </w:rPr>
              <w:t>履约保证金的交纳形式限于</w:t>
            </w:r>
            <w:r>
              <w:rPr>
                <w:rFonts w:hint="eastAsia"/>
              </w:rPr>
              <w:t>转账、电汇、本票、银行汇票</w:t>
            </w:r>
            <w:r>
              <w:rPr>
                <w:rFonts w:hint="eastAsia"/>
                <w:szCs w:val="21"/>
              </w:rPr>
              <w:t>（不接受其他形式的履约保证金）</w:t>
            </w:r>
          </w:p>
        </w:tc>
      </w:tr>
      <w:tr w:rsidR="005C54B6">
        <w:trPr>
          <w:trHeight w:val="366"/>
          <w:jc w:val="center"/>
        </w:trPr>
        <w:tc>
          <w:tcPr>
            <w:tcW w:w="1704" w:type="dxa"/>
            <w:vAlign w:val="center"/>
          </w:tcPr>
          <w:p w:rsidR="005C54B6" w:rsidRDefault="00D071BC">
            <w:pPr>
              <w:jc w:val="center"/>
              <w:rPr>
                <w:szCs w:val="21"/>
              </w:rPr>
            </w:pPr>
            <w:r>
              <w:rPr>
                <w:rFonts w:hint="eastAsia"/>
                <w:szCs w:val="21"/>
              </w:rPr>
              <w:t>开户银行</w:t>
            </w:r>
          </w:p>
        </w:tc>
        <w:tc>
          <w:tcPr>
            <w:tcW w:w="3349" w:type="dxa"/>
            <w:vAlign w:val="center"/>
          </w:tcPr>
          <w:p w:rsidR="005C54B6" w:rsidRDefault="00D071BC">
            <w:pPr>
              <w:jc w:val="center"/>
              <w:rPr>
                <w:szCs w:val="21"/>
              </w:rPr>
            </w:pPr>
            <w:r>
              <w:rPr>
                <w:rFonts w:hint="eastAsia"/>
                <w:szCs w:val="21"/>
              </w:rPr>
              <w:t>中国建设银行宜兴营业部</w:t>
            </w:r>
          </w:p>
        </w:tc>
        <w:tc>
          <w:tcPr>
            <w:tcW w:w="1084" w:type="dxa"/>
            <w:vMerge/>
            <w:vAlign w:val="center"/>
          </w:tcPr>
          <w:p w:rsidR="005C54B6" w:rsidRDefault="005C54B6">
            <w:pPr>
              <w:jc w:val="center"/>
              <w:rPr>
                <w:rFonts w:hAnsi="宋体"/>
                <w:bCs/>
                <w:szCs w:val="21"/>
                <w:lang w:val="zh-CN"/>
              </w:rPr>
            </w:pPr>
          </w:p>
        </w:tc>
        <w:tc>
          <w:tcPr>
            <w:tcW w:w="2663" w:type="dxa"/>
            <w:vMerge/>
            <w:vAlign w:val="center"/>
          </w:tcPr>
          <w:p w:rsidR="005C54B6" w:rsidRDefault="005C54B6">
            <w:pPr>
              <w:jc w:val="center"/>
              <w:rPr>
                <w:rFonts w:hAnsi="宋体"/>
                <w:bCs/>
                <w:szCs w:val="21"/>
                <w:lang w:val="zh-CN"/>
              </w:rPr>
            </w:pPr>
          </w:p>
        </w:tc>
      </w:tr>
      <w:tr w:rsidR="005C54B6">
        <w:trPr>
          <w:trHeight w:val="90"/>
          <w:jc w:val="center"/>
        </w:trPr>
        <w:tc>
          <w:tcPr>
            <w:tcW w:w="1704" w:type="dxa"/>
            <w:vAlign w:val="center"/>
          </w:tcPr>
          <w:p w:rsidR="005C54B6" w:rsidRDefault="00D071BC">
            <w:pPr>
              <w:jc w:val="center"/>
              <w:rPr>
                <w:szCs w:val="21"/>
              </w:rPr>
            </w:pPr>
            <w:r>
              <w:rPr>
                <w:rFonts w:hint="eastAsia"/>
                <w:szCs w:val="21"/>
              </w:rPr>
              <w:t>账号</w:t>
            </w:r>
          </w:p>
        </w:tc>
        <w:tc>
          <w:tcPr>
            <w:tcW w:w="3349" w:type="dxa"/>
            <w:vAlign w:val="center"/>
          </w:tcPr>
          <w:p w:rsidR="005C54B6" w:rsidRDefault="00D071BC">
            <w:pPr>
              <w:jc w:val="center"/>
              <w:rPr>
                <w:szCs w:val="21"/>
              </w:rPr>
            </w:pPr>
            <w:r>
              <w:rPr>
                <w:rFonts w:hint="eastAsia"/>
                <w:szCs w:val="21"/>
              </w:rPr>
              <w:t>32001616236050775875</w:t>
            </w:r>
          </w:p>
        </w:tc>
        <w:tc>
          <w:tcPr>
            <w:tcW w:w="1084" w:type="dxa"/>
            <w:vMerge/>
            <w:vAlign w:val="center"/>
          </w:tcPr>
          <w:p w:rsidR="005C54B6" w:rsidRDefault="005C54B6">
            <w:pPr>
              <w:jc w:val="center"/>
              <w:rPr>
                <w:rFonts w:hAnsi="宋体"/>
                <w:bCs/>
                <w:szCs w:val="21"/>
                <w:lang w:val="zh-CN"/>
              </w:rPr>
            </w:pPr>
          </w:p>
        </w:tc>
        <w:tc>
          <w:tcPr>
            <w:tcW w:w="2663" w:type="dxa"/>
            <w:vMerge/>
            <w:vAlign w:val="center"/>
          </w:tcPr>
          <w:p w:rsidR="005C54B6" w:rsidRDefault="005C54B6">
            <w:pPr>
              <w:jc w:val="center"/>
              <w:rPr>
                <w:rFonts w:hAnsi="宋体"/>
                <w:bCs/>
                <w:szCs w:val="21"/>
                <w:lang w:val="zh-CN"/>
              </w:rPr>
            </w:pPr>
          </w:p>
        </w:tc>
      </w:tr>
    </w:tbl>
    <w:p w:rsidR="005C54B6" w:rsidRDefault="00D071BC">
      <w:pPr>
        <w:spacing w:line="360" w:lineRule="auto"/>
        <w:ind w:firstLineChars="200" w:firstLine="480"/>
        <w:rPr>
          <w:rFonts w:ascii="宋体" w:hAnsi="宋体"/>
          <w:color w:val="000000"/>
          <w:kern w:val="0"/>
          <w:sz w:val="24"/>
          <w:szCs w:val="24"/>
          <w:u w:color="000000"/>
        </w:rPr>
      </w:pPr>
      <w:r>
        <w:rPr>
          <w:rFonts w:ascii="宋体" w:hAnsi="宋体" w:hint="eastAsia"/>
          <w:bCs/>
          <w:sz w:val="24"/>
          <w:szCs w:val="24"/>
        </w:rPr>
        <w:t>23.5</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color w:val="000000"/>
          <w:sz w:val="24"/>
          <w:szCs w:val="24"/>
        </w:rPr>
        <w:t>于</w:t>
      </w:r>
      <w:r>
        <w:rPr>
          <w:rFonts w:ascii="宋体" w:hAnsi="宋体" w:cs="宋体" w:hint="eastAsia"/>
          <w:bCs/>
          <w:sz w:val="24"/>
          <w:lang w:val="zh-CN"/>
        </w:rPr>
        <w:t>合同供货结束</w:t>
      </w:r>
      <w:r>
        <w:rPr>
          <w:rFonts w:ascii="宋体" w:hAnsi="宋体" w:cs="宋体" w:hint="eastAsia"/>
          <w:bCs/>
          <w:sz w:val="24"/>
        </w:rPr>
        <w:t>后</w:t>
      </w:r>
      <w:r>
        <w:rPr>
          <w:rFonts w:ascii="宋体" w:hAnsi="宋体" w:hint="eastAsia"/>
          <w:color w:val="000000"/>
          <w:sz w:val="24"/>
          <w:szCs w:val="24"/>
        </w:rPr>
        <w:t>的三十个工作日内无息退还</w:t>
      </w:r>
      <w:r>
        <w:rPr>
          <w:rFonts w:ascii="宋体" w:hAnsi="宋体" w:hint="eastAsia"/>
          <w:color w:val="000000"/>
          <w:kern w:val="0"/>
          <w:sz w:val="24"/>
          <w:szCs w:val="24"/>
          <w:u w:color="000000"/>
        </w:rPr>
        <w:t>。</w:t>
      </w:r>
    </w:p>
    <w:p w:rsidR="005C54B6" w:rsidRDefault="00D071BC">
      <w:pPr>
        <w:spacing w:line="360" w:lineRule="auto"/>
        <w:ind w:firstLineChars="200" w:firstLine="480"/>
        <w:rPr>
          <w:rFonts w:ascii="宋体" w:hAnsi="宋体"/>
          <w:bCs/>
          <w:sz w:val="24"/>
          <w:szCs w:val="24"/>
          <w:lang w:val="zh-CN"/>
        </w:rPr>
      </w:pP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rPr>
        <w:t>23.6</w:t>
      </w:r>
      <w:bookmarkStart w:id="22" w:name="OLE_LINK5"/>
      <w:r>
        <w:rPr>
          <w:rFonts w:ascii="宋体" w:hAnsi="宋体" w:hint="eastAsia"/>
          <w:bCs/>
          <w:sz w:val="24"/>
          <w:szCs w:val="24"/>
          <w:lang w:val="zh-CN"/>
        </w:rPr>
        <w:t>中标供应商</w:t>
      </w:r>
      <w:bookmarkStart w:id="23" w:name="OLE_LINK175"/>
      <w:r>
        <w:rPr>
          <w:rFonts w:ascii="宋体" w:hAnsi="宋体" w:hint="eastAsia"/>
          <w:bCs/>
          <w:sz w:val="24"/>
          <w:szCs w:val="24"/>
          <w:lang w:val="zh-CN"/>
        </w:rPr>
        <w:t>（含中标候选人）</w:t>
      </w:r>
      <w:bookmarkEnd w:id="23"/>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24" w:name="OLE_LINK2"/>
      <w:r>
        <w:rPr>
          <w:rFonts w:ascii="宋体" w:hAnsi="宋体" w:hint="eastAsia"/>
          <w:bCs/>
          <w:sz w:val="24"/>
          <w:szCs w:val="24"/>
          <w:lang w:val="zh-CN"/>
        </w:rPr>
        <w:t>。</w:t>
      </w:r>
      <w:bookmarkEnd w:id="22"/>
      <w:bookmarkEnd w:id="24"/>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5C54B6" w:rsidRDefault="00D071BC">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5C54B6" w:rsidRDefault="00D071BC">
      <w:pPr>
        <w:spacing w:line="360" w:lineRule="auto"/>
        <w:ind w:firstLineChars="196" w:firstLine="472"/>
        <w:rPr>
          <w:rFonts w:ascii="宋体" w:hAnsi="宋体"/>
          <w:b/>
          <w:sz w:val="24"/>
          <w:szCs w:val="24"/>
        </w:rPr>
      </w:pPr>
      <w:r>
        <w:rPr>
          <w:rFonts w:ascii="宋体" w:hAnsi="宋体" w:hint="eastAsia"/>
          <w:b/>
          <w:sz w:val="24"/>
          <w:szCs w:val="24"/>
        </w:rPr>
        <w:t>七、投标行为及投标产品：</w:t>
      </w:r>
    </w:p>
    <w:p w:rsidR="005C54B6" w:rsidRDefault="00D071BC">
      <w:pPr>
        <w:spacing w:line="360" w:lineRule="auto"/>
        <w:ind w:firstLineChars="150" w:firstLine="361"/>
        <w:rPr>
          <w:rFonts w:ascii="宋体" w:hAnsi="宋体"/>
          <w:b/>
          <w:bCs/>
          <w:sz w:val="24"/>
          <w:szCs w:val="24"/>
        </w:rPr>
      </w:pPr>
      <w:r>
        <w:rPr>
          <w:rFonts w:ascii="宋体" w:hAnsi="宋体" w:hint="eastAsia"/>
          <w:b/>
          <w:bCs/>
          <w:sz w:val="24"/>
          <w:szCs w:val="24"/>
        </w:rPr>
        <w:t>24、投标行为及投标产品：</w:t>
      </w:r>
    </w:p>
    <w:p w:rsidR="005C54B6" w:rsidRDefault="00D071BC">
      <w:pPr>
        <w:numPr>
          <w:ilvl w:val="0"/>
          <w:numId w:val="13"/>
        </w:numPr>
        <w:spacing w:line="360" w:lineRule="auto"/>
        <w:ind w:left="6"/>
        <w:rPr>
          <w:rFonts w:ascii="宋体" w:hAnsi="宋体"/>
          <w:bCs/>
          <w:sz w:val="24"/>
          <w:szCs w:val="24"/>
          <w:lang w:val="zh-CN"/>
        </w:rPr>
      </w:pPr>
      <w:r>
        <w:rPr>
          <w:rFonts w:ascii="宋体" w:hAnsi="宋体" w:hint="eastAsia"/>
          <w:bCs/>
          <w:sz w:val="24"/>
          <w:szCs w:val="24"/>
          <w:lang w:val="zh-CN"/>
        </w:rPr>
        <w:lastRenderedPageBreak/>
        <w:t>投标人的投标行为必须遵守各项法律、法规、规章及相关制度的规定。</w:t>
      </w:r>
    </w:p>
    <w:p w:rsidR="005C54B6" w:rsidRDefault="00D071BC">
      <w:pPr>
        <w:numPr>
          <w:ilvl w:val="0"/>
          <w:numId w:val="13"/>
        </w:numPr>
        <w:spacing w:line="360" w:lineRule="auto"/>
        <w:ind w:left="6"/>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5C54B6" w:rsidRDefault="00D071BC">
      <w:pPr>
        <w:numPr>
          <w:ilvl w:val="0"/>
          <w:numId w:val="13"/>
        </w:numPr>
        <w:spacing w:line="360" w:lineRule="auto"/>
        <w:ind w:left="6"/>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5C54B6" w:rsidRDefault="00D071BC">
      <w:pPr>
        <w:numPr>
          <w:ilvl w:val="0"/>
          <w:numId w:val="13"/>
        </w:numPr>
        <w:spacing w:line="360" w:lineRule="auto"/>
        <w:ind w:left="6"/>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投标人提供的产品应是全新、未使用过的原装合格正品。投标人中标后，在供货期内如遇产品平滑（自然）升级，中标供应商应提供平滑升级商品不补差价（招标文件中有特殊要求的除外）。</w:t>
      </w:r>
    </w:p>
    <w:p w:rsidR="005C54B6" w:rsidRDefault="00D071BC">
      <w:pPr>
        <w:numPr>
          <w:ilvl w:val="0"/>
          <w:numId w:val="13"/>
        </w:numPr>
        <w:spacing w:line="360" w:lineRule="auto"/>
        <w:ind w:left="6"/>
        <w:rPr>
          <w:rFonts w:ascii="宋体" w:hAnsi="宋体"/>
          <w:bCs/>
          <w:sz w:val="24"/>
          <w:szCs w:val="24"/>
        </w:rPr>
      </w:pPr>
      <w:r>
        <w:rPr>
          <w:rFonts w:ascii="宋体" w:hAnsi="宋体" w:hint="eastAsia"/>
          <w:bCs/>
          <w:sz w:val="24"/>
          <w:szCs w:val="24"/>
          <w:lang w:val="zh-CN"/>
        </w:rPr>
        <w:t>招标文件中要求投标人出具的证书等相关材料，均应在有效期限内，即有效期限应覆盖投标文件评审当日。</w:t>
      </w:r>
    </w:p>
    <w:p w:rsidR="005C54B6" w:rsidRDefault="00D071BC">
      <w:pPr>
        <w:spacing w:line="360" w:lineRule="auto"/>
        <w:ind w:left="420"/>
        <w:rPr>
          <w:rFonts w:ascii="宋体" w:hAnsi="宋体"/>
          <w:b/>
          <w:sz w:val="24"/>
          <w:szCs w:val="24"/>
        </w:rPr>
      </w:pPr>
      <w:bookmarkStart w:id="25" w:name="_Toc23122"/>
      <w:r>
        <w:rPr>
          <w:rFonts w:ascii="宋体" w:hAnsi="宋体" w:hint="eastAsia"/>
          <w:b/>
          <w:sz w:val="24"/>
          <w:szCs w:val="24"/>
        </w:rPr>
        <w:t>八、质疑处理：</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rPr>
        <w:t>25、询问</w:t>
      </w:r>
    </w:p>
    <w:p w:rsidR="005C54B6" w:rsidRDefault="00D071BC">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lang w:val="zh-CN"/>
        </w:rPr>
        <w:t>26、质疑</w:t>
      </w:r>
    </w:p>
    <w:p w:rsidR="005C54B6" w:rsidRDefault="00D071BC">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5C54B6" w:rsidRDefault="00D071BC">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5C54B6" w:rsidRDefault="00D071BC">
      <w:pPr>
        <w:spacing w:line="360" w:lineRule="auto"/>
        <w:ind w:firstLineChars="150" w:firstLine="360"/>
        <w:rPr>
          <w:rFonts w:ascii="宋体" w:hAnsi="宋体"/>
          <w:bCs/>
          <w:sz w:val="24"/>
          <w:szCs w:val="24"/>
          <w:lang w:val="zh-CN"/>
        </w:rPr>
      </w:pPr>
      <w:r>
        <w:rPr>
          <w:rFonts w:ascii="宋体" w:hAnsi="宋体" w:hint="eastAsia"/>
          <w:bCs/>
          <w:sz w:val="24"/>
          <w:szCs w:val="24"/>
          <w:lang w:val="zh-CN"/>
        </w:rPr>
        <w:t>26.3对符合法定质疑条件的质疑，被质疑人在受理后的七个工作日内进行书面答复。</w:t>
      </w:r>
    </w:p>
    <w:p w:rsidR="005C54B6" w:rsidRDefault="00D071BC">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5C54B6" w:rsidRDefault="00D071BC">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5C54B6" w:rsidRDefault="00D071BC">
      <w:pPr>
        <w:spacing w:line="360" w:lineRule="auto"/>
        <w:ind w:firstLineChars="150" w:firstLine="360"/>
        <w:rPr>
          <w:rFonts w:ascii="宋体" w:hAnsi="宋体"/>
          <w:bCs/>
          <w:sz w:val="24"/>
          <w:szCs w:val="24"/>
          <w:lang w:val="zh-CN"/>
        </w:rPr>
      </w:pPr>
      <w:r>
        <w:rPr>
          <w:rFonts w:ascii="宋体" w:hAnsi="宋体" w:hint="eastAsia"/>
          <w:bCs/>
          <w:sz w:val="24"/>
          <w:szCs w:val="24"/>
          <w:lang w:val="zh-CN"/>
        </w:rPr>
        <w:t>27.1质疑投标单位对采购人、采购代理机构的答复不满意或者采购人、采购代理机构未在规定的时间内作出答复的，可以在答复期满后十五个工作日内提出投诉。投标单位投诉由宜兴市公用环保集团有限公司纪监办公室处理。</w:t>
      </w:r>
    </w:p>
    <w:p w:rsidR="005C54B6" w:rsidRDefault="005C54B6">
      <w:pPr>
        <w:spacing w:line="360" w:lineRule="auto"/>
        <w:ind w:firstLineChars="200" w:firstLine="480"/>
        <w:rPr>
          <w:rFonts w:ascii="宋体" w:hAnsi="宋体"/>
          <w:bCs/>
          <w:sz w:val="24"/>
          <w:szCs w:val="24"/>
          <w:lang w:val="zh-CN"/>
        </w:rPr>
      </w:pPr>
    </w:p>
    <w:p w:rsidR="005C54B6" w:rsidRDefault="005C54B6"/>
    <w:p w:rsidR="005C54B6" w:rsidRDefault="005C54B6">
      <w:pPr>
        <w:pStyle w:val="1"/>
        <w:spacing w:before="0" w:after="0"/>
        <w:rPr>
          <w:rFonts w:ascii="黑体" w:eastAsia="黑体" w:hAnsi="黑体"/>
          <w:b w:val="0"/>
          <w:kern w:val="2"/>
          <w:sz w:val="28"/>
        </w:rPr>
      </w:pPr>
      <w:bookmarkStart w:id="26" w:name="_Toc64637566"/>
    </w:p>
    <w:p w:rsidR="005C54B6" w:rsidRDefault="00D071BC">
      <w:pPr>
        <w:pStyle w:val="1"/>
        <w:spacing w:before="0" w:after="0"/>
        <w:jc w:val="center"/>
      </w:pPr>
      <w:r>
        <w:rPr>
          <w:rFonts w:ascii="黑体" w:eastAsia="黑体" w:hAnsi="黑体" w:hint="eastAsia"/>
          <w:b w:val="0"/>
          <w:kern w:val="2"/>
          <w:sz w:val="28"/>
        </w:rPr>
        <w:t>第三章 评标方法和标准</w:t>
      </w:r>
      <w:bookmarkEnd w:id="26"/>
    </w:p>
    <w:p w:rsidR="005C54B6" w:rsidRDefault="00D071BC">
      <w:pPr>
        <w:spacing w:line="360" w:lineRule="auto"/>
        <w:jc w:val="left"/>
        <w:rPr>
          <w:rFonts w:ascii="宋体" w:hAnsi="宋体"/>
          <w:sz w:val="24"/>
          <w:szCs w:val="24"/>
        </w:rPr>
      </w:pPr>
      <w:r>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5C54B6">
        <w:trPr>
          <w:trHeight w:val="620"/>
          <w:jc w:val="center"/>
        </w:trPr>
        <w:tc>
          <w:tcPr>
            <w:tcW w:w="1785" w:type="dxa"/>
            <w:vAlign w:val="center"/>
          </w:tcPr>
          <w:p w:rsidR="005C54B6" w:rsidRDefault="00D071BC">
            <w:pPr>
              <w:jc w:val="center"/>
              <w:rPr>
                <w:rFonts w:ascii="宋体" w:hAnsi="宋体"/>
                <w:sz w:val="24"/>
                <w:szCs w:val="24"/>
              </w:rPr>
            </w:pPr>
            <w:r>
              <w:rPr>
                <w:rFonts w:ascii="宋体" w:hAnsi="宋体" w:hint="eastAsia"/>
                <w:sz w:val="24"/>
                <w:szCs w:val="24"/>
              </w:rPr>
              <w:t>技术商务部分</w:t>
            </w:r>
          </w:p>
        </w:tc>
        <w:tc>
          <w:tcPr>
            <w:tcW w:w="5755" w:type="dxa"/>
            <w:vAlign w:val="center"/>
          </w:tcPr>
          <w:p w:rsidR="005C54B6" w:rsidRDefault="00D071BC">
            <w:pPr>
              <w:jc w:val="center"/>
              <w:rPr>
                <w:rFonts w:ascii="宋体" w:hAnsi="宋体"/>
                <w:sz w:val="24"/>
                <w:szCs w:val="24"/>
              </w:rPr>
            </w:pPr>
            <w:r>
              <w:rPr>
                <w:rFonts w:ascii="宋体" w:hAnsi="宋体" w:hint="eastAsia"/>
                <w:sz w:val="24"/>
                <w:szCs w:val="24"/>
              </w:rPr>
              <w:t>40分</w:t>
            </w:r>
          </w:p>
        </w:tc>
      </w:tr>
      <w:tr w:rsidR="005C54B6">
        <w:trPr>
          <w:trHeight w:val="629"/>
          <w:jc w:val="center"/>
        </w:trPr>
        <w:tc>
          <w:tcPr>
            <w:tcW w:w="1785" w:type="dxa"/>
            <w:vAlign w:val="center"/>
          </w:tcPr>
          <w:p w:rsidR="005C54B6" w:rsidRDefault="00D071BC">
            <w:pPr>
              <w:jc w:val="center"/>
              <w:rPr>
                <w:rFonts w:ascii="宋体" w:hAnsi="宋体"/>
                <w:sz w:val="24"/>
                <w:szCs w:val="24"/>
              </w:rPr>
            </w:pPr>
            <w:r>
              <w:rPr>
                <w:rFonts w:ascii="宋体" w:hAnsi="宋体" w:hint="eastAsia"/>
                <w:sz w:val="24"/>
                <w:szCs w:val="24"/>
              </w:rPr>
              <w:t>价格部分</w:t>
            </w:r>
          </w:p>
        </w:tc>
        <w:tc>
          <w:tcPr>
            <w:tcW w:w="5755" w:type="dxa"/>
            <w:vAlign w:val="center"/>
          </w:tcPr>
          <w:p w:rsidR="005C54B6" w:rsidRDefault="00D071BC">
            <w:pPr>
              <w:jc w:val="center"/>
              <w:rPr>
                <w:rFonts w:ascii="宋体" w:hAnsi="宋体"/>
                <w:sz w:val="24"/>
                <w:szCs w:val="24"/>
              </w:rPr>
            </w:pPr>
            <w:r>
              <w:rPr>
                <w:rFonts w:ascii="宋体" w:hAnsi="宋体" w:hint="eastAsia"/>
                <w:sz w:val="24"/>
                <w:szCs w:val="24"/>
              </w:rPr>
              <w:t>60分</w:t>
            </w:r>
          </w:p>
        </w:tc>
      </w:tr>
    </w:tbl>
    <w:p w:rsidR="005C54B6" w:rsidRDefault="005C54B6">
      <w:pPr>
        <w:rPr>
          <w:rFonts w:ascii="宋体" w:hAnsi="宋体"/>
          <w:sz w:val="24"/>
          <w:szCs w:val="24"/>
        </w:rPr>
      </w:pPr>
    </w:p>
    <w:p w:rsidR="005C54B6" w:rsidRDefault="00D071BC">
      <w:pPr>
        <w:spacing w:line="360" w:lineRule="auto"/>
        <w:jc w:val="left"/>
        <w:rPr>
          <w:rFonts w:ascii="宋体" w:hAnsi="宋体"/>
          <w:sz w:val="24"/>
          <w:szCs w:val="24"/>
        </w:rPr>
      </w:pPr>
      <w:r>
        <w:rPr>
          <w:rFonts w:ascii="宋体" w:hAnsi="宋体" w:hint="eastAsia"/>
          <w:sz w:val="24"/>
          <w:szCs w:val="24"/>
        </w:rPr>
        <w:t>二、评审内容：</w:t>
      </w:r>
    </w:p>
    <w:p w:rsidR="005C54B6" w:rsidRDefault="00D071BC">
      <w:pPr>
        <w:spacing w:line="360" w:lineRule="auto"/>
        <w:jc w:val="left"/>
        <w:rPr>
          <w:rFonts w:ascii="宋体" w:hAnsi="宋体"/>
          <w:sz w:val="24"/>
          <w:szCs w:val="24"/>
        </w:rPr>
      </w:pPr>
      <w:r>
        <w:rPr>
          <w:rFonts w:ascii="宋体" w:hAnsi="宋体" w:hint="eastAsia"/>
          <w:sz w:val="24"/>
          <w:szCs w:val="24"/>
        </w:rPr>
        <w:t>1、</w:t>
      </w:r>
      <w:bookmarkStart w:id="27" w:name="OLE_LINK10"/>
      <w:r>
        <w:rPr>
          <w:rFonts w:ascii="宋体" w:hAnsi="宋体" w:hint="eastAsia"/>
          <w:sz w:val="24"/>
          <w:szCs w:val="24"/>
        </w:rPr>
        <w:t>技术商务部分</w:t>
      </w:r>
      <w:bookmarkEnd w:id="27"/>
    </w:p>
    <w:p w:rsidR="005C54B6" w:rsidRDefault="005C54B6">
      <w:pPr>
        <w:spacing w:line="360" w:lineRule="auto"/>
        <w:jc w:val="left"/>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666"/>
        <w:gridCol w:w="1173"/>
        <w:gridCol w:w="754"/>
        <w:gridCol w:w="4693"/>
        <w:gridCol w:w="1307"/>
      </w:tblGrid>
      <w:tr w:rsidR="005C54B6">
        <w:trPr>
          <w:cantSplit/>
          <w:trHeight w:val="1015"/>
          <w:jc w:val="center"/>
        </w:trPr>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评审内容</w:t>
            </w: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序号</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评审项目</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分值</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评审细则</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投标文件对应页码</w:t>
            </w:r>
          </w:p>
        </w:tc>
      </w:tr>
      <w:tr w:rsidR="005C54B6">
        <w:trPr>
          <w:cantSplit/>
          <w:trHeight w:val="1015"/>
          <w:jc w:val="center"/>
        </w:trPr>
        <w:tc>
          <w:tcPr>
            <w:tcW w:w="666" w:type="dxa"/>
            <w:vMerge w:val="restart"/>
            <w:tcBorders>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主观因素</w:t>
            </w:r>
          </w:p>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（31分）</w:t>
            </w: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1</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手套质量</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8</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rPr>
                <w:rFonts w:ascii="宋体" w:eastAsia="宋体" w:hAnsi="宋体" w:cs="宋体"/>
              </w:rPr>
            </w:pPr>
            <w:r>
              <w:rPr>
                <w:rFonts w:ascii="宋体" w:eastAsia="宋体" w:hAnsi="宋体" w:cs="宋体" w:hint="eastAsia"/>
              </w:rPr>
              <w:t>对投标单位提交的纱手套、橡胶手套、塑胶发泡手套、加绒橡胶手套样品就手套的形状、构造、色泽、缝纫等外观质量，有无异味、佩戴舒适度进行综合考量，评价优的得8分，良的得6分，一般的得4分。</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r w:rsidR="005C54B6">
        <w:trPr>
          <w:cantSplit/>
          <w:trHeight w:val="1015"/>
          <w:jc w:val="center"/>
        </w:trPr>
        <w:tc>
          <w:tcPr>
            <w:tcW w:w="666" w:type="dxa"/>
            <w:vMerge/>
            <w:tcBorders>
              <w:left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2</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尿斗香块</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4</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ind w:leftChars="100" w:left="210"/>
              <w:jc w:val="left"/>
              <w:rPr>
                <w:rFonts w:ascii="宋体" w:eastAsia="宋体" w:hAnsi="宋体" w:cs="宋体"/>
              </w:rPr>
            </w:pPr>
            <w:r>
              <w:rPr>
                <w:rFonts w:ascii="宋体" w:eastAsia="宋体" w:hAnsi="宋体" w:cs="宋体" w:hint="eastAsia"/>
              </w:rPr>
              <w:t>投标单位参照图样，提交的尿斗香块配套PE软架，采用高浓度活性剂配方，味道清香不刺鼻等进行综合考量，评价优的得4分，良的得2分，一般的得1分。</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r w:rsidR="005C54B6">
        <w:trPr>
          <w:cantSplit/>
          <w:trHeight w:val="1015"/>
          <w:jc w:val="center"/>
        </w:trPr>
        <w:tc>
          <w:tcPr>
            <w:tcW w:w="666" w:type="dxa"/>
            <w:vMerge/>
            <w:tcBorders>
              <w:left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3</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毛巾</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4</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rPr>
                <w:rFonts w:ascii="宋体" w:eastAsia="宋体" w:hAnsi="宋体" w:cs="宋体"/>
              </w:rPr>
            </w:pPr>
            <w:r>
              <w:rPr>
                <w:rFonts w:ascii="宋体" w:eastAsia="宋体" w:hAnsi="宋体" w:cs="宋体" w:hint="eastAsia"/>
              </w:rPr>
              <w:t>对投标单位提交的毛巾样品就毛巾的柔韧度、吸水性、是否褪色等进行综合考量，评价优的得4分，良的得2分，一般的得1分。</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r w:rsidR="005C54B6">
        <w:trPr>
          <w:cantSplit/>
          <w:trHeight w:val="1015"/>
          <w:jc w:val="center"/>
        </w:trPr>
        <w:tc>
          <w:tcPr>
            <w:tcW w:w="666" w:type="dxa"/>
            <w:vMerge/>
            <w:tcBorders>
              <w:left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4</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洗脸毛巾</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4</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ind w:left="210" w:hangingChars="100" w:hanging="210"/>
              <w:rPr>
                <w:rFonts w:ascii="宋体" w:eastAsia="宋体" w:hAnsi="宋体" w:cs="宋体"/>
              </w:rPr>
            </w:pPr>
            <w:r>
              <w:rPr>
                <w:rFonts w:ascii="宋体" w:eastAsia="宋体" w:hAnsi="宋体" w:cs="宋体" w:hint="eastAsia"/>
              </w:rPr>
              <w:t>对投标单位提交的洗脸毛巾样品就毛巾的面料含</w:t>
            </w:r>
          </w:p>
          <w:p w:rsidR="005C54B6" w:rsidRDefault="00D071BC">
            <w:pPr>
              <w:ind w:left="210" w:hangingChars="100" w:hanging="210"/>
              <w:rPr>
                <w:rFonts w:ascii="宋体" w:eastAsia="宋体" w:hAnsi="宋体" w:cs="宋体"/>
              </w:rPr>
            </w:pPr>
            <w:r>
              <w:rPr>
                <w:rFonts w:ascii="宋体" w:eastAsia="宋体" w:hAnsi="宋体" w:cs="宋体" w:hint="eastAsia"/>
              </w:rPr>
              <w:t>量、细腻度、柔韧度、吸水性、是否褪色等进行</w:t>
            </w:r>
          </w:p>
          <w:p w:rsidR="005C54B6" w:rsidRDefault="00D071BC">
            <w:pPr>
              <w:ind w:left="210" w:hangingChars="100" w:hanging="210"/>
              <w:rPr>
                <w:rFonts w:ascii="宋体" w:eastAsia="宋体" w:hAnsi="宋体" w:cs="宋体"/>
              </w:rPr>
            </w:pPr>
            <w:r>
              <w:rPr>
                <w:rFonts w:ascii="宋体" w:eastAsia="宋体" w:hAnsi="宋体" w:cs="宋体" w:hint="eastAsia"/>
              </w:rPr>
              <w:t>综合考量，评价优的得4分，良的得2分，一般</w:t>
            </w:r>
          </w:p>
          <w:p w:rsidR="005C54B6" w:rsidRDefault="00D071BC">
            <w:pPr>
              <w:ind w:left="210" w:hangingChars="100" w:hanging="210"/>
              <w:rPr>
                <w:rFonts w:ascii="宋体" w:eastAsia="宋体" w:hAnsi="宋体" w:cs="宋体"/>
              </w:rPr>
            </w:pPr>
            <w:r>
              <w:rPr>
                <w:rFonts w:ascii="宋体" w:eastAsia="宋体" w:hAnsi="宋体" w:cs="宋体" w:hint="eastAsia"/>
              </w:rPr>
              <w:t>的得1分。</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r w:rsidR="005C54B6">
        <w:trPr>
          <w:cantSplit/>
          <w:trHeight w:val="689"/>
          <w:jc w:val="center"/>
        </w:trPr>
        <w:tc>
          <w:tcPr>
            <w:tcW w:w="666" w:type="dxa"/>
            <w:vMerge/>
            <w:tcBorders>
              <w:left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5</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拖把</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3</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rPr>
                <w:rFonts w:ascii="宋体" w:eastAsia="宋体" w:hAnsi="宋体" w:cs="宋体"/>
              </w:rPr>
            </w:pPr>
            <w:r>
              <w:rPr>
                <w:rFonts w:ascii="宋体" w:eastAsia="宋体" w:hAnsi="宋体" w:cs="宋体" w:hint="eastAsia"/>
              </w:rPr>
              <w:t>投标单位样品拖把头为棉纱扎成，吸污吸水性能好，手柄光滑舒适。评标小组进行考量，评价优的得3分，良的得2分，一般的得1分。</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r w:rsidR="005C54B6">
        <w:trPr>
          <w:cantSplit/>
          <w:trHeight w:val="1125"/>
          <w:jc w:val="center"/>
        </w:trPr>
        <w:tc>
          <w:tcPr>
            <w:tcW w:w="666" w:type="dxa"/>
            <w:vMerge/>
            <w:tcBorders>
              <w:left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6</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垃圾夹</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4</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a4"/>
              <w:rPr>
                <w:rFonts w:ascii="宋体" w:hAnsi="宋体" w:cs="宋体"/>
              </w:rPr>
            </w:pPr>
            <w:r>
              <w:rPr>
                <w:rFonts w:ascii="宋体" w:hAnsi="宋体" w:cs="宋体" w:hint="eastAsia"/>
              </w:rPr>
              <w:t>投标单位样品垃圾夹材质为不锈钢，且做工精细的，夹取时地面细小垃圾如纸片、烟头等操作轻便简单。评标小组进行考量，评价优的得4分，良的得2分，一般的得1分。</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r w:rsidR="005C54B6">
        <w:trPr>
          <w:cantSplit/>
          <w:trHeight w:val="574"/>
          <w:jc w:val="center"/>
        </w:trPr>
        <w:tc>
          <w:tcPr>
            <w:tcW w:w="666" w:type="dxa"/>
            <w:vMerge/>
            <w:tcBorders>
              <w:left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7</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塑料编织袋</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4</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rPr>
                <w:rFonts w:ascii="宋体" w:eastAsia="宋体" w:hAnsi="宋体" w:cs="宋体"/>
              </w:rPr>
            </w:pPr>
            <w:r>
              <w:rPr>
                <w:rFonts w:ascii="宋体" w:eastAsia="宋体" w:hAnsi="宋体" w:cs="宋体" w:hint="eastAsia"/>
              </w:rPr>
              <w:t>对投标单位样品编织袋的编织布密度、单位面积质量、拉伸幅度等进行综合考量，评价优的得4分，良的得2分，一般的得1分。</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r w:rsidR="005C54B6">
        <w:trPr>
          <w:cantSplit/>
          <w:trHeight w:val="1523"/>
          <w:jc w:val="center"/>
        </w:trPr>
        <w:tc>
          <w:tcPr>
            <w:tcW w:w="666" w:type="dxa"/>
            <w:vMerge w:val="restart"/>
            <w:tcBorders>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lastRenderedPageBreak/>
              <w:t>客观评审因素（9分）</w:t>
            </w: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1</w:t>
            </w:r>
          </w:p>
        </w:tc>
        <w:tc>
          <w:tcPr>
            <w:tcW w:w="1173"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维护服务</w:t>
            </w:r>
          </w:p>
        </w:tc>
        <w:tc>
          <w:tcPr>
            <w:tcW w:w="754"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3</w:t>
            </w:r>
          </w:p>
        </w:tc>
        <w:tc>
          <w:tcPr>
            <w:tcW w:w="4693" w:type="dxa"/>
            <w:tcBorders>
              <w:top w:val="single" w:sz="4" w:space="0" w:color="auto"/>
              <w:left w:val="single" w:sz="4" w:space="0" w:color="auto"/>
              <w:bottom w:val="single" w:sz="4" w:space="0" w:color="auto"/>
              <w:right w:val="single" w:sz="4" w:space="0" w:color="auto"/>
            </w:tcBorders>
            <w:vAlign w:val="center"/>
          </w:tcPr>
          <w:p w:rsidR="005C54B6" w:rsidRDefault="00D071BC">
            <w:pPr>
              <w:rPr>
                <w:rFonts w:ascii="宋体" w:eastAsia="宋体" w:hAnsi="宋体" w:cs="宋体"/>
              </w:rPr>
            </w:pPr>
            <w:r>
              <w:rPr>
                <w:rFonts w:ascii="宋体" w:eastAsia="宋体" w:hAnsi="宋体" w:cs="宋体" w:hint="eastAsia"/>
              </w:rPr>
              <w:t>投标单位承诺提供免费上门服务，在产品质保期内，供应商保证在接到通知工作日的24小时内到现场进行更换或退货，费用由投标人负责。得3分。【</w:t>
            </w:r>
            <w:r>
              <w:rPr>
                <w:rFonts w:ascii="宋体" w:eastAsia="宋体" w:hAnsi="宋体" w:cs="宋体" w:hint="eastAsia"/>
                <w:b/>
                <w:bCs/>
              </w:rPr>
              <w:t>提供承诺书，否则不得分</w:t>
            </w:r>
            <w:r>
              <w:rPr>
                <w:rFonts w:ascii="宋体" w:eastAsia="宋体" w:hAnsi="宋体" w:cs="宋体" w:hint="eastAsia"/>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rPr>
                <w:rFonts w:ascii="宋体" w:eastAsia="宋体" w:hAnsi="宋体" w:cs="宋体"/>
                <w:szCs w:val="21"/>
              </w:rPr>
            </w:pPr>
          </w:p>
        </w:tc>
      </w:tr>
      <w:tr w:rsidR="005C54B6">
        <w:trPr>
          <w:cantSplit/>
          <w:trHeight w:val="1015"/>
          <w:jc w:val="center"/>
        </w:trPr>
        <w:tc>
          <w:tcPr>
            <w:tcW w:w="666" w:type="dxa"/>
            <w:vMerge/>
            <w:tcBorders>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2</w:t>
            </w:r>
          </w:p>
        </w:tc>
        <w:tc>
          <w:tcPr>
            <w:tcW w:w="1173"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销售业绩</w:t>
            </w:r>
          </w:p>
        </w:tc>
        <w:tc>
          <w:tcPr>
            <w:tcW w:w="754" w:type="dxa"/>
            <w:tcBorders>
              <w:top w:val="single" w:sz="4" w:space="0" w:color="auto"/>
              <w:left w:val="single" w:sz="4" w:space="0" w:color="auto"/>
              <w:right w:val="single" w:sz="4" w:space="0" w:color="auto"/>
            </w:tcBorders>
            <w:vAlign w:val="center"/>
          </w:tcPr>
          <w:p w:rsidR="005C54B6" w:rsidRDefault="00D071BC">
            <w:pPr>
              <w:spacing w:line="480" w:lineRule="exact"/>
              <w:jc w:val="center"/>
              <w:rPr>
                <w:rFonts w:ascii="宋体" w:eastAsia="宋体" w:hAnsi="宋体" w:cs="宋体"/>
                <w:szCs w:val="21"/>
              </w:rPr>
            </w:pPr>
            <w:r>
              <w:rPr>
                <w:rFonts w:ascii="宋体" w:eastAsia="宋体" w:hAnsi="宋体" w:cs="宋体" w:hint="eastAsia"/>
                <w:szCs w:val="21"/>
              </w:rPr>
              <w:t>6</w:t>
            </w:r>
          </w:p>
        </w:tc>
        <w:tc>
          <w:tcPr>
            <w:tcW w:w="4693" w:type="dxa"/>
            <w:tcBorders>
              <w:top w:val="single" w:sz="4" w:space="0" w:color="auto"/>
              <w:left w:val="single" w:sz="4" w:space="0" w:color="auto"/>
              <w:bottom w:val="single" w:sz="4" w:space="0" w:color="auto"/>
              <w:right w:val="single" w:sz="4" w:space="0" w:color="auto"/>
            </w:tcBorders>
          </w:tcPr>
          <w:p w:rsidR="005C54B6" w:rsidRDefault="00D071BC">
            <w:pPr>
              <w:rPr>
                <w:rFonts w:ascii="宋体" w:eastAsia="宋体" w:hAnsi="宋体" w:cs="宋体"/>
              </w:rPr>
            </w:pPr>
            <w:r>
              <w:rPr>
                <w:rFonts w:ascii="宋体" w:eastAsia="宋体" w:hAnsi="宋体" w:cs="宋体" w:hint="eastAsia"/>
              </w:rPr>
              <w:t>在近三年（2022年~至今</w:t>
            </w:r>
            <w:r>
              <w:rPr>
                <w:rFonts w:ascii="宋体" w:hAnsi="宋体" w:cs="宋体" w:hint="eastAsia"/>
              </w:rPr>
              <w:t>，以合同签订日期为准</w:t>
            </w:r>
            <w:r>
              <w:rPr>
                <w:rFonts w:ascii="宋体" w:eastAsia="宋体" w:hAnsi="宋体" w:cs="宋体" w:hint="eastAsia"/>
              </w:rPr>
              <w:t>），投标单位有劳保用品销售合同的（金额10万元及以上），有一份得2分，最多得6分。</w:t>
            </w:r>
            <w:r>
              <w:rPr>
                <w:rFonts w:ascii="宋体" w:eastAsia="宋体" w:hAnsi="宋体" w:cs="宋体" w:hint="eastAsia"/>
                <w:b/>
                <w:bCs/>
              </w:rPr>
              <w:t>（投标文件中提供发票及合同复印件；如投标人提供的合同从字面上不能体现以上合同评审要素的，应在投标文件中另行补充相关证明材料，如未提供或不能证明的，评标委员会将不予认可）</w:t>
            </w:r>
          </w:p>
        </w:tc>
        <w:tc>
          <w:tcPr>
            <w:tcW w:w="1307" w:type="dxa"/>
            <w:tcBorders>
              <w:top w:val="single" w:sz="4" w:space="0" w:color="auto"/>
              <w:left w:val="single" w:sz="4" w:space="0" w:color="auto"/>
              <w:bottom w:val="single" w:sz="4" w:space="0" w:color="auto"/>
              <w:right w:val="single" w:sz="4" w:space="0" w:color="auto"/>
            </w:tcBorders>
            <w:vAlign w:val="center"/>
          </w:tcPr>
          <w:p w:rsidR="005C54B6" w:rsidRDefault="005C54B6">
            <w:pPr>
              <w:spacing w:line="480" w:lineRule="exact"/>
              <w:jc w:val="center"/>
              <w:rPr>
                <w:rFonts w:ascii="宋体" w:eastAsia="宋体" w:hAnsi="宋体" w:cs="宋体"/>
                <w:szCs w:val="21"/>
              </w:rPr>
            </w:pPr>
          </w:p>
        </w:tc>
      </w:tr>
    </w:tbl>
    <w:p w:rsidR="005C54B6" w:rsidRDefault="005C54B6">
      <w:pPr>
        <w:rPr>
          <w:rFonts w:ascii="宋体" w:hAnsi="宋体"/>
          <w:sz w:val="24"/>
          <w:szCs w:val="24"/>
        </w:rPr>
      </w:pPr>
    </w:p>
    <w:p w:rsidR="005C54B6" w:rsidRDefault="00D071BC">
      <w:pPr>
        <w:spacing w:line="360" w:lineRule="auto"/>
        <w:rPr>
          <w:rFonts w:ascii="宋体" w:hAnsi="宋体"/>
          <w:sz w:val="24"/>
          <w:szCs w:val="24"/>
        </w:rPr>
      </w:pPr>
      <w:r>
        <w:rPr>
          <w:rFonts w:ascii="宋体" w:hAnsi="宋体" w:hint="eastAsia"/>
          <w:sz w:val="24"/>
          <w:szCs w:val="24"/>
        </w:rPr>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5921"/>
      </w:tblGrid>
      <w:tr w:rsidR="005C54B6">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eastAsia="宋体" w:hAnsi="宋体" w:cs="宋体"/>
                <w:sz w:val="24"/>
                <w:szCs w:val="24"/>
              </w:rPr>
            </w:pPr>
            <w:r>
              <w:rPr>
                <w:rFonts w:ascii="宋体" w:eastAsia="宋体" w:hAnsi="宋体" w:cs="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5C54B6" w:rsidRDefault="00D071BC">
            <w:pPr>
              <w:jc w:val="center"/>
              <w:rPr>
                <w:rFonts w:ascii="宋体" w:eastAsia="宋体" w:hAnsi="宋体" w:cs="宋体"/>
                <w:sz w:val="24"/>
                <w:szCs w:val="24"/>
              </w:rPr>
            </w:pPr>
            <w:r>
              <w:rPr>
                <w:rFonts w:ascii="宋体" w:eastAsia="宋体" w:hAnsi="宋体" w:cs="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5C54B6" w:rsidRDefault="00D071BC">
            <w:pPr>
              <w:jc w:val="center"/>
              <w:rPr>
                <w:rFonts w:ascii="宋体" w:eastAsia="宋体" w:hAnsi="宋体" w:cs="宋体"/>
                <w:sz w:val="24"/>
                <w:szCs w:val="24"/>
              </w:rPr>
            </w:pPr>
            <w:r>
              <w:rPr>
                <w:rFonts w:ascii="宋体" w:eastAsia="宋体" w:hAnsi="宋体" w:cs="宋体" w:hint="eastAsia"/>
                <w:sz w:val="24"/>
                <w:szCs w:val="24"/>
              </w:rPr>
              <w:t>分值</w:t>
            </w:r>
          </w:p>
        </w:tc>
        <w:tc>
          <w:tcPr>
            <w:tcW w:w="5921"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eastAsia="宋体" w:hAnsi="宋体" w:cs="宋体"/>
                <w:sz w:val="24"/>
                <w:szCs w:val="24"/>
              </w:rPr>
            </w:pPr>
            <w:r>
              <w:rPr>
                <w:rFonts w:ascii="宋体" w:eastAsia="宋体" w:hAnsi="宋体" w:cs="宋体" w:hint="eastAsia"/>
                <w:sz w:val="24"/>
                <w:szCs w:val="24"/>
              </w:rPr>
              <w:t>评审细则</w:t>
            </w:r>
          </w:p>
        </w:tc>
      </w:tr>
      <w:tr w:rsidR="005C54B6">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eastAsia="宋体" w:hAnsi="宋体" w:cs="宋体"/>
                <w:sz w:val="24"/>
                <w:szCs w:val="24"/>
              </w:rPr>
            </w:pPr>
            <w:r>
              <w:rPr>
                <w:rFonts w:ascii="宋体" w:eastAsia="宋体" w:hAnsi="宋体" w:cs="宋体" w:hint="eastAsia"/>
                <w:sz w:val="24"/>
                <w:szCs w:val="24"/>
              </w:rPr>
              <w:t>1</w:t>
            </w:r>
          </w:p>
        </w:tc>
        <w:tc>
          <w:tcPr>
            <w:tcW w:w="1480" w:type="dxa"/>
            <w:tcBorders>
              <w:top w:val="single" w:sz="4" w:space="0" w:color="auto"/>
              <w:left w:val="single" w:sz="4" w:space="0" w:color="auto"/>
              <w:right w:val="single" w:sz="4" w:space="0" w:color="auto"/>
            </w:tcBorders>
            <w:vAlign w:val="center"/>
          </w:tcPr>
          <w:p w:rsidR="005C54B6" w:rsidRDefault="00D071BC">
            <w:pPr>
              <w:jc w:val="center"/>
              <w:rPr>
                <w:rFonts w:ascii="宋体" w:eastAsia="宋体" w:hAnsi="宋体" w:cs="宋体"/>
                <w:sz w:val="24"/>
                <w:szCs w:val="24"/>
              </w:rPr>
            </w:pPr>
            <w:r>
              <w:rPr>
                <w:rFonts w:ascii="宋体" w:eastAsia="宋体" w:hAnsi="宋体" w:cs="宋体" w:hint="eastAsia"/>
                <w:sz w:val="24"/>
                <w:szCs w:val="24"/>
              </w:rPr>
              <w:t>价格部分</w:t>
            </w:r>
          </w:p>
        </w:tc>
        <w:tc>
          <w:tcPr>
            <w:tcW w:w="951" w:type="dxa"/>
            <w:tcBorders>
              <w:top w:val="single" w:sz="4" w:space="0" w:color="auto"/>
              <w:left w:val="single" w:sz="4" w:space="0" w:color="auto"/>
              <w:right w:val="single" w:sz="4" w:space="0" w:color="auto"/>
            </w:tcBorders>
            <w:vAlign w:val="center"/>
          </w:tcPr>
          <w:p w:rsidR="005C54B6" w:rsidRDefault="00D071BC">
            <w:pPr>
              <w:jc w:val="center"/>
              <w:rPr>
                <w:rFonts w:ascii="宋体" w:eastAsia="宋体" w:hAnsi="宋体" w:cs="宋体"/>
                <w:sz w:val="24"/>
                <w:szCs w:val="24"/>
              </w:rPr>
            </w:pPr>
            <w:r>
              <w:rPr>
                <w:rFonts w:ascii="宋体" w:eastAsia="宋体" w:hAnsi="宋体" w:cs="宋体" w:hint="eastAsia"/>
                <w:sz w:val="24"/>
                <w:szCs w:val="24"/>
              </w:rPr>
              <w:t>60</w:t>
            </w:r>
          </w:p>
        </w:tc>
        <w:tc>
          <w:tcPr>
            <w:tcW w:w="5921" w:type="dxa"/>
            <w:tcBorders>
              <w:top w:val="single" w:sz="4" w:space="0" w:color="auto"/>
              <w:left w:val="single" w:sz="4" w:space="0" w:color="auto"/>
              <w:bottom w:val="single" w:sz="4" w:space="0" w:color="auto"/>
              <w:right w:val="single" w:sz="4" w:space="0" w:color="auto"/>
            </w:tcBorders>
            <w:vAlign w:val="center"/>
          </w:tcPr>
          <w:p w:rsidR="005C54B6" w:rsidRDefault="00D071BC">
            <w:pPr>
              <w:rPr>
                <w:rFonts w:ascii="宋体" w:eastAsia="宋体" w:hAnsi="宋体" w:cs="宋体"/>
                <w:sz w:val="24"/>
                <w:szCs w:val="24"/>
              </w:rPr>
            </w:pPr>
            <w:r>
              <w:rPr>
                <w:rFonts w:ascii="宋体" w:eastAsia="宋体" w:hAnsi="宋体" w:cs="宋体" w:hint="eastAsia"/>
              </w:rPr>
              <w:t>以最低报价为60分，其他报价价格分为：（最低报价/投标报价）×60</w:t>
            </w:r>
          </w:p>
        </w:tc>
      </w:tr>
    </w:tbl>
    <w:p w:rsidR="005C54B6" w:rsidRDefault="00D071BC">
      <w:pPr>
        <w:jc w:val="left"/>
        <w:rPr>
          <w:rFonts w:ascii="宋体" w:hAnsi="宋体"/>
          <w:sz w:val="24"/>
          <w:szCs w:val="24"/>
        </w:rPr>
      </w:pPr>
      <w:r>
        <w:rPr>
          <w:rFonts w:ascii="宋体" w:hAnsi="宋体" w:hint="eastAsia"/>
          <w:b/>
          <w:bCs/>
          <w:sz w:val="24"/>
          <w:szCs w:val="24"/>
        </w:rPr>
        <w:t>备注：</w:t>
      </w:r>
    </w:p>
    <w:p w:rsidR="005C54B6" w:rsidRDefault="00D071BC">
      <w:pPr>
        <w:jc w:val="left"/>
        <w:rPr>
          <w:rFonts w:ascii="宋体" w:hAnsi="宋体"/>
          <w:sz w:val="24"/>
          <w:szCs w:val="24"/>
        </w:rPr>
      </w:pPr>
      <w:r>
        <w:rPr>
          <w:rFonts w:ascii="宋体" w:hAnsi="宋体" w:hint="eastAsia"/>
          <w:sz w:val="24"/>
          <w:szCs w:val="24"/>
        </w:rPr>
        <w:t>1、评分过程中如出现小数点后三位，采用四舍五入法，最终保留两位小数；</w:t>
      </w:r>
    </w:p>
    <w:p w:rsidR="005C54B6" w:rsidRDefault="00D071BC">
      <w:pPr>
        <w:jc w:val="left"/>
        <w:rPr>
          <w:rFonts w:ascii="宋体" w:hAnsi="宋体"/>
          <w:sz w:val="24"/>
          <w:szCs w:val="24"/>
        </w:rPr>
      </w:pPr>
      <w:r>
        <w:rPr>
          <w:rFonts w:ascii="宋体" w:hAnsi="宋体" w:hint="eastAsia"/>
          <w:sz w:val="24"/>
          <w:szCs w:val="24"/>
        </w:rPr>
        <w:t>2、投标文件中必须提供以上相关证明材料复印件，否则不予加分。</w:t>
      </w:r>
    </w:p>
    <w:p w:rsidR="005C54B6" w:rsidRDefault="005C54B6">
      <w:pPr>
        <w:jc w:val="left"/>
        <w:rPr>
          <w:rFonts w:ascii="宋体" w:hAnsi="宋体"/>
          <w:sz w:val="24"/>
          <w:szCs w:val="24"/>
        </w:rPr>
      </w:pPr>
    </w:p>
    <w:p w:rsidR="005C54B6" w:rsidRDefault="00D071BC">
      <w:pPr>
        <w:jc w:val="left"/>
        <w:rPr>
          <w:rFonts w:ascii="宋体" w:hAnsi="宋体"/>
          <w:sz w:val="24"/>
          <w:szCs w:val="24"/>
        </w:rPr>
      </w:pPr>
      <w:r>
        <w:rPr>
          <w:rFonts w:ascii="宋体" w:hAnsi="宋体" w:hint="eastAsia"/>
          <w:sz w:val="24"/>
          <w:szCs w:val="24"/>
        </w:rPr>
        <w:t>注二：</w:t>
      </w:r>
    </w:p>
    <w:p w:rsidR="005C54B6" w:rsidRDefault="00D071BC">
      <w:pPr>
        <w:jc w:val="left"/>
        <w:rPr>
          <w:rFonts w:ascii="宋体" w:hAnsi="宋体"/>
          <w:sz w:val="24"/>
          <w:szCs w:val="24"/>
        </w:rPr>
      </w:pPr>
      <w:r>
        <w:rPr>
          <w:rFonts w:ascii="宋体" w:hAnsi="宋体" w:hint="eastAsia"/>
          <w:sz w:val="24"/>
          <w:szCs w:val="24"/>
        </w:rPr>
        <w:t>①所有提供的证明材料必须保证清晰，内容模糊无法确认的后果由投标人自负。</w:t>
      </w:r>
    </w:p>
    <w:p w:rsidR="005C54B6" w:rsidRDefault="00D071BC">
      <w:pPr>
        <w:jc w:val="left"/>
        <w:rPr>
          <w:rFonts w:ascii="宋体" w:hAnsi="宋体"/>
          <w:sz w:val="24"/>
          <w:szCs w:val="24"/>
        </w:rPr>
      </w:pPr>
      <w:r>
        <w:rPr>
          <w:rFonts w:ascii="宋体" w:hAnsi="宋体" w:hint="eastAsia"/>
          <w:sz w:val="24"/>
          <w:szCs w:val="24"/>
        </w:rPr>
        <w:t>②所有提供的证明材料必须为真实、有效，如发现虚假情况等，将对供方处以扣除履约保证金的违约处罚，并报招标网站公示。</w:t>
      </w:r>
    </w:p>
    <w:p w:rsidR="005C54B6" w:rsidRDefault="005C54B6">
      <w:pPr>
        <w:outlineLvl w:val="0"/>
        <w:rPr>
          <w:rFonts w:ascii="黑体" w:eastAsia="黑体" w:hAnsi="黑体"/>
          <w:sz w:val="28"/>
        </w:rPr>
      </w:pPr>
      <w:bookmarkStart w:id="28" w:name="_Toc64637567"/>
    </w:p>
    <w:p w:rsidR="005C54B6" w:rsidRDefault="005C54B6">
      <w:pPr>
        <w:outlineLvl w:val="0"/>
        <w:rPr>
          <w:rFonts w:ascii="黑体" w:eastAsia="黑体" w:hAnsi="黑体"/>
          <w:sz w:val="28"/>
        </w:rPr>
      </w:pPr>
    </w:p>
    <w:p w:rsidR="005C54B6" w:rsidRDefault="005C54B6">
      <w:pPr>
        <w:outlineLvl w:val="0"/>
        <w:rPr>
          <w:rFonts w:ascii="黑体" w:eastAsia="黑体" w:hAnsi="黑体"/>
          <w:sz w:val="28"/>
        </w:rPr>
      </w:pPr>
    </w:p>
    <w:p w:rsidR="005C54B6" w:rsidRDefault="005C54B6">
      <w:pPr>
        <w:outlineLvl w:val="0"/>
        <w:rPr>
          <w:rFonts w:ascii="黑体" w:eastAsia="黑体" w:hAnsi="黑体"/>
          <w:sz w:val="28"/>
        </w:rPr>
      </w:pPr>
    </w:p>
    <w:p w:rsidR="005C54B6" w:rsidRDefault="005C54B6">
      <w:pPr>
        <w:outlineLvl w:val="0"/>
        <w:rPr>
          <w:rFonts w:ascii="黑体" w:eastAsia="黑体" w:hAnsi="黑体"/>
          <w:sz w:val="28"/>
        </w:rPr>
      </w:pPr>
    </w:p>
    <w:p w:rsidR="005C54B6" w:rsidRDefault="005C54B6">
      <w:pPr>
        <w:outlineLvl w:val="0"/>
        <w:rPr>
          <w:rFonts w:ascii="黑体" w:eastAsia="黑体" w:hAnsi="黑体"/>
          <w:sz w:val="28"/>
        </w:rPr>
      </w:pPr>
    </w:p>
    <w:p w:rsidR="005C54B6" w:rsidRDefault="005C54B6">
      <w:pPr>
        <w:outlineLvl w:val="0"/>
        <w:rPr>
          <w:rFonts w:ascii="黑体" w:eastAsia="黑体" w:hAnsi="黑体"/>
          <w:sz w:val="28"/>
        </w:rPr>
      </w:pPr>
    </w:p>
    <w:p w:rsidR="005C54B6" w:rsidRDefault="005C54B6" w:rsidP="00D071BC">
      <w:pPr>
        <w:pStyle w:val="a0"/>
        <w:ind w:firstLine="210"/>
      </w:pPr>
    </w:p>
    <w:p w:rsidR="005C54B6" w:rsidRDefault="005C54B6">
      <w:pPr>
        <w:outlineLvl w:val="0"/>
        <w:rPr>
          <w:rFonts w:ascii="黑体" w:eastAsia="黑体" w:hAnsi="黑体"/>
          <w:sz w:val="28"/>
        </w:rPr>
      </w:pPr>
    </w:p>
    <w:p w:rsidR="005C54B6" w:rsidRDefault="00D071BC">
      <w:pPr>
        <w:jc w:val="center"/>
        <w:outlineLvl w:val="0"/>
        <w:rPr>
          <w:rFonts w:ascii="黑体" w:eastAsia="黑体" w:hAnsi="黑体"/>
          <w:sz w:val="28"/>
        </w:rPr>
      </w:pPr>
      <w:r>
        <w:rPr>
          <w:rFonts w:ascii="黑体" w:eastAsia="黑体" w:hAnsi="黑体" w:hint="eastAsia"/>
          <w:sz w:val="28"/>
        </w:rPr>
        <w:lastRenderedPageBreak/>
        <w:t>第四章 项目技术要求和有关说明</w:t>
      </w:r>
      <w:bookmarkEnd w:id="25"/>
      <w:bookmarkEnd w:id="28"/>
    </w:p>
    <w:p w:rsidR="005C54B6" w:rsidRDefault="00D071BC">
      <w:pPr>
        <w:spacing w:line="360" w:lineRule="auto"/>
        <w:ind w:firstLineChars="200" w:firstLine="480"/>
        <w:rPr>
          <w:rFonts w:ascii="宋体" w:hAnsi="宋体"/>
          <w:sz w:val="24"/>
          <w:szCs w:val="24"/>
        </w:rPr>
      </w:pPr>
      <w:r>
        <w:rPr>
          <w:rFonts w:ascii="宋体" w:hAnsi="宋体" w:hint="eastAsia"/>
          <w:sz w:val="24"/>
          <w:szCs w:val="24"/>
        </w:rPr>
        <w:t>一、项目概述：</w:t>
      </w:r>
    </w:p>
    <w:p w:rsidR="005C54B6" w:rsidRDefault="00D071BC">
      <w:pPr>
        <w:widowControl/>
        <w:ind w:firstLineChars="350" w:firstLine="840"/>
        <w:jc w:val="left"/>
        <w:rPr>
          <w:rFonts w:ascii="宋体" w:hAnsi="宋体" w:cs="宋体"/>
          <w:kern w:val="0"/>
          <w:sz w:val="24"/>
        </w:rPr>
      </w:pPr>
      <w:r>
        <w:rPr>
          <w:rFonts w:ascii="宋体" w:hAnsi="宋体" w:hint="eastAsia"/>
          <w:sz w:val="24"/>
          <w:szCs w:val="24"/>
        </w:rPr>
        <w:t xml:space="preserve">本项目为宜兴市公用保洁服务有限公司、宜兴市公用环卫有限公司劳保用品采购，具体名称、规格及数量详见下表: </w:t>
      </w:r>
    </w:p>
    <w:p w:rsidR="005C54B6" w:rsidRDefault="00D071BC">
      <w:pPr>
        <w:numPr>
          <w:ilvl w:val="0"/>
          <w:numId w:val="14"/>
        </w:numPr>
        <w:spacing w:line="360" w:lineRule="auto"/>
        <w:ind w:firstLineChars="200" w:firstLine="480"/>
        <w:rPr>
          <w:rFonts w:ascii="宋体" w:hAnsi="宋体" w:cs="宋体"/>
          <w:sz w:val="24"/>
          <w:szCs w:val="24"/>
        </w:rPr>
      </w:pPr>
      <w:r>
        <w:rPr>
          <w:rFonts w:ascii="宋体" w:hAnsi="宋体" w:cs="宋体" w:hint="eastAsia"/>
          <w:sz w:val="24"/>
          <w:szCs w:val="24"/>
        </w:rPr>
        <w:t xml:space="preserve">货物清单及要求： </w:t>
      </w:r>
    </w:p>
    <w:p w:rsidR="005C54B6" w:rsidRDefault="00D071BC">
      <w:pPr>
        <w:spacing w:line="360" w:lineRule="auto"/>
        <w:ind w:firstLineChars="200" w:firstLine="482"/>
        <w:jc w:val="center"/>
        <w:rPr>
          <w:rFonts w:ascii="宋体" w:hAnsi="宋体" w:cs="宋体"/>
          <w:b/>
          <w:bCs/>
          <w:sz w:val="24"/>
          <w:szCs w:val="24"/>
        </w:rPr>
      </w:pPr>
      <w:r>
        <w:rPr>
          <w:rFonts w:ascii="宋体" w:hAnsi="宋体" w:hint="eastAsia"/>
          <w:b/>
          <w:bCs/>
          <w:sz w:val="24"/>
          <w:szCs w:val="24"/>
        </w:rPr>
        <w:t>宜兴市公用保洁服务有限公司</w:t>
      </w:r>
      <w:r>
        <w:rPr>
          <w:rFonts w:ascii="宋体" w:hAnsi="宋体" w:cs="宋体" w:hint="eastAsia"/>
          <w:b/>
          <w:bCs/>
          <w:sz w:val="24"/>
          <w:szCs w:val="24"/>
        </w:rPr>
        <w:t>货物清单及要求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85"/>
        <w:gridCol w:w="4200"/>
        <w:gridCol w:w="694"/>
        <w:gridCol w:w="1418"/>
        <w:gridCol w:w="1382"/>
      </w:tblGrid>
      <w:tr w:rsidR="005C54B6">
        <w:trPr>
          <w:trHeight w:val="890"/>
        </w:trPr>
        <w:tc>
          <w:tcPr>
            <w:tcW w:w="675" w:type="dxa"/>
            <w:vAlign w:val="center"/>
          </w:tcPr>
          <w:p w:rsidR="005C54B6" w:rsidRDefault="00D071B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85" w:type="dxa"/>
            <w:vAlign w:val="center"/>
          </w:tcPr>
          <w:p w:rsidR="005C54B6" w:rsidRDefault="00D071B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品名</w:t>
            </w:r>
          </w:p>
        </w:tc>
        <w:tc>
          <w:tcPr>
            <w:tcW w:w="4200" w:type="dxa"/>
            <w:vAlign w:val="center"/>
          </w:tcPr>
          <w:p w:rsidR="005C54B6" w:rsidRDefault="00D071B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规格参数</w:t>
            </w:r>
          </w:p>
        </w:tc>
        <w:tc>
          <w:tcPr>
            <w:tcW w:w="694" w:type="dxa"/>
            <w:vAlign w:val="center"/>
          </w:tcPr>
          <w:p w:rsidR="005C54B6" w:rsidRDefault="00D071B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1418" w:type="dxa"/>
          </w:tcPr>
          <w:p w:rsidR="005C54B6" w:rsidRDefault="00D071B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预计用量</w:t>
            </w:r>
          </w:p>
          <w:p w:rsidR="005C54B6" w:rsidRDefault="00D071B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预计</w:t>
            </w:r>
          </w:p>
        </w:tc>
        <w:tc>
          <w:tcPr>
            <w:tcW w:w="1382" w:type="dxa"/>
          </w:tcPr>
          <w:p w:rsidR="005C54B6" w:rsidRDefault="00D071BC">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485" w:type="dxa"/>
            <w:vAlign w:val="center"/>
          </w:tcPr>
          <w:p w:rsidR="005C54B6" w:rsidRDefault="00D071BC">
            <w:pPr>
              <w:jc w:val="center"/>
              <w:rPr>
                <w:rFonts w:ascii="宋体" w:hAnsi="宋体" w:cs="宋体"/>
                <w:color w:val="000000"/>
                <w:sz w:val="22"/>
              </w:rPr>
            </w:pPr>
            <w:r>
              <w:rPr>
                <w:rFonts w:ascii="仿宋_GB2312" w:eastAsia="仿宋_GB2312" w:hAnsi="仿宋_GB2312" w:cs="仿宋_GB2312" w:hint="eastAsia"/>
                <w:szCs w:val="21"/>
              </w:rPr>
              <w:t>纱手套</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700克纯棉纱手套，12双/打，加厚款，长约25CM，比常规款偏大偏厚，耐磨不掉毛,佩戴舒适无异味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环锭纺棉纱，含棉100%，21S纱支，原白颜色，参照（或相当于）下列品牌：鲁腾同富、佳护、丁晴</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橡胶手套</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材质：牛筋+乳胶；</w:t>
            </w:r>
          </w:p>
          <w:p w:rsidR="005C54B6" w:rsidRDefault="00D071BC">
            <w:pPr>
              <w:rPr>
                <w:rFonts w:ascii="仿宋_GB2312" w:eastAsia="仿宋_GB2312" w:hAnsi="仿宋_GB2312" w:cs="仿宋_GB2312"/>
              </w:rPr>
            </w:pPr>
            <w:r>
              <w:rPr>
                <w:rFonts w:ascii="仿宋_GB2312" w:eastAsia="仿宋_GB2312" w:hAnsi="仿宋_GB2312" w:cs="仿宋_GB2312" w:hint="eastAsia"/>
              </w:rPr>
              <w:t>尺码：L;长度：30CM;重量：100克加厚；</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包装：每双独立包装；</w:t>
            </w:r>
          </w:p>
          <w:p w:rsidR="005C54B6" w:rsidRDefault="00D071BC">
            <w:pPr>
              <w:rPr>
                <w:rFonts w:ascii="仿宋_GB2312" w:eastAsia="仿宋_GB2312" w:hAnsi="仿宋_GB2312" w:cs="仿宋_GB2312"/>
              </w:rPr>
            </w:pPr>
            <w:r>
              <w:rPr>
                <w:rFonts w:ascii="仿宋_GB2312" w:eastAsia="仿宋_GB2312" w:hAnsi="仿宋_GB2312" w:cs="仿宋_GB2312" w:hint="eastAsia"/>
              </w:rPr>
              <w:t>颜色：黄色；</w:t>
            </w:r>
          </w:p>
          <w:p w:rsidR="005C54B6" w:rsidRDefault="00D071BC">
            <w:pPr>
              <w:rPr>
                <w:rFonts w:ascii="仿宋_GB2312" w:eastAsia="仿宋_GB2312" w:hAnsi="仿宋_GB2312" w:cs="仿宋_GB2312"/>
              </w:rPr>
            </w:pPr>
            <w:r>
              <w:rPr>
                <w:rFonts w:ascii="仿宋_GB2312" w:eastAsia="仿宋_GB2312" w:hAnsi="仿宋_GB2312" w:cs="仿宋_GB2312" w:hint="eastAsia"/>
              </w:rPr>
              <w:t>特性：耐酸碱、防腐蚀、防水耐脏，佩戴舒适无异味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参照（或相当于）下列品牌：手霸、牛牌、奥龙</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4500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rPr>
              <w:t>塑胶发泡手套</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特性：加厚耐磨防水防滑，佩戴舒适无异味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参照（或相当于）下列品牌：创信S838、恒耐达A689、帮手仕K409</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4000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加绒橡胶手套</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材质：牛筋+乳胶</w:t>
            </w:r>
          </w:p>
          <w:p w:rsidR="005C54B6" w:rsidRDefault="00D071BC">
            <w:pPr>
              <w:rPr>
                <w:rFonts w:ascii="仿宋_GB2312" w:eastAsia="仿宋_GB2312" w:hAnsi="仿宋_GB2312" w:cs="仿宋_GB2312"/>
              </w:rPr>
            </w:pPr>
            <w:r>
              <w:rPr>
                <w:rFonts w:ascii="仿宋_GB2312" w:eastAsia="仿宋_GB2312" w:hAnsi="仿宋_GB2312" w:cs="仿宋_GB2312" w:hint="eastAsia"/>
              </w:rPr>
              <w:t>尺码：L（320mm)</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包装：每双独立包装</w:t>
            </w:r>
          </w:p>
          <w:p w:rsidR="005C54B6" w:rsidRDefault="00D071BC">
            <w:pPr>
              <w:rPr>
                <w:rFonts w:ascii="仿宋_GB2312" w:eastAsia="仿宋_GB2312" w:hAnsi="仿宋_GB2312" w:cs="仿宋_GB2312"/>
              </w:rPr>
            </w:pPr>
            <w:r>
              <w:rPr>
                <w:rFonts w:ascii="仿宋_GB2312" w:eastAsia="仿宋_GB2312" w:hAnsi="仿宋_GB2312" w:cs="仿宋_GB2312" w:hint="eastAsia"/>
              </w:rPr>
              <w:t>特性：耐酸碱、防腐蚀、防水耐脏，防寒保暖，佩戴舒适无异味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参照（或相当于）下列品牌：东亚808-2、牛牌、奥龙</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2700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485" w:type="dxa"/>
            <w:vAlign w:val="center"/>
          </w:tcPr>
          <w:p w:rsidR="005C54B6" w:rsidRDefault="00D071BC">
            <w:pPr>
              <w:spacing w:line="48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钢丝球</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材质：401不锈钢</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包装：16-20个/袋</w:t>
            </w:r>
          </w:p>
          <w:p w:rsidR="005C54B6" w:rsidRDefault="00D071BC">
            <w:pPr>
              <w:rPr>
                <w:rFonts w:ascii="仿宋_GB2312" w:eastAsia="仿宋_GB2312" w:hAnsi="仿宋_GB2312" w:cs="仿宋_GB2312"/>
              </w:rPr>
            </w:pPr>
            <w:r>
              <w:rPr>
                <w:rFonts w:ascii="仿宋_GB2312" w:eastAsia="仿宋_GB2312" w:hAnsi="仿宋_GB2312" w:cs="仿宋_GB2312" w:hint="eastAsia"/>
              </w:rPr>
              <w:t>特性：防锈、防掉渣</w:t>
            </w:r>
          </w:p>
          <w:p w:rsidR="005C54B6" w:rsidRDefault="00D071BC">
            <w:pPr>
              <w:rPr>
                <w:rFonts w:ascii="仿宋_GB2312" w:eastAsia="仿宋_GB2312" w:hAnsi="仿宋_GB2312" w:cs="仿宋_GB2312"/>
              </w:rPr>
            </w:pPr>
            <w:r>
              <w:rPr>
                <w:rFonts w:ascii="仿宋_GB2312" w:eastAsia="仿宋_GB2312" w:hAnsi="仿宋_GB2312" w:cs="仿宋_GB2312" w:hint="eastAsia"/>
              </w:rPr>
              <w:t>单个重量不小于40g</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13000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val="686"/>
        </w:trPr>
        <w:tc>
          <w:tcPr>
            <w:tcW w:w="6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48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洗衣粉</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300g+2%，品质参照（或相当于）下列品牌：汰渍、白猫、雕牌、加佳</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袋</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14000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ign w:val="center"/>
          </w:tcPr>
          <w:p w:rsidR="005C54B6" w:rsidRDefault="005C54B6">
            <w:pPr>
              <w:spacing w:line="480" w:lineRule="exact"/>
              <w:jc w:val="center"/>
              <w:rPr>
                <w:rFonts w:ascii="仿宋_GB2312" w:eastAsia="仿宋_GB2312" w:hAnsi="仿宋_GB2312" w:cs="仿宋_GB2312"/>
                <w:szCs w:val="21"/>
              </w:rPr>
            </w:pPr>
          </w:p>
        </w:tc>
        <w:tc>
          <w:tcPr>
            <w:tcW w:w="1485" w:type="dxa"/>
            <w:vMerge/>
            <w:vAlign w:val="center"/>
          </w:tcPr>
          <w:p w:rsidR="005C54B6" w:rsidRDefault="005C54B6">
            <w:pPr>
              <w:spacing w:line="480" w:lineRule="exact"/>
              <w:jc w:val="center"/>
              <w:rPr>
                <w:rFonts w:ascii="仿宋_GB2312" w:eastAsia="仿宋_GB2312" w:hAnsi="仿宋_GB2312" w:cs="仿宋_GB2312"/>
                <w:szCs w:val="21"/>
              </w:rPr>
            </w:pP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500克±2%  品质参照（或相当于）下列品牌：雕牌、白猫、汰渍、加佳</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袋</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4800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485" w:type="dxa"/>
            <w:vAlign w:val="center"/>
          </w:tcPr>
          <w:p w:rsidR="005C54B6" w:rsidRDefault="00D071BC">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垃圾袋</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点断式，加厚50只/卷，尺寸不小于45*50</w:t>
            </w:r>
          </w:p>
          <w:p w:rsidR="005C54B6" w:rsidRDefault="00D071BC">
            <w:pPr>
              <w:rPr>
                <w:rFonts w:ascii="仿宋_GB2312" w:eastAsia="仿宋_GB2312" w:hAnsi="仿宋_GB2312" w:cs="仿宋_GB2312"/>
              </w:rPr>
            </w:pPr>
            <w:r>
              <w:rPr>
                <w:rFonts w:ascii="仿宋_GB2312" w:eastAsia="仿宋_GB2312" w:hAnsi="仿宋_GB2312" w:cs="仿宋_GB2312" w:hint="eastAsia"/>
              </w:rPr>
              <w:t>符合国标GB/T-24454-2009</w:t>
            </w:r>
          </w:p>
          <w:p w:rsidR="005C54B6" w:rsidRDefault="00D071BC">
            <w:pPr>
              <w:rPr>
                <w:rFonts w:ascii="仿宋_GB2312" w:eastAsia="仿宋_GB2312" w:hAnsi="仿宋_GB2312" w:cs="仿宋_GB2312"/>
              </w:rPr>
            </w:pPr>
            <w:r>
              <w:rPr>
                <w:rFonts w:ascii="仿宋_GB2312" w:eastAsia="仿宋_GB2312" w:hAnsi="仿宋_GB2312" w:cs="仿宋_GB2312" w:hint="eastAsia"/>
              </w:rPr>
              <w:lastRenderedPageBreak/>
              <w:t>参照（或相当于）下列品牌： 铗成、靓涤、e洁</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卷</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7300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ign w:val="center"/>
          </w:tcPr>
          <w:p w:rsidR="005C54B6" w:rsidRDefault="005C54B6">
            <w:pPr>
              <w:spacing w:line="480" w:lineRule="exact"/>
              <w:jc w:val="center"/>
              <w:rPr>
                <w:rFonts w:ascii="仿宋_GB2312" w:eastAsia="仿宋_GB2312" w:hAnsi="仿宋_GB2312" w:cs="仿宋_GB2312"/>
                <w:szCs w:val="21"/>
              </w:rPr>
            </w:pPr>
          </w:p>
        </w:tc>
        <w:tc>
          <w:tcPr>
            <w:tcW w:w="1485" w:type="dxa"/>
            <w:vAlign w:val="center"/>
          </w:tcPr>
          <w:p w:rsidR="005C54B6" w:rsidRDefault="00D071BC">
            <w:pPr>
              <w:spacing w:line="48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垃圾袋</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点断式，加厚50只/卷，尺寸不小于130*140</w:t>
            </w:r>
          </w:p>
          <w:p w:rsidR="005C54B6" w:rsidRDefault="00D071BC">
            <w:pPr>
              <w:rPr>
                <w:rFonts w:ascii="仿宋_GB2312" w:eastAsia="仿宋_GB2312" w:hAnsi="仿宋_GB2312" w:cs="仿宋_GB2312"/>
              </w:rPr>
            </w:pPr>
            <w:r>
              <w:rPr>
                <w:rFonts w:ascii="仿宋_GB2312" w:eastAsia="仿宋_GB2312" w:hAnsi="仿宋_GB2312" w:cs="仿宋_GB2312" w:hint="eastAsia"/>
              </w:rPr>
              <w:t>符合国标GB/T-24454-2009</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 铗成、靓涤、e洁</w:t>
            </w:r>
          </w:p>
        </w:tc>
        <w:tc>
          <w:tcPr>
            <w:tcW w:w="694" w:type="dxa"/>
            <w:vAlign w:val="center"/>
          </w:tcPr>
          <w:p w:rsidR="005C54B6" w:rsidRDefault="005C54B6">
            <w:pPr>
              <w:spacing w:line="480" w:lineRule="exact"/>
              <w:jc w:val="center"/>
              <w:rPr>
                <w:rFonts w:ascii="仿宋_GB2312" w:eastAsia="仿宋_GB2312" w:hAnsi="仿宋_GB2312" w:cs="仿宋_GB2312"/>
                <w:szCs w:val="21"/>
              </w:rPr>
            </w:pP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100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ign w:val="center"/>
          </w:tcPr>
          <w:p w:rsidR="005C54B6" w:rsidRDefault="005C54B6">
            <w:pPr>
              <w:spacing w:line="480" w:lineRule="exact"/>
              <w:jc w:val="center"/>
              <w:rPr>
                <w:rFonts w:ascii="仿宋_GB2312" w:eastAsia="仿宋_GB2312" w:hAnsi="仿宋_GB2312" w:cs="仿宋_GB2312"/>
                <w:szCs w:val="21"/>
              </w:rPr>
            </w:pPr>
          </w:p>
        </w:tc>
        <w:tc>
          <w:tcPr>
            <w:tcW w:w="1485" w:type="dxa"/>
            <w:vAlign w:val="center"/>
          </w:tcPr>
          <w:p w:rsidR="005C54B6" w:rsidRDefault="00D071BC">
            <w:pPr>
              <w:spacing w:line="48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垃圾袋</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点断式，加厚50只/卷，尺寸不小于55*65符合国标GB/T-24454-2009</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 铗成、靓涤、e洁</w:t>
            </w:r>
          </w:p>
        </w:tc>
        <w:tc>
          <w:tcPr>
            <w:tcW w:w="694" w:type="dxa"/>
            <w:vAlign w:val="center"/>
          </w:tcPr>
          <w:p w:rsidR="005C54B6" w:rsidRDefault="005C54B6">
            <w:pPr>
              <w:spacing w:line="480" w:lineRule="exact"/>
              <w:jc w:val="center"/>
              <w:rPr>
                <w:rFonts w:ascii="仿宋_GB2312" w:eastAsia="仿宋_GB2312" w:hAnsi="仿宋_GB2312" w:cs="仿宋_GB2312"/>
                <w:szCs w:val="21"/>
              </w:rPr>
            </w:pP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400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空气清新剂</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净含量不少于300ml</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参照（或相当于）下列品牌：吉尔佳、榄菊、爱家</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洁厕粉</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500g ，特性：除污垢、去臭味、去锈斑</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参照（或相当于）下列品牌：劲豹、学豹、海鸥</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3100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洁厕液</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480g ，特性：除污垢、去臭味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参照（或相当于）下列品牌：威猛 蓝月亮、卫诺、斧头牌</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1382" w:type="dxa"/>
            <w:vAlign w:val="center"/>
          </w:tcPr>
          <w:p w:rsidR="005C54B6" w:rsidRDefault="00D071BC">
            <w:pPr>
              <w:spacing w:line="480" w:lineRule="exact"/>
              <w:jc w:val="center"/>
              <w:rPr>
                <w:rFonts w:ascii="仿宋_GB2312" w:eastAsia="仿宋_GB2312" w:hAnsi="仿宋_GB2312" w:cs="仿宋_GB2312"/>
                <w:color w:val="0000FF"/>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蚊香</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9g*5双盘，檀香型线香；</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参照（或相当于）下列品牌：正点、榄菊、李字</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盒</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杀虫气雾剂</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净含量</w:t>
            </w:r>
            <w:r>
              <w:rPr>
                <w:rFonts w:ascii="仿宋_GB2312" w:eastAsia="仿宋_GB2312" w:hAnsi="仿宋_GB2312" w:cs="仿宋_GB2312"/>
              </w:rPr>
              <w:t>600ml</w:t>
            </w:r>
            <w:r>
              <w:rPr>
                <w:rFonts w:ascii="仿宋_GB2312" w:eastAsia="仿宋_GB2312" w:hAnsi="仿宋_GB2312" w:cs="仿宋_GB2312" w:hint="eastAsia"/>
              </w:rPr>
              <w:t>，参照（或相当于）下列品牌：雷达、榄菊、枪手、灭害灵</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毛巾</w:t>
            </w:r>
          </w:p>
        </w:tc>
        <w:tc>
          <w:tcPr>
            <w:tcW w:w="4200" w:type="dxa"/>
            <w:vAlign w:val="center"/>
          </w:tcPr>
          <w:p w:rsidR="005C54B6" w:rsidRDefault="00D071BC">
            <w:pPr>
              <w:rPr>
                <w:rFonts w:ascii="仿宋_GB2312" w:hAnsi="仿宋_GB2312" w:cs="仿宋_GB2312"/>
              </w:rPr>
            </w:pPr>
            <w:r>
              <w:rPr>
                <w:rFonts w:ascii="仿宋_GB2312" w:eastAsia="仿宋_GB2312" w:hAnsi="仿宋_GB2312" w:cs="仿宋_GB2312" w:hint="eastAsia"/>
              </w:rPr>
              <w:t>尺寸不小于35*75cm</w:t>
            </w:r>
          </w:p>
          <w:p w:rsidR="005C54B6" w:rsidRDefault="00D071BC">
            <w:pPr>
              <w:rPr>
                <w:rFonts w:ascii="仿宋_GB2312" w:eastAsia="仿宋_GB2312" w:hAnsi="仿宋_GB2312" w:cs="仿宋_GB2312"/>
              </w:rPr>
            </w:pPr>
            <w:r>
              <w:rPr>
                <w:rFonts w:ascii="仿宋_GB2312" w:eastAsia="仿宋_GB2312" w:hAnsi="仿宋_GB2312" w:cs="仿宋_GB2312" w:hint="eastAsia"/>
              </w:rPr>
              <w:t>材质：80%涤纶，20%棉</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8400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ign w:val="center"/>
          </w:tcPr>
          <w:p w:rsidR="005C54B6" w:rsidRDefault="005C54B6">
            <w:pPr>
              <w:spacing w:line="480" w:lineRule="exact"/>
              <w:jc w:val="center"/>
              <w:rPr>
                <w:rFonts w:ascii="仿宋_GB2312" w:eastAsia="仿宋_GB2312" w:hAnsi="仿宋_GB2312" w:cs="仿宋_GB2312"/>
                <w:szCs w:val="21"/>
              </w:rPr>
            </w:pP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洗脸毛巾</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34*75cm   70%棉 30%竹纤维 85克/条</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p w:rsidR="005C54B6" w:rsidRDefault="005C54B6">
            <w:pPr>
              <w:spacing w:line="480" w:lineRule="exact"/>
              <w:jc w:val="center"/>
              <w:rPr>
                <w:rFonts w:ascii="仿宋_GB2312" w:eastAsia="仿宋_GB2312" w:hAnsi="仿宋_GB2312" w:cs="仿宋_GB2312"/>
                <w:szCs w:val="21"/>
              </w:rPr>
            </w:pPr>
          </w:p>
          <w:p w:rsidR="005C54B6" w:rsidRDefault="005C54B6">
            <w:pPr>
              <w:spacing w:line="480" w:lineRule="exact"/>
              <w:jc w:val="center"/>
              <w:rPr>
                <w:rFonts w:ascii="仿宋_GB2312" w:eastAsia="仿宋_GB2312" w:hAnsi="仿宋_GB2312" w:cs="仿宋_GB2312"/>
                <w:szCs w:val="21"/>
              </w:rPr>
            </w:pPr>
          </w:p>
        </w:tc>
        <w:tc>
          <w:tcPr>
            <w:tcW w:w="1485" w:type="dxa"/>
            <w:vAlign w:val="center"/>
          </w:tcPr>
          <w:p w:rsidR="005C54B6" w:rsidRDefault="00D071BC">
            <w:pPr>
              <w:jc w:val="center"/>
              <w:rPr>
                <w:rFonts w:ascii="仿宋_GB2312" w:eastAsia="仿宋_GB2312" w:hAnsi="仿宋_GB2312" w:cs="仿宋_GB2312"/>
                <w:szCs w:val="21"/>
              </w:rPr>
            </w:pPr>
            <w:r>
              <w:rPr>
                <w:rFonts w:ascii="仿宋_GB2312" w:eastAsia="仿宋_GB2312" w:hAnsi="仿宋_GB2312" w:cs="仿宋_GB2312" w:hint="eastAsia"/>
              </w:rPr>
              <w:t>拖把</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拖把头材质棉纱，木质/塑胶手柄110cm</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750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ign w:val="center"/>
          </w:tcPr>
          <w:p w:rsidR="005C54B6" w:rsidRDefault="005C54B6">
            <w:pPr>
              <w:spacing w:line="480" w:lineRule="exact"/>
              <w:jc w:val="center"/>
              <w:rPr>
                <w:rFonts w:ascii="仿宋_GB2312" w:eastAsia="仿宋_GB2312" w:hAnsi="仿宋_GB2312" w:cs="仿宋_GB2312"/>
                <w:szCs w:val="21"/>
              </w:rPr>
            </w:pPr>
          </w:p>
        </w:tc>
        <w:tc>
          <w:tcPr>
            <w:tcW w:w="1485" w:type="dxa"/>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平板拖把</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拖布长度36-45cm</w:t>
            </w:r>
          </w:p>
        </w:tc>
        <w:tc>
          <w:tcPr>
            <w:tcW w:w="694" w:type="dxa"/>
            <w:vAlign w:val="center"/>
          </w:tcPr>
          <w:p w:rsidR="005C54B6" w:rsidRDefault="005C54B6">
            <w:pPr>
              <w:spacing w:line="480" w:lineRule="exact"/>
              <w:jc w:val="center"/>
              <w:rPr>
                <w:rFonts w:ascii="仿宋_GB2312" w:eastAsia="仿宋_GB2312" w:hAnsi="仿宋_GB2312" w:cs="仿宋_GB2312"/>
                <w:szCs w:val="21"/>
              </w:rPr>
            </w:pP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30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Merge/>
            <w:vAlign w:val="center"/>
          </w:tcPr>
          <w:p w:rsidR="005C54B6" w:rsidRDefault="005C54B6">
            <w:pPr>
              <w:spacing w:line="480" w:lineRule="exact"/>
              <w:jc w:val="center"/>
              <w:rPr>
                <w:rFonts w:ascii="仿宋_GB2312" w:eastAsia="仿宋_GB2312" w:hAnsi="仿宋_GB2312" w:cs="仿宋_GB2312"/>
                <w:szCs w:val="21"/>
              </w:rPr>
            </w:pPr>
          </w:p>
        </w:tc>
        <w:tc>
          <w:tcPr>
            <w:tcW w:w="1485" w:type="dxa"/>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胶棉拖把</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拖把总长95-120cm,棉头长度38cm</w:t>
            </w:r>
          </w:p>
        </w:tc>
        <w:tc>
          <w:tcPr>
            <w:tcW w:w="694" w:type="dxa"/>
            <w:vAlign w:val="center"/>
          </w:tcPr>
          <w:p w:rsidR="005C54B6" w:rsidRDefault="005C54B6">
            <w:pPr>
              <w:spacing w:line="480" w:lineRule="exact"/>
              <w:jc w:val="center"/>
              <w:rPr>
                <w:rFonts w:ascii="仿宋_GB2312" w:eastAsia="仿宋_GB2312" w:hAnsi="仿宋_GB2312" w:cs="仿宋_GB2312"/>
                <w:szCs w:val="21"/>
              </w:rPr>
            </w:pP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30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木头地板刷</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刷头28*6CM，刷丝不少于23*5CM,有一定硬度，木杆1.2米，装配端正牢固</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塑料编织袋（大）</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尺寸135*150CM</w:t>
            </w:r>
          </w:p>
        </w:tc>
        <w:tc>
          <w:tcPr>
            <w:tcW w:w="694" w:type="dxa"/>
            <w:vAlign w:val="center"/>
          </w:tcPr>
          <w:p w:rsidR="005C54B6" w:rsidRDefault="005C54B6">
            <w:pPr>
              <w:spacing w:line="480" w:lineRule="exact"/>
              <w:jc w:val="center"/>
              <w:rPr>
                <w:rFonts w:ascii="仿宋_GB2312" w:eastAsia="仿宋_GB2312" w:hAnsi="仿宋_GB2312" w:cs="仿宋_GB2312"/>
                <w:szCs w:val="21"/>
              </w:rPr>
            </w:pP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w:t>
            </w:r>
          </w:p>
        </w:tc>
        <w:tc>
          <w:tcPr>
            <w:tcW w:w="1382" w:type="dxa"/>
            <w:shd w:val="clear" w:color="auto" w:fill="auto"/>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塑料编织袋（小）</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尺寸</w:t>
            </w:r>
            <w:r>
              <w:rPr>
                <w:rFonts w:ascii="仿宋_GB2312" w:eastAsia="仿宋_GB2312" w:hAnsi="仿宋_GB2312" w:cs="仿宋_GB2312"/>
              </w:rPr>
              <w:t>80*100</w:t>
            </w:r>
            <w:r>
              <w:rPr>
                <w:rFonts w:ascii="仿宋_GB2312" w:eastAsia="仿宋_GB2312" w:hAnsi="仿宋_GB2312" w:cs="仿宋_GB2312" w:hint="eastAsia"/>
              </w:rPr>
              <w:t>CM</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只</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34000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垃圾夹</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不锈钢/铝合金，保证顺利夹取烟头、纸头等</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洗洁精</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1.5kg，参照（或相当于）下列品牌：汰渍、白猫、雕牌</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桶</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550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w:t>
            </w:r>
          </w:p>
        </w:tc>
        <w:tc>
          <w:tcPr>
            <w:tcW w:w="148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rPr>
              <w:t>防滑胶鞋</w:t>
            </w:r>
          </w:p>
        </w:tc>
        <w:tc>
          <w:tcPr>
            <w:tcW w:w="420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耐磨防滑大底</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纸篓</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25cm*25cm</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250</w:t>
            </w:r>
          </w:p>
        </w:tc>
        <w:tc>
          <w:tcPr>
            <w:tcW w:w="1382" w:type="dxa"/>
            <w:vAlign w:val="center"/>
          </w:tcPr>
          <w:p w:rsidR="005C54B6" w:rsidRDefault="00D071BC">
            <w:pPr>
              <w:tabs>
                <w:tab w:val="left" w:pos="210"/>
              </w:tabs>
              <w:spacing w:line="480" w:lineRule="exact"/>
              <w:jc w:val="left"/>
              <w:rPr>
                <w:rFonts w:ascii="仿宋_GB2312" w:eastAsia="仿宋_GB2312" w:hAnsi="仿宋_GB2312" w:cs="仿宋_GB2312"/>
                <w:szCs w:val="21"/>
              </w:rPr>
            </w:pPr>
            <w:r>
              <w:rPr>
                <w:rFonts w:ascii="仿宋_GB2312" w:eastAsia="仿宋_GB2312" w:hAnsi="仿宋_GB2312" w:cs="仿宋_GB2312" w:hint="eastAsia"/>
                <w:szCs w:val="21"/>
              </w:rPr>
              <w:tab/>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水桶</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16L,塑料材质，边角圆滑无毛边,手柄光滑牢固</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只</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1382" w:type="dxa"/>
            <w:vAlign w:val="center"/>
          </w:tcPr>
          <w:p w:rsidR="005C54B6" w:rsidRDefault="00D071BC">
            <w:pPr>
              <w:tabs>
                <w:tab w:val="left" w:pos="210"/>
              </w:tabs>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马桶刷</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毛刷紧密，刷头10*11cm,</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160</w:t>
            </w:r>
          </w:p>
        </w:tc>
        <w:tc>
          <w:tcPr>
            <w:tcW w:w="1382" w:type="dxa"/>
            <w:vAlign w:val="center"/>
          </w:tcPr>
          <w:p w:rsidR="005C54B6" w:rsidRDefault="00D071BC">
            <w:pPr>
              <w:tabs>
                <w:tab w:val="left" w:pos="210"/>
              </w:tabs>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塑料喷壶</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15L，手动增压（气压式喷雾器）</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20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鸡毛掸</w:t>
            </w:r>
          </w:p>
        </w:tc>
        <w:tc>
          <w:tcPr>
            <w:tcW w:w="4200" w:type="dxa"/>
            <w:shd w:val="clear" w:color="auto" w:fill="auto"/>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竹柄长1.5米，毛区0.5米，总长约2米</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120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皮老虎</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吸盘直径14-45cm,手柄长度45-50cm</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120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艾条</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直径1.8cm,长度20cm</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根</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艾条底座</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直径1.9cm，耐高温</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尿斗香块</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须附带PE软架，香块表面活性剂，含高级抑菌香精油，具体参照图样</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块</w:t>
            </w:r>
          </w:p>
        </w:tc>
        <w:tc>
          <w:tcPr>
            <w:tcW w:w="1418"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c>
          <w:tcPr>
            <w:tcW w:w="6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148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除油剂</w:t>
            </w:r>
          </w:p>
        </w:tc>
        <w:tc>
          <w:tcPr>
            <w:tcW w:w="420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特性：味道清新，强力去油污</w:t>
            </w:r>
          </w:p>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参照(或相当于)下列品牌:威猛、老管家、亮净</w:t>
            </w:r>
          </w:p>
        </w:tc>
        <w:tc>
          <w:tcPr>
            <w:tcW w:w="694"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1418" w:type="dxa"/>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80</w:t>
            </w:r>
          </w:p>
        </w:tc>
        <w:tc>
          <w:tcPr>
            <w:tcW w:w="138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bl>
    <w:p w:rsidR="005C54B6" w:rsidRDefault="00D071BC">
      <w:pPr>
        <w:spacing w:line="360" w:lineRule="auto"/>
        <w:ind w:firstLineChars="200" w:firstLine="482"/>
        <w:jc w:val="center"/>
        <w:rPr>
          <w:rFonts w:ascii="仿宋_GB2312" w:eastAsia="仿宋_GB2312" w:hAnsi="Arial" w:cs="Arial"/>
          <w:color w:val="333333"/>
          <w:sz w:val="28"/>
          <w:szCs w:val="28"/>
          <w:shd w:val="clear" w:color="auto" w:fill="FFFFFF"/>
        </w:rPr>
      </w:pPr>
      <w:r>
        <w:rPr>
          <w:rFonts w:ascii="宋体" w:hAnsi="宋体" w:cs="宋体" w:hint="eastAsia"/>
          <w:b/>
          <w:bCs/>
          <w:sz w:val="24"/>
          <w:szCs w:val="24"/>
        </w:rPr>
        <w:t>宜兴市公用环卫有限公司货物清单及要求</w:t>
      </w:r>
    </w:p>
    <w:tbl>
      <w:tblPr>
        <w:tblW w:w="9855" w:type="dxa"/>
        <w:tblInd w:w="-22" w:type="dxa"/>
        <w:tblLayout w:type="fixed"/>
        <w:tblLook w:val="04A0"/>
      </w:tblPr>
      <w:tblGrid>
        <w:gridCol w:w="690"/>
        <w:gridCol w:w="1265"/>
        <w:gridCol w:w="4455"/>
        <w:gridCol w:w="655"/>
        <w:gridCol w:w="1072"/>
        <w:gridCol w:w="1718"/>
      </w:tblGrid>
      <w:tr w:rsidR="005C54B6">
        <w:trPr>
          <w:trHeight w:hRule="exact" w:val="631"/>
        </w:trPr>
        <w:tc>
          <w:tcPr>
            <w:tcW w:w="690" w:type="dxa"/>
            <w:tcBorders>
              <w:top w:val="single" w:sz="4" w:space="0" w:color="auto"/>
              <w:left w:val="single" w:sz="4" w:space="0" w:color="auto"/>
              <w:bottom w:val="single" w:sz="4" w:space="0" w:color="auto"/>
              <w:right w:val="single" w:sz="4" w:space="0" w:color="auto"/>
            </w:tcBorders>
            <w:noWrap/>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序号</w:t>
            </w:r>
          </w:p>
        </w:tc>
        <w:tc>
          <w:tcPr>
            <w:tcW w:w="1265" w:type="dxa"/>
            <w:tcBorders>
              <w:top w:val="single" w:sz="4" w:space="0" w:color="auto"/>
              <w:left w:val="nil"/>
              <w:bottom w:val="single" w:sz="4" w:space="0" w:color="auto"/>
              <w:right w:val="single" w:sz="4" w:space="0" w:color="auto"/>
            </w:tcBorders>
            <w:noWrap/>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品名</w:t>
            </w:r>
          </w:p>
        </w:tc>
        <w:tc>
          <w:tcPr>
            <w:tcW w:w="4455" w:type="dxa"/>
            <w:tcBorders>
              <w:top w:val="single" w:sz="4" w:space="0" w:color="auto"/>
              <w:left w:val="nil"/>
              <w:bottom w:val="single" w:sz="4" w:space="0" w:color="auto"/>
              <w:right w:val="single" w:sz="4" w:space="0" w:color="auto"/>
            </w:tcBorders>
            <w:noWrap/>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规格参数</w:t>
            </w:r>
          </w:p>
        </w:tc>
        <w:tc>
          <w:tcPr>
            <w:tcW w:w="655" w:type="dxa"/>
            <w:tcBorders>
              <w:top w:val="single" w:sz="4" w:space="0" w:color="auto"/>
              <w:left w:val="nil"/>
              <w:bottom w:val="single" w:sz="4" w:space="0" w:color="auto"/>
              <w:right w:val="single" w:sz="4" w:space="0" w:color="auto"/>
            </w:tcBorders>
            <w:noWrap/>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单位</w:t>
            </w:r>
          </w:p>
        </w:tc>
        <w:tc>
          <w:tcPr>
            <w:tcW w:w="1072" w:type="dxa"/>
            <w:tcBorders>
              <w:top w:val="single" w:sz="4" w:space="0" w:color="auto"/>
              <w:left w:val="nil"/>
              <w:bottom w:val="single" w:sz="4" w:space="0" w:color="auto"/>
              <w:right w:val="single" w:sz="4" w:space="0" w:color="auto"/>
            </w:tcBorders>
            <w:noWrap/>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预计</w:t>
            </w:r>
          </w:p>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用量</w:t>
            </w:r>
          </w:p>
        </w:tc>
        <w:tc>
          <w:tcPr>
            <w:tcW w:w="1718" w:type="dxa"/>
            <w:tcBorders>
              <w:top w:val="single" w:sz="4" w:space="0" w:color="auto"/>
              <w:left w:val="nil"/>
              <w:bottom w:val="single" w:sz="4" w:space="0" w:color="auto"/>
              <w:right w:val="single" w:sz="4" w:space="0" w:color="auto"/>
            </w:tcBorders>
            <w:noWrap/>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备注</w:t>
            </w:r>
          </w:p>
        </w:tc>
      </w:tr>
      <w:tr w:rsidR="005C54B6">
        <w:trPr>
          <w:trHeight w:hRule="exact" w:val="1334"/>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洗衣粉</w:t>
            </w: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500克±2%</w:t>
            </w:r>
          </w:p>
          <w:p w:rsidR="005C54B6" w:rsidRDefault="00D071BC">
            <w:pPr>
              <w:rPr>
                <w:rFonts w:ascii="仿宋_GB2312" w:eastAsia="仿宋_GB2312" w:hAnsi="仿宋_GB2312" w:cs="仿宋_GB2312"/>
              </w:rPr>
            </w:pPr>
            <w:r>
              <w:rPr>
                <w:rFonts w:ascii="仿宋_GB2312" w:eastAsia="仿宋_GB2312" w:hAnsi="仿宋_GB2312" w:cs="仿宋_GB2312" w:hint="eastAsia"/>
              </w:rPr>
              <w:t>品质参照（或相当于）下列品牌：雕牌、白猫、汰渍、加佳</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袋</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129"/>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塑胶发泡手套</w:t>
            </w:r>
          </w:p>
          <w:p w:rsidR="005C54B6" w:rsidRDefault="005C54B6">
            <w:pPr>
              <w:rPr>
                <w:rFonts w:ascii="仿宋_GB2312" w:eastAsia="仿宋_GB2312" w:hAnsi="仿宋_GB2312" w:cs="仿宋_GB2312"/>
              </w:rPr>
            </w:pP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特性：加厚耐磨防水防滑，佩戴舒适无异味</w:t>
            </w:r>
          </w:p>
          <w:p w:rsidR="005C54B6" w:rsidRDefault="00D071BC">
            <w:pPr>
              <w:rPr>
                <w:rFonts w:ascii="仿宋_GB2312" w:hAnsi="仿宋_GB2312" w:cs="仿宋_GB2312"/>
              </w:rPr>
            </w:pPr>
            <w:r>
              <w:rPr>
                <w:rFonts w:ascii="仿宋_GB2312" w:eastAsia="仿宋_GB2312" w:hAnsi="仿宋_GB2312" w:cs="仿宋_GB2312" w:hint="eastAsia"/>
              </w:rPr>
              <w:t>参照（或相当于）下列品牌：创信S838、恒耐达A689、帮手仕K409</w:t>
            </w:r>
          </w:p>
        </w:tc>
        <w:tc>
          <w:tcPr>
            <w:tcW w:w="655" w:type="dxa"/>
            <w:tcBorders>
              <w:top w:val="single" w:sz="4" w:space="0" w:color="auto"/>
              <w:left w:val="nil"/>
              <w:bottom w:val="single" w:sz="4" w:space="0" w:color="auto"/>
              <w:right w:val="single" w:sz="4" w:space="0" w:color="auto"/>
            </w:tcBorders>
            <w:shd w:val="clear" w:color="000000" w:fill="auto"/>
            <w:noWrap/>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344"/>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纱手套</w:t>
            </w: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700克纯棉纱手套，12双/打，加厚款，长约25CM，比常规款偏大偏厚，耐磨不掉毛。含棉100%，21S纱支，原白颜色</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参照（或相当于）下列品牌：鲁腾同富、佳护、丁晴</w:t>
            </w:r>
          </w:p>
        </w:tc>
        <w:tc>
          <w:tcPr>
            <w:tcW w:w="655" w:type="dxa"/>
            <w:tcBorders>
              <w:top w:val="single" w:sz="4" w:space="0" w:color="auto"/>
              <w:left w:val="nil"/>
              <w:bottom w:val="single" w:sz="4" w:space="0" w:color="auto"/>
              <w:right w:val="single" w:sz="4" w:space="0" w:color="auto"/>
            </w:tcBorders>
            <w:shd w:val="clear" w:color="000000" w:fill="auto"/>
            <w:noWrap/>
          </w:tcPr>
          <w:p w:rsidR="005C54B6" w:rsidRDefault="005C54B6">
            <w:pPr>
              <w:spacing w:line="480" w:lineRule="exact"/>
              <w:jc w:val="center"/>
              <w:rPr>
                <w:rFonts w:ascii="仿宋_GB2312" w:eastAsia="仿宋_GB2312" w:hAnsi="仿宋_GB2312" w:cs="仿宋_GB2312"/>
                <w:szCs w:val="21"/>
              </w:rPr>
            </w:pPr>
          </w:p>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10000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242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橡胶手套</w:t>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材质：牛筋+乳胶；</w:t>
            </w:r>
          </w:p>
          <w:p w:rsidR="005C54B6" w:rsidRDefault="00D071BC">
            <w:pPr>
              <w:rPr>
                <w:rFonts w:ascii="仿宋_GB2312" w:eastAsia="仿宋_GB2312" w:hAnsi="仿宋_GB2312" w:cs="仿宋_GB2312"/>
              </w:rPr>
            </w:pPr>
            <w:r>
              <w:rPr>
                <w:rFonts w:ascii="仿宋_GB2312" w:eastAsia="仿宋_GB2312" w:hAnsi="仿宋_GB2312" w:cs="仿宋_GB2312" w:hint="eastAsia"/>
              </w:rPr>
              <w:t>尺码：L;长度：30CM;重量：100克加厚；</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包装：每双独立包装；</w:t>
            </w:r>
          </w:p>
          <w:p w:rsidR="005C54B6" w:rsidRDefault="00D071BC">
            <w:pPr>
              <w:rPr>
                <w:rFonts w:ascii="仿宋_GB2312" w:eastAsia="仿宋_GB2312" w:hAnsi="仿宋_GB2312" w:cs="仿宋_GB2312"/>
              </w:rPr>
            </w:pPr>
            <w:r>
              <w:rPr>
                <w:rFonts w:ascii="仿宋_GB2312" w:eastAsia="仿宋_GB2312" w:hAnsi="仿宋_GB2312" w:cs="仿宋_GB2312" w:hint="eastAsia"/>
              </w:rPr>
              <w:t>颜色：黄色；</w:t>
            </w:r>
          </w:p>
          <w:p w:rsidR="005C54B6" w:rsidRDefault="00D071BC">
            <w:pPr>
              <w:rPr>
                <w:rFonts w:ascii="仿宋_GB2312" w:eastAsia="仿宋_GB2312" w:hAnsi="仿宋_GB2312" w:cs="仿宋_GB2312"/>
              </w:rPr>
            </w:pPr>
            <w:r>
              <w:rPr>
                <w:rFonts w:ascii="仿宋_GB2312" w:eastAsia="仿宋_GB2312" w:hAnsi="仿宋_GB2312" w:cs="仿宋_GB2312" w:hint="eastAsia"/>
              </w:rPr>
              <w:t>特性：耐酸碱、防腐蚀、防水耐脏，佩戴舒适无异味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参照（或相当于）下列品牌：手霸、牛牌、奥龙</w:t>
            </w:r>
          </w:p>
        </w:tc>
        <w:tc>
          <w:tcPr>
            <w:tcW w:w="655" w:type="dxa"/>
            <w:tcBorders>
              <w:top w:val="single" w:sz="4" w:space="0" w:color="auto"/>
              <w:left w:val="nil"/>
              <w:bottom w:val="single" w:sz="4" w:space="0" w:color="auto"/>
              <w:right w:val="single" w:sz="4" w:space="0" w:color="auto"/>
            </w:tcBorders>
            <w:shd w:val="clear" w:color="000000" w:fill="auto"/>
            <w:noWrap/>
          </w:tcPr>
          <w:p w:rsidR="005C54B6" w:rsidRDefault="005C54B6">
            <w:pPr>
              <w:spacing w:line="480" w:lineRule="exact"/>
              <w:jc w:val="center"/>
              <w:rPr>
                <w:rFonts w:ascii="仿宋_GB2312" w:eastAsia="仿宋_GB2312" w:hAnsi="仿宋_GB2312" w:cs="仿宋_GB2312"/>
                <w:szCs w:val="21"/>
              </w:rPr>
            </w:pPr>
          </w:p>
          <w:p w:rsidR="005C54B6" w:rsidRDefault="005C54B6">
            <w:pPr>
              <w:spacing w:line="480" w:lineRule="exact"/>
              <w:jc w:val="center"/>
              <w:rPr>
                <w:rFonts w:ascii="仿宋_GB2312" w:eastAsia="仿宋_GB2312" w:hAnsi="仿宋_GB2312" w:cs="仿宋_GB2312"/>
                <w:szCs w:val="21"/>
              </w:rPr>
            </w:pPr>
          </w:p>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820"/>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洗车毛巾</w:t>
            </w: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35*75cm 80%涤纶 20%棉纶</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832"/>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抹布</w:t>
            </w: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工业擦机布，棉纱材质，吸水吸油</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5C54B6">
            <w:pPr>
              <w:spacing w:line="480" w:lineRule="exact"/>
              <w:jc w:val="center"/>
              <w:rPr>
                <w:rFonts w:ascii="仿宋_GB2312" w:eastAsia="仿宋_GB2312" w:hAnsi="仿宋_GB2312" w:cs="仿宋_GB2312"/>
                <w:szCs w:val="21"/>
              </w:rPr>
            </w:pPr>
          </w:p>
        </w:tc>
      </w:tr>
      <w:tr w:rsidR="005C54B6">
        <w:trPr>
          <w:trHeight w:hRule="exact" w:val="724"/>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毛巾</w:t>
            </w: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34*75cm 70%棉 30%竹纤维</w:t>
            </w:r>
          </w:p>
          <w:p w:rsidR="005C54B6" w:rsidRDefault="00D071BC">
            <w:pPr>
              <w:rPr>
                <w:rFonts w:ascii="仿宋_GB2312" w:eastAsia="仿宋_GB2312" w:hAnsi="仿宋_GB2312" w:cs="仿宋_GB2312"/>
              </w:rPr>
            </w:pPr>
            <w:r>
              <w:rPr>
                <w:rFonts w:ascii="仿宋_GB2312" w:eastAsia="仿宋_GB2312" w:hAnsi="仿宋_GB2312" w:cs="仿宋_GB2312" w:hint="eastAsia"/>
              </w:rPr>
              <w:t>85克/条</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588"/>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拖把</w:t>
            </w: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拖把头材质棉纱，木质/塑胶手柄，115cm（光柄）</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703"/>
        </w:trPr>
        <w:tc>
          <w:tcPr>
            <w:tcW w:w="690" w:type="dxa"/>
            <w:tcBorders>
              <w:top w:val="nil"/>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26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洗洁精</w:t>
            </w:r>
          </w:p>
        </w:tc>
        <w:tc>
          <w:tcPr>
            <w:tcW w:w="4455" w:type="dxa"/>
            <w:tcBorders>
              <w:top w:val="nil"/>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1.5kg，</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参照（或相当于）下列品牌：汰渍、白猫、雕牌</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桶</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761"/>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防滑鞋</w:t>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耐磨防滑大底</w:t>
            </w:r>
          </w:p>
          <w:p w:rsidR="005C54B6" w:rsidRDefault="00D071BC">
            <w:pPr>
              <w:spacing w:line="480" w:lineRule="exact"/>
              <w:rPr>
                <w:rFonts w:ascii="仿宋_GB2312" w:hAnsi="仿宋_GB2312" w:cs="仿宋_GB2312"/>
              </w:rPr>
            </w:pPr>
            <w:r>
              <w:rPr>
                <w:rFonts w:ascii="仿宋_GB2312" w:eastAsia="仿宋_GB2312" w:hAnsi="仿宋_GB2312" w:cs="仿宋_GB2312" w:hint="eastAsia"/>
                <w:szCs w:val="21"/>
              </w:rPr>
              <w:t>参照（或相当于）下列品牌：际华3517，征锋，双钱</w:t>
            </w:r>
            <w:r>
              <w:rPr>
                <w:rFonts w:hint="eastAsia"/>
              </w:rPr>
              <w:t>、</w:t>
            </w:r>
            <w:r>
              <w:rPr>
                <w:rFonts w:ascii="仿宋_GB2312" w:eastAsia="仿宋_GB2312" w:hAnsi="仿宋_GB2312" w:cs="仿宋_GB2312" w:hint="eastAsia"/>
                <w:szCs w:val="21"/>
              </w:rPr>
              <w:t>弘捷</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567"/>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水桶</w:t>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18L，塑料材质，边角圆滑无毛边,手柄光滑牢固</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只</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91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单雨靴</w:t>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高筒单鞋，材质：PVC塑料，筒高30CM以上,跟高约3CM，筒围约43CM。一次注胶，黑色。耐磨防滑大底</w:t>
            </w:r>
          </w:p>
          <w:p w:rsidR="005C54B6" w:rsidRDefault="00D071BC">
            <w:pPr>
              <w:spacing w:line="480" w:lineRule="exact"/>
              <w:jc w:val="left"/>
              <w:rPr>
                <w:rFonts w:ascii="仿宋_GB2312" w:eastAsia="仿宋_GB2312" w:hAnsi="仿宋_GB2312" w:cs="仿宋_GB2312"/>
              </w:rPr>
            </w:pPr>
            <w:r>
              <w:rPr>
                <w:rFonts w:ascii="仿宋_GB2312" w:eastAsia="仿宋_GB2312" w:hAnsi="仿宋_GB2312" w:cs="仿宋_GB2312" w:hint="eastAsia"/>
                <w:szCs w:val="21"/>
              </w:rPr>
              <w:t>参照（或相当于）下列品牌：回力，富足平安，上海闰力、双钱</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p w:rsidR="005C54B6" w:rsidRDefault="005C54B6">
            <w:pPr>
              <w:spacing w:line="480" w:lineRule="exact"/>
              <w:jc w:val="center"/>
              <w:rPr>
                <w:rFonts w:ascii="仿宋_GB2312" w:eastAsia="仿宋_GB2312" w:hAnsi="仿宋_GB2312" w:cs="仿宋_GB2312"/>
                <w:szCs w:val="21"/>
              </w:rPr>
            </w:pPr>
          </w:p>
          <w:p w:rsidR="005C54B6" w:rsidRDefault="005C54B6">
            <w:pPr>
              <w:spacing w:line="480" w:lineRule="exact"/>
              <w:jc w:val="center"/>
              <w:rPr>
                <w:rFonts w:ascii="仿宋_GB2312" w:eastAsia="仿宋_GB2312" w:hAnsi="仿宋_GB2312" w:cs="仿宋_GB2312"/>
                <w:szCs w:val="21"/>
              </w:rPr>
            </w:pPr>
          </w:p>
          <w:p w:rsidR="005C54B6" w:rsidRDefault="005C54B6">
            <w:pPr>
              <w:spacing w:line="480" w:lineRule="exact"/>
              <w:jc w:val="center"/>
              <w:rPr>
                <w:rFonts w:ascii="仿宋_GB2312" w:eastAsia="仿宋_GB2312" w:hAnsi="仿宋_GB2312" w:cs="仿宋_GB2312"/>
                <w:szCs w:val="21"/>
              </w:rPr>
            </w:pPr>
          </w:p>
        </w:tc>
      </w:tr>
      <w:tr w:rsidR="005C54B6">
        <w:trPr>
          <w:trHeight w:hRule="exact" w:val="65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电工鞋</w:t>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绝缘6KV 电工高压工作鞋</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019"/>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蓝皮手套</w:t>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left"/>
              <w:rPr>
                <w:rFonts w:ascii="仿宋_GB2312" w:eastAsia="仿宋_GB2312" w:hAnsi="仿宋_GB2312" w:cs="仿宋_GB2312"/>
                <w:szCs w:val="21"/>
              </w:rPr>
            </w:pPr>
            <w:r>
              <w:rPr>
                <w:rFonts w:ascii="仿宋_GB2312" w:eastAsia="仿宋_GB2312" w:hAnsi="仿宋_GB2312" w:cs="仿宋_GB2312" w:hint="eastAsia"/>
                <w:szCs w:val="21"/>
              </w:rPr>
              <w:t>特性：加厚防滑耐磨，纹理耐磨，抓握力强，防滑效果好，佩戴舒适无异味</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付</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128"/>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15</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洁厕液</w:t>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left"/>
              <w:rPr>
                <w:rFonts w:ascii="仿宋_GB2312" w:hAnsi="仿宋_GB2312" w:cs="仿宋_GB2312"/>
                <w:szCs w:val="21"/>
              </w:rPr>
            </w:pPr>
            <w:r>
              <w:rPr>
                <w:rFonts w:ascii="仿宋_GB2312" w:eastAsia="仿宋_GB2312" w:hAnsi="仿宋_GB2312" w:cs="仿宋_GB2312" w:hint="eastAsia"/>
                <w:szCs w:val="21"/>
              </w:rPr>
              <w:t>500g参照（或相当于）下列品牌：威猛、 蓝月亮、卫诺 、斧头牌</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r w:rsidR="005C54B6">
        <w:trPr>
          <w:trHeight w:hRule="exact" w:val="1416"/>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26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tabs>
                <w:tab w:val="center" w:pos="604"/>
              </w:tabs>
              <w:rPr>
                <w:rFonts w:ascii="仿宋_GB2312" w:eastAsia="仿宋_GB2312" w:hAnsi="仿宋_GB2312" w:cs="仿宋_GB2312"/>
              </w:rPr>
            </w:pPr>
            <w:r>
              <w:rPr>
                <w:rFonts w:ascii="仿宋_GB2312" w:eastAsia="仿宋_GB2312" w:hAnsi="仿宋_GB2312" w:cs="仿宋_GB2312" w:hint="eastAsia"/>
              </w:rPr>
              <w:t>电焊服</w:t>
            </w:r>
            <w:r>
              <w:rPr>
                <w:rFonts w:ascii="仿宋_GB2312" w:eastAsia="仿宋_GB2312" w:hAnsi="仿宋_GB2312" w:cs="仿宋_GB2312" w:hint="eastAsia"/>
              </w:rPr>
              <w:tab/>
            </w:r>
          </w:p>
        </w:tc>
        <w:tc>
          <w:tcPr>
            <w:tcW w:w="44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left"/>
              <w:rPr>
                <w:rFonts w:ascii="仿宋_GB2312" w:eastAsia="仿宋_GB2312" w:hAnsi="仿宋_GB2312" w:cs="仿宋_GB2312"/>
                <w:szCs w:val="21"/>
              </w:rPr>
            </w:pPr>
            <w:r>
              <w:rPr>
                <w:rFonts w:ascii="仿宋_GB2312" w:eastAsia="仿宋_GB2312" w:hAnsi="仿宋_GB2312" w:cs="仿宋_GB2312" w:hint="eastAsia"/>
                <w:szCs w:val="21"/>
              </w:rPr>
              <w:t>电工服：套装，100%长绒棉，具有吸汗透气、不起球，不掉色。版型：宽松。弹性：无弹  触感：适中 厚度：轻薄</w:t>
            </w:r>
          </w:p>
        </w:tc>
        <w:tc>
          <w:tcPr>
            <w:tcW w:w="655"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套</w:t>
            </w:r>
          </w:p>
        </w:tc>
        <w:tc>
          <w:tcPr>
            <w:tcW w:w="1072"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1718" w:type="dxa"/>
            <w:tcBorders>
              <w:top w:val="single" w:sz="4" w:space="0" w:color="auto"/>
              <w:left w:val="nil"/>
              <w:bottom w:val="single" w:sz="4" w:space="0" w:color="auto"/>
              <w:right w:val="single" w:sz="4" w:space="0" w:color="auto"/>
            </w:tcBorders>
            <w:shd w:val="clear" w:color="000000" w:fill="auto"/>
            <w:noWrap/>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提供样品</w:t>
            </w:r>
          </w:p>
        </w:tc>
      </w:tr>
    </w:tbl>
    <w:p w:rsidR="005C54B6" w:rsidRDefault="005C54B6">
      <w:pPr>
        <w:spacing w:line="360" w:lineRule="auto"/>
        <w:rPr>
          <w:rFonts w:ascii="宋体" w:hAnsi="宋体" w:cs="宋体"/>
          <w:b/>
          <w:bCs/>
          <w:sz w:val="24"/>
          <w:szCs w:val="24"/>
        </w:rPr>
      </w:pPr>
    </w:p>
    <w:p w:rsidR="005C54B6" w:rsidRDefault="005C54B6">
      <w:pPr>
        <w:spacing w:line="360" w:lineRule="auto"/>
        <w:rPr>
          <w:rFonts w:ascii="宋体" w:hAnsi="宋体" w:cs="宋体"/>
          <w:b/>
          <w:bCs/>
          <w:sz w:val="24"/>
          <w:szCs w:val="24"/>
        </w:rPr>
      </w:pPr>
    </w:p>
    <w:p w:rsidR="005C54B6" w:rsidRDefault="005C54B6">
      <w:pPr>
        <w:widowControl/>
        <w:jc w:val="left"/>
        <w:rPr>
          <w:rFonts w:ascii="仿宋_GB2312" w:eastAsia="仿宋_GB2312" w:hAnsi="仿宋_GB2312" w:cs="仿宋_GB2312"/>
          <w:sz w:val="30"/>
          <w:szCs w:val="30"/>
        </w:rPr>
      </w:pPr>
    </w:p>
    <w:p w:rsidR="005C54B6" w:rsidRDefault="00D071BC">
      <w:pPr>
        <w:widowControl/>
        <w:jc w:val="left"/>
        <w:rPr>
          <w:rFonts w:ascii="仿宋_GB2312" w:eastAsia="仿宋_GB2312" w:hAnsi="宋体" w:cs="宋体"/>
          <w:kern w:val="0"/>
          <w:sz w:val="28"/>
          <w:szCs w:val="28"/>
        </w:rPr>
      </w:pPr>
      <w:r>
        <w:rPr>
          <w:rFonts w:ascii="仿宋_GB2312" w:eastAsia="仿宋_GB2312" w:hAnsi="仿宋_GB2312" w:cs="仿宋_GB2312" w:hint="eastAsia"/>
          <w:sz w:val="30"/>
          <w:szCs w:val="30"/>
        </w:rPr>
        <w:t>备注：1、</w:t>
      </w:r>
      <w:r>
        <w:rPr>
          <w:rFonts w:ascii="仿宋_GB2312" w:eastAsia="仿宋_GB2312" w:hAnsi="宋体" w:cs="宋体" w:hint="eastAsia"/>
          <w:kern w:val="0"/>
          <w:sz w:val="28"/>
          <w:szCs w:val="28"/>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C54B6" w:rsidRDefault="00D071BC">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2、中标后，中标方需提供投标时未提供的清单内产品并通过招标人样品审核通过，且承诺今后提供的产品必须满足国家相关规范及投标承诺的所有要求，并不低于样品质量，否则作违约处理。</w:t>
      </w:r>
    </w:p>
    <w:p w:rsidR="005C54B6" w:rsidRDefault="00D071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三、技术规格要求</w:t>
      </w:r>
    </w:p>
    <w:p w:rsidR="005C54B6" w:rsidRDefault="00D071BC">
      <w:pPr>
        <w:spacing w:line="360" w:lineRule="auto"/>
        <w:ind w:firstLineChars="200" w:firstLine="560"/>
        <w:rPr>
          <w:rFonts w:ascii="仿宋_GB2312" w:eastAsia="仿宋_GB2312" w:hAnsi="宋体"/>
          <w:bCs/>
          <w:sz w:val="28"/>
          <w:szCs w:val="28"/>
        </w:rPr>
      </w:pPr>
      <w:r>
        <w:rPr>
          <w:rFonts w:ascii="仿宋_GB2312" w:eastAsia="仿宋_GB2312" w:hAnsi="宋体" w:hint="eastAsia"/>
          <w:bCs/>
          <w:sz w:val="28"/>
          <w:szCs w:val="28"/>
        </w:rPr>
        <w:t>1、本次招标的洗衣粉的技术要求、试验方法、检验规则、标志和包装、运输、贮存要求应符合国标GB/T13171-2004要求，各项理化性能应符合下表规定。</w:t>
      </w:r>
    </w:p>
    <w:p w:rsidR="005C54B6" w:rsidRDefault="00D071BC">
      <w:pPr>
        <w:spacing w:line="360" w:lineRule="auto"/>
        <w:ind w:firstLineChars="200" w:firstLine="560"/>
        <w:rPr>
          <w:rFonts w:ascii="仿宋_GB2312" w:eastAsia="仿宋_GB2312" w:hAnsi="宋体"/>
          <w:bCs/>
          <w:sz w:val="28"/>
          <w:szCs w:val="28"/>
        </w:rPr>
      </w:pPr>
      <w:r>
        <w:rPr>
          <w:rFonts w:ascii="仿宋_GB2312" w:eastAsia="仿宋_GB2312" w:hAnsi="宋体" w:hint="eastAsia"/>
          <w:bCs/>
          <w:noProof/>
          <w:sz w:val="28"/>
          <w:szCs w:val="28"/>
        </w:rPr>
        <w:lastRenderedPageBreak/>
        <w:drawing>
          <wp:inline distT="0" distB="0" distL="114300" distR="114300">
            <wp:extent cx="4714875" cy="3293110"/>
            <wp:effectExtent l="0" t="0" r="9525" b="139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cstate="print"/>
                    <a:stretch>
                      <a:fillRect/>
                    </a:stretch>
                  </pic:blipFill>
                  <pic:spPr>
                    <a:xfrm>
                      <a:off x="0" y="0"/>
                      <a:ext cx="4714875" cy="3293110"/>
                    </a:xfrm>
                    <a:prstGeom prst="rect">
                      <a:avLst/>
                    </a:prstGeom>
                    <a:noFill/>
                    <a:ln>
                      <a:noFill/>
                    </a:ln>
                  </pic:spPr>
                </pic:pic>
              </a:graphicData>
            </a:graphic>
          </wp:inline>
        </w:drawing>
      </w:r>
    </w:p>
    <w:p w:rsidR="005C54B6" w:rsidRDefault="00D071BC">
      <w:pPr>
        <w:spacing w:line="480" w:lineRule="exact"/>
        <w:ind w:leftChars="142" w:left="298"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2、劳保手套</w:t>
      </w:r>
    </w:p>
    <w:p w:rsidR="005C54B6" w:rsidRDefault="00D071BC">
      <w:pPr>
        <w:spacing w:line="480" w:lineRule="exact"/>
        <w:ind w:firstLineChars="200" w:firstLine="560"/>
        <w:rPr>
          <w:rFonts w:ascii="仿宋_GB2312" w:eastAsia="仿宋_GB2312" w:hAnsi="微软雅黑"/>
          <w:color w:val="333333"/>
          <w:sz w:val="28"/>
          <w:szCs w:val="28"/>
          <w:shd w:val="clear" w:color="auto" w:fill="FFFFFF"/>
        </w:rPr>
      </w:pPr>
      <w:r>
        <w:rPr>
          <w:rFonts w:ascii="仿宋_GB2312" w:eastAsia="仿宋_GB2312" w:hAnsi="微软雅黑" w:hint="eastAsia"/>
          <w:color w:val="333333"/>
          <w:sz w:val="28"/>
          <w:szCs w:val="28"/>
          <w:shd w:val="clear" w:color="auto" w:fill="FFFFFF"/>
        </w:rPr>
        <w:t>手套的样式应严格按照招标文件要求供货，并满足《劳动防护手套通用技术条件》GB/T 12624-90</w:t>
      </w:r>
    </w:p>
    <w:p w:rsidR="005C54B6" w:rsidRDefault="00D071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3、塑料编织袋</w:t>
      </w:r>
    </w:p>
    <w:p w:rsidR="005C54B6" w:rsidRDefault="00D071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塑料编织袋产品质量应符合国家标准GB/T8946-1998中相关规定:</w:t>
      </w:r>
    </w:p>
    <w:p w:rsidR="005C54B6" w:rsidRDefault="00D071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3.1塑料编织袋的型号和允许载质量。线密度、经纬密度应符合下表规定</w:t>
      </w:r>
    </w:p>
    <w:p w:rsidR="005C54B6" w:rsidRDefault="00D071BC">
      <w:pPr>
        <w:spacing w:line="480" w:lineRule="exact"/>
        <w:ind w:firstLineChars="200" w:firstLine="420"/>
        <w:rPr>
          <w:rFonts w:ascii="仿宋_GB2312" w:eastAsia="仿宋_GB2312" w:hAnsi="仿宋_GB2312" w:cs="仿宋_GB2312"/>
          <w:sz w:val="28"/>
          <w:szCs w:val="28"/>
        </w:rPr>
      </w:pPr>
      <w:r>
        <w:rPr>
          <w:noProof/>
        </w:rPr>
        <w:drawing>
          <wp:anchor distT="0" distB="0" distL="114300" distR="114300" simplePos="0" relativeHeight="251663360" behindDoc="0" locked="0" layoutInCell="1" allowOverlap="1">
            <wp:simplePos x="0" y="0"/>
            <wp:positionH relativeFrom="column">
              <wp:posOffset>327025</wp:posOffset>
            </wp:positionH>
            <wp:positionV relativeFrom="paragraph">
              <wp:posOffset>151765</wp:posOffset>
            </wp:positionV>
            <wp:extent cx="5486400" cy="1971675"/>
            <wp:effectExtent l="0" t="0" r="0" b="952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cstate="print"/>
                    <a:stretch>
                      <a:fillRect/>
                    </a:stretch>
                  </pic:blipFill>
                  <pic:spPr>
                    <a:xfrm>
                      <a:off x="0" y="0"/>
                      <a:ext cx="5486400" cy="1971675"/>
                    </a:xfrm>
                    <a:prstGeom prst="rect">
                      <a:avLst/>
                    </a:prstGeom>
                    <a:noFill/>
                    <a:ln>
                      <a:noFill/>
                    </a:ln>
                  </pic:spPr>
                </pic:pic>
              </a:graphicData>
            </a:graphic>
          </wp:anchor>
        </w:drawing>
      </w:r>
    </w:p>
    <w:p w:rsidR="005C54B6" w:rsidRDefault="00D071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3.2外观质量应符合下表规定：</w:t>
      </w:r>
    </w:p>
    <w:p w:rsidR="005C54B6" w:rsidRDefault="00D071BC">
      <w:pPr>
        <w:spacing w:line="480" w:lineRule="exact"/>
        <w:ind w:firstLineChars="200" w:firstLine="420"/>
        <w:rPr>
          <w:rFonts w:ascii="仿宋_GB2312" w:eastAsia="仿宋_GB2312" w:hAnsi="仿宋_GB2312" w:cs="仿宋_GB2312"/>
          <w:sz w:val="28"/>
          <w:szCs w:val="28"/>
        </w:rPr>
      </w:pPr>
      <w:r>
        <w:rPr>
          <w:noProof/>
        </w:rPr>
        <w:lastRenderedPageBreak/>
        <w:drawing>
          <wp:anchor distT="0" distB="0" distL="114300" distR="114300" simplePos="0" relativeHeight="251664384" behindDoc="0" locked="0" layoutInCell="1" allowOverlap="0">
            <wp:simplePos x="0" y="0"/>
            <wp:positionH relativeFrom="column">
              <wp:posOffset>327025</wp:posOffset>
            </wp:positionH>
            <wp:positionV relativeFrom="paragraph">
              <wp:posOffset>113665</wp:posOffset>
            </wp:positionV>
            <wp:extent cx="5486400" cy="1266825"/>
            <wp:effectExtent l="0" t="0" r="0" b="13335"/>
            <wp:wrapSquare wrapText="bothSides"/>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5" cstate="print"/>
                    <a:stretch>
                      <a:fillRect/>
                    </a:stretch>
                  </pic:blipFill>
                  <pic:spPr>
                    <a:xfrm>
                      <a:off x="0" y="0"/>
                      <a:ext cx="5486400" cy="1266825"/>
                    </a:xfrm>
                    <a:prstGeom prst="rect">
                      <a:avLst/>
                    </a:prstGeom>
                    <a:noFill/>
                    <a:ln>
                      <a:noFill/>
                    </a:ln>
                  </pic:spPr>
                </pic:pic>
              </a:graphicData>
            </a:graphic>
          </wp:anchor>
        </w:drawing>
      </w:r>
    </w:p>
    <w:p w:rsidR="005C54B6" w:rsidRDefault="00D071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3.3袋的允许偏差应符合下表规定：</w:t>
      </w:r>
    </w:p>
    <w:p w:rsidR="005C54B6" w:rsidRDefault="00D071BC">
      <w:pPr>
        <w:spacing w:line="480" w:lineRule="exact"/>
        <w:ind w:firstLineChars="200" w:firstLine="420"/>
        <w:rPr>
          <w:rFonts w:ascii="仿宋_GB2312" w:eastAsia="仿宋_GB2312" w:hAnsi="仿宋_GB2312" w:cs="仿宋_GB2312"/>
          <w:sz w:val="28"/>
          <w:szCs w:val="28"/>
        </w:rPr>
      </w:pPr>
      <w:r>
        <w:rPr>
          <w:noProof/>
        </w:rPr>
        <w:drawing>
          <wp:anchor distT="0" distB="0" distL="114300" distR="114300" simplePos="0" relativeHeight="251665408" behindDoc="0" locked="0" layoutInCell="1" allowOverlap="1">
            <wp:simplePos x="0" y="0"/>
            <wp:positionH relativeFrom="column">
              <wp:posOffset>165100</wp:posOffset>
            </wp:positionH>
            <wp:positionV relativeFrom="paragraph">
              <wp:posOffset>9525</wp:posOffset>
            </wp:positionV>
            <wp:extent cx="5486400" cy="1666875"/>
            <wp:effectExtent l="0" t="0" r="0" b="9525"/>
            <wp:wrapSquare wrapText="bothSides"/>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6" cstate="print"/>
                    <a:stretch>
                      <a:fillRect/>
                    </a:stretch>
                  </pic:blipFill>
                  <pic:spPr>
                    <a:xfrm>
                      <a:off x="0" y="0"/>
                      <a:ext cx="5486400" cy="1666875"/>
                    </a:xfrm>
                    <a:prstGeom prst="rect">
                      <a:avLst/>
                    </a:prstGeom>
                    <a:noFill/>
                    <a:ln>
                      <a:noFill/>
                    </a:ln>
                  </pic:spPr>
                </pic:pic>
              </a:graphicData>
            </a:graphic>
          </wp:anchor>
        </w:drawing>
      </w:r>
    </w:p>
    <w:p w:rsidR="005C54B6" w:rsidRDefault="005C54B6">
      <w:pPr>
        <w:spacing w:line="480" w:lineRule="exact"/>
        <w:ind w:firstLineChars="200" w:firstLine="560"/>
        <w:rPr>
          <w:rFonts w:ascii="仿宋_GB2312" w:eastAsia="仿宋_GB2312" w:hAnsi="仿宋_GB2312" w:cs="仿宋_GB2312"/>
          <w:sz w:val="28"/>
          <w:szCs w:val="28"/>
        </w:rPr>
      </w:pPr>
    </w:p>
    <w:p w:rsidR="005C54B6" w:rsidRDefault="005C54B6">
      <w:pPr>
        <w:spacing w:line="480" w:lineRule="exact"/>
        <w:ind w:firstLineChars="200" w:firstLine="600"/>
        <w:rPr>
          <w:rFonts w:ascii="仿宋_GB2312" w:eastAsia="仿宋_GB2312" w:hAnsi="仿宋_GB2312" w:cs="仿宋_GB2312"/>
          <w:sz w:val="30"/>
          <w:szCs w:val="30"/>
        </w:rPr>
      </w:pPr>
    </w:p>
    <w:p w:rsidR="005C54B6" w:rsidRDefault="005C54B6">
      <w:pPr>
        <w:spacing w:line="480" w:lineRule="exact"/>
        <w:ind w:firstLineChars="200" w:firstLine="600"/>
        <w:rPr>
          <w:rFonts w:ascii="仿宋_GB2312" w:eastAsia="仿宋_GB2312" w:hAnsi="仿宋_GB2312" w:cs="仿宋_GB2312"/>
          <w:sz w:val="30"/>
          <w:szCs w:val="30"/>
        </w:rPr>
      </w:pPr>
    </w:p>
    <w:p w:rsidR="005C54B6" w:rsidRDefault="005C54B6">
      <w:pPr>
        <w:spacing w:line="480" w:lineRule="exact"/>
        <w:ind w:firstLineChars="200" w:firstLine="600"/>
        <w:rPr>
          <w:rFonts w:ascii="仿宋_GB2312" w:eastAsia="仿宋_GB2312" w:hAnsi="仿宋_GB2312" w:cs="仿宋_GB2312"/>
          <w:sz w:val="30"/>
          <w:szCs w:val="30"/>
        </w:rPr>
      </w:pPr>
    </w:p>
    <w:p w:rsidR="005C54B6" w:rsidRDefault="005C54B6">
      <w:pPr>
        <w:spacing w:line="480" w:lineRule="exact"/>
        <w:ind w:firstLineChars="200" w:firstLine="600"/>
        <w:rPr>
          <w:rFonts w:ascii="仿宋_GB2312" w:eastAsia="仿宋_GB2312" w:hAnsi="仿宋_GB2312" w:cs="仿宋_GB2312"/>
          <w:sz w:val="30"/>
          <w:szCs w:val="30"/>
        </w:rPr>
      </w:pPr>
    </w:p>
    <w:p w:rsidR="005C54B6" w:rsidRDefault="00D071BC">
      <w:pPr>
        <w:spacing w:line="360" w:lineRule="auto"/>
        <w:rPr>
          <w:rFonts w:ascii="宋体" w:hAnsi="宋体" w:cs="宋体"/>
          <w:b/>
          <w:sz w:val="24"/>
          <w:szCs w:val="24"/>
        </w:rPr>
      </w:pPr>
      <w:r>
        <w:rPr>
          <w:rFonts w:ascii="宋体" w:hAnsi="宋体" w:cs="宋体" w:hint="eastAsia"/>
          <w:b/>
          <w:sz w:val="24"/>
          <w:szCs w:val="24"/>
        </w:rPr>
        <w:t>四、送样要求及评审办法：</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1、送样要求：</w:t>
      </w:r>
    </w:p>
    <w:p w:rsidR="005C54B6" w:rsidRDefault="00D071BC">
      <w:pPr>
        <w:spacing w:line="276" w:lineRule="auto"/>
        <w:ind w:firstLineChars="200" w:firstLine="482"/>
        <w:rPr>
          <w:rFonts w:ascii="宋体" w:hAnsi="宋体" w:cs="宋体"/>
          <w:b/>
          <w:sz w:val="24"/>
          <w:szCs w:val="24"/>
        </w:rPr>
      </w:pPr>
      <w:r>
        <w:rPr>
          <w:rFonts w:ascii="宋体" w:hAnsi="宋体" w:cs="宋体" w:hint="eastAsia"/>
          <w:b/>
          <w:sz w:val="24"/>
          <w:szCs w:val="24"/>
        </w:rPr>
        <w:t>投标人在提交投标文件截止时间之前，</w:t>
      </w:r>
      <w:bookmarkStart w:id="29" w:name="OLE_LINK1"/>
      <w:bookmarkStart w:id="30" w:name="OLE_LINK3"/>
      <w:r>
        <w:rPr>
          <w:rFonts w:ascii="宋体" w:hAnsi="宋体" w:cs="宋体" w:hint="eastAsia"/>
          <w:color w:val="000000"/>
          <w:sz w:val="24"/>
          <w:szCs w:val="24"/>
        </w:rPr>
        <w:t>按“第四章 项目技术要求和有关说明” 货物清单中的要求提供样品各一份，样品以</w:t>
      </w:r>
      <w:r>
        <w:rPr>
          <w:rFonts w:ascii="宋体" w:hAnsi="宋体" w:hint="eastAsia"/>
          <w:sz w:val="24"/>
          <w:szCs w:val="24"/>
        </w:rPr>
        <w:t>宜兴市公用环卫有限公司、宜兴市公用保洁服务有限公司为单位，分别打包成2个包裹，贴好相应单位的标签以作区分。</w:t>
      </w:r>
      <w:r>
        <w:rPr>
          <w:rFonts w:ascii="宋体" w:hAnsi="宋体" w:cs="宋体" w:hint="eastAsia"/>
          <w:b/>
          <w:sz w:val="24"/>
          <w:szCs w:val="24"/>
        </w:rPr>
        <w:t>(未中标者待质疑期结束后退回，中标者不退，请各投标人把费用考虑在投标总价内）。</w:t>
      </w:r>
      <w:bookmarkEnd w:id="29"/>
      <w:bookmarkEnd w:id="30"/>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投标人未送样或送样不全的，其投标文件无效。</w:t>
      </w:r>
    </w:p>
    <w:p w:rsidR="005C54B6" w:rsidRDefault="00D071BC">
      <w:pPr>
        <w:spacing w:line="276" w:lineRule="auto"/>
        <w:ind w:firstLineChars="200" w:firstLine="480"/>
        <w:rPr>
          <w:rFonts w:ascii="宋体" w:hAnsi="宋体" w:cs="宋体"/>
          <w:color w:val="000000"/>
          <w:sz w:val="24"/>
          <w:szCs w:val="24"/>
        </w:rPr>
      </w:pPr>
      <w:r>
        <w:rPr>
          <w:rFonts w:ascii="宋体" w:hAnsi="宋体" w:cs="宋体" w:hint="eastAsia"/>
          <w:sz w:val="24"/>
          <w:szCs w:val="24"/>
        </w:rPr>
        <w:t>送样地点：</w:t>
      </w:r>
      <w:r>
        <w:rPr>
          <w:rFonts w:ascii="宋体" w:hAnsi="宋体" w:cs="宋体" w:hint="eastAsia"/>
          <w:color w:val="000000"/>
          <w:sz w:val="24"/>
          <w:szCs w:val="24"/>
        </w:rPr>
        <w:t>宜兴市公用环保集团有限公司二楼210室。（各投标单位必须将样品在提交投标文件截止之前，与采购人员联系，开标当天将样品送至指定地点）</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2、样品初步评审：</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评标委员会将对各投标人送样的样品进行现场看样，依据“评审标准”，进行样品初步评审。投标人必须在样品通过“样品初步评审”环节的基础上方可参与此次招投标活动。</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投标人必须在所有的样品均被评标委员会评审为合格的（即样品通过“样品初步评审”环节的），其投标文件方为有效。</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投标人提供的样品被评标委员会评审为不合格的（即样品未通过“样品初步评审”环节的），其投标文件为无效。</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第一中标候选人的样品由采购人予以封存，用于采购人内部详细检验。</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3、样品详细验收：</w:t>
      </w:r>
    </w:p>
    <w:p w:rsidR="005C54B6" w:rsidRDefault="00D071BC" w:rsidP="00D071BC">
      <w:pPr>
        <w:spacing w:line="276" w:lineRule="auto"/>
        <w:ind w:firstLineChars="197" w:firstLine="473"/>
        <w:rPr>
          <w:rFonts w:ascii="宋体" w:hAnsi="宋体" w:cs="宋体"/>
          <w:sz w:val="24"/>
          <w:szCs w:val="24"/>
        </w:rPr>
      </w:pPr>
      <w:r>
        <w:rPr>
          <w:rFonts w:ascii="宋体" w:hAnsi="宋体" w:cs="宋体" w:hint="eastAsia"/>
          <w:sz w:val="24"/>
          <w:szCs w:val="24"/>
        </w:rPr>
        <w:t>对于其样品的内在材质、质量等评标委员会现场不能评审的情况，采购人在与第一中标候选人签订合同前，可对其样品进行封存后作进一步的样品详细验收。</w:t>
      </w:r>
    </w:p>
    <w:p w:rsidR="005C54B6" w:rsidRDefault="00D071BC" w:rsidP="00D071BC">
      <w:pPr>
        <w:spacing w:line="276" w:lineRule="auto"/>
        <w:ind w:firstLineChars="197" w:firstLine="473"/>
        <w:rPr>
          <w:rFonts w:ascii="宋体" w:hAnsi="宋体" w:cs="宋体"/>
          <w:sz w:val="24"/>
          <w:szCs w:val="24"/>
        </w:rPr>
      </w:pPr>
      <w:r>
        <w:rPr>
          <w:rFonts w:ascii="宋体" w:hAnsi="宋体" w:cs="宋体" w:hint="eastAsia"/>
          <w:sz w:val="24"/>
          <w:szCs w:val="24"/>
        </w:rPr>
        <w:t>4、如第一中标候选人提供的样品在“样品详细验收”环节中，不符合招投标文件要求的，将依据相关文件，将其该行为以疑似不良行为进行信息披露；情节严重的，将作不良行为处理。</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lastRenderedPageBreak/>
        <w:t>5、投标人一旦参与本采购项目的送样，视同其作出如下承诺：</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1）投标人完全按照招标公告及招标文件的要求进行送样，如有虚假送样，愿接受相关法律法规的相关处罚。</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2）样品存于</w:t>
      </w:r>
      <w:r>
        <w:rPr>
          <w:rFonts w:ascii="宋体" w:hAnsi="宋体" w:cs="宋体" w:hint="eastAsia"/>
          <w:color w:val="000000"/>
          <w:sz w:val="24"/>
          <w:szCs w:val="24"/>
        </w:rPr>
        <w:t>宜兴市公用环保集团</w:t>
      </w:r>
      <w:r>
        <w:rPr>
          <w:rFonts w:ascii="宋体" w:hAnsi="宋体" w:cs="宋体" w:hint="eastAsia"/>
          <w:sz w:val="24"/>
          <w:szCs w:val="24"/>
        </w:rPr>
        <w:t>期间，该样品的遗失、破损，由投标人自行承担。</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 xml:space="preserve">3）如由于对样品质量进行测试而引起的样品破损、着色等各种破坏性损害，由投标人自行承担。 </w:t>
      </w:r>
    </w:p>
    <w:p w:rsidR="005C54B6" w:rsidRDefault="00D071BC">
      <w:pPr>
        <w:spacing w:line="276" w:lineRule="auto"/>
        <w:ind w:firstLineChars="200" w:firstLine="480"/>
        <w:rPr>
          <w:rFonts w:ascii="宋体" w:hAnsi="宋体" w:cs="宋体"/>
          <w:sz w:val="24"/>
          <w:szCs w:val="24"/>
        </w:rPr>
      </w:pPr>
      <w:r>
        <w:rPr>
          <w:rFonts w:ascii="宋体" w:hAnsi="宋体" w:cs="宋体" w:hint="eastAsia"/>
          <w:sz w:val="24"/>
          <w:szCs w:val="24"/>
        </w:rPr>
        <w:t>4）如投标人在本次招标中成为中标单位，同意将样品由投标人或采购人运至采购人处进行封样。</w:t>
      </w:r>
    </w:p>
    <w:p w:rsidR="005C54B6" w:rsidRDefault="00D071BC">
      <w:pPr>
        <w:spacing w:line="220" w:lineRule="atLeast"/>
        <w:ind w:firstLineChars="200" w:firstLine="480"/>
        <w:rPr>
          <w:rFonts w:ascii="宋体" w:hAnsi="宋体"/>
          <w:sz w:val="24"/>
          <w:szCs w:val="24"/>
        </w:rPr>
      </w:pPr>
      <w:r>
        <w:rPr>
          <w:rFonts w:ascii="宋体" w:hAnsi="宋体" w:cs="宋体" w:hint="eastAsia"/>
          <w:sz w:val="24"/>
          <w:szCs w:val="24"/>
        </w:rPr>
        <w:t>5）</w:t>
      </w:r>
      <w:r>
        <w:rPr>
          <w:rFonts w:ascii="宋体" w:hAnsi="宋体" w:cs="宋体" w:hint="eastAsia"/>
          <w:color w:val="000000"/>
          <w:sz w:val="24"/>
          <w:szCs w:val="24"/>
        </w:rPr>
        <w:t>如投标单位在本次招标中未能成为中标供应商，未中标者样品待中标公示期结束后7个工作日后7天内领回，逾期不领，视同投标单位放弃对样品的所有权。</w:t>
      </w:r>
    </w:p>
    <w:p w:rsidR="005C54B6" w:rsidRDefault="00D071BC">
      <w:pPr>
        <w:spacing w:line="360" w:lineRule="auto"/>
        <w:rPr>
          <w:rFonts w:ascii="宋体" w:hAnsi="宋体"/>
          <w:sz w:val="24"/>
          <w:szCs w:val="24"/>
        </w:rPr>
      </w:pPr>
      <w:r>
        <w:rPr>
          <w:rFonts w:ascii="宋体" w:hAnsi="宋体" w:hint="eastAsia"/>
          <w:sz w:val="24"/>
          <w:szCs w:val="24"/>
        </w:rPr>
        <w:t>五、商务要求</w:t>
      </w:r>
    </w:p>
    <w:p w:rsidR="005C54B6" w:rsidRDefault="00D071BC">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
          <w:sz w:val="24"/>
        </w:rPr>
        <w:t>服务要求</w:t>
      </w:r>
      <w:r>
        <w:rPr>
          <w:rFonts w:ascii="宋体" w:hAnsi="宋体" w:hint="eastAsia"/>
          <w:bCs/>
          <w:sz w:val="24"/>
        </w:rPr>
        <w:t>：</w:t>
      </w:r>
    </w:p>
    <w:p w:rsidR="005C54B6" w:rsidRDefault="00D071BC">
      <w:pPr>
        <w:spacing w:line="360" w:lineRule="auto"/>
        <w:ind w:firstLineChars="200" w:firstLine="480"/>
        <w:rPr>
          <w:rFonts w:ascii="宋体" w:hAnsi="宋体"/>
          <w:sz w:val="24"/>
          <w:szCs w:val="24"/>
        </w:rPr>
      </w:pPr>
      <w:r>
        <w:rPr>
          <w:rFonts w:ascii="宋体" w:hAnsi="宋体" w:hint="eastAsia"/>
          <w:sz w:val="24"/>
          <w:szCs w:val="24"/>
        </w:rPr>
        <w:t>（1）投标单位应明确所投产品的品牌、型号规格、生产厂家等。投标单位所响应的产品必须在技术、功能、性能等参数上满足或高于招标文件的要求。</w:t>
      </w:r>
    </w:p>
    <w:p w:rsidR="005C54B6" w:rsidRDefault="00D071BC">
      <w:pPr>
        <w:spacing w:line="360" w:lineRule="auto"/>
        <w:ind w:firstLineChars="200" w:firstLine="480"/>
        <w:rPr>
          <w:rFonts w:ascii="宋体" w:hAnsi="宋体"/>
          <w:sz w:val="24"/>
          <w:szCs w:val="24"/>
        </w:rPr>
      </w:pPr>
      <w:r>
        <w:rPr>
          <w:rFonts w:ascii="宋体" w:hAnsi="宋体" w:hint="eastAsia"/>
          <w:sz w:val="24"/>
          <w:szCs w:val="24"/>
        </w:rPr>
        <w:t>（2）投标报价包括全部标的物、人工、运输、辅助材料、税费及包装、检测验收、专利费、售后服务、利润、税金和政策性文件规定及合同包含的所有风险、责任等质保期内的一切费用。</w:t>
      </w:r>
    </w:p>
    <w:p w:rsidR="005C54B6" w:rsidRDefault="00D071BC">
      <w:pPr>
        <w:spacing w:line="360" w:lineRule="auto"/>
        <w:ind w:firstLineChars="200" w:firstLine="480"/>
        <w:rPr>
          <w:rFonts w:ascii="宋体" w:hAnsi="宋体"/>
          <w:sz w:val="24"/>
          <w:szCs w:val="24"/>
        </w:rPr>
      </w:pPr>
      <w:r>
        <w:rPr>
          <w:rFonts w:ascii="宋体" w:hAnsi="宋体" w:hint="eastAsia"/>
          <w:sz w:val="24"/>
          <w:szCs w:val="24"/>
        </w:rPr>
        <w:t>（3）投标单位必须承诺响应招标文件中提出的全部技术规格与要求。如果其中某些条款不响应时，应在文件中逐条列出，未列出的视同响应。</w:t>
      </w:r>
    </w:p>
    <w:p w:rsidR="005C54B6" w:rsidRDefault="00D071BC">
      <w:pPr>
        <w:spacing w:line="360" w:lineRule="auto"/>
        <w:ind w:firstLineChars="200" w:firstLine="480"/>
        <w:rPr>
          <w:rFonts w:ascii="宋体" w:hAnsi="宋体"/>
          <w:sz w:val="24"/>
          <w:szCs w:val="24"/>
        </w:rPr>
      </w:pPr>
      <w:r>
        <w:rPr>
          <w:rFonts w:ascii="宋体" w:hAnsi="宋体" w:hint="eastAsia"/>
          <w:sz w:val="24"/>
          <w:szCs w:val="24"/>
        </w:rPr>
        <w:t>（4）所有产品必须符合该类产品的功能要求，无瑕疵和缺陷，质量为合格产品，同时有明确的生产厂商或制造厂商；运送至采购方的货物必须为未拆封的原包装产品。</w:t>
      </w:r>
    </w:p>
    <w:p w:rsidR="005C54B6" w:rsidRDefault="00D071BC">
      <w:pPr>
        <w:spacing w:line="360" w:lineRule="auto"/>
        <w:ind w:firstLineChars="200" w:firstLine="480"/>
      </w:pPr>
      <w:r>
        <w:rPr>
          <w:rFonts w:ascii="宋体" w:hAnsi="宋体" w:hint="eastAsia"/>
          <w:sz w:val="24"/>
          <w:szCs w:val="24"/>
        </w:rPr>
        <w:t>（5）质保期：1年</w:t>
      </w:r>
    </w:p>
    <w:p w:rsidR="005C54B6" w:rsidRDefault="00D071BC">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p>
    <w:p w:rsidR="005C54B6" w:rsidRDefault="00D071BC">
      <w:pPr>
        <w:spacing w:line="360" w:lineRule="auto"/>
        <w:ind w:firstLineChars="200" w:firstLine="482"/>
        <w:rPr>
          <w:rFonts w:ascii="宋体" w:hAnsi="宋体"/>
          <w:sz w:val="24"/>
        </w:rPr>
      </w:pPr>
      <w:r>
        <w:rPr>
          <w:rFonts w:ascii="宋体" w:eastAsia="宋体" w:hAnsi="宋体" w:cs="宋体" w:hint="eastAsia"/>
          <w:b/>
          <w:sz w:val="24"/>
          <w:szCs w:val="24"/>
        </w:rPr>
        <w:t>宜兴市公用保洁服务有限公司</w:t>
      </w:r>
      <w:r>
        <w:rPr>
          <w:rFonts w:ascii="宋体" w:hAnsi="宋体" w:hint="eastAsia"/>
          <w:b/>
          <w:sz w:val="24"/>
        </w:rPr>
        <w:t>交货地点</w:t>
      </w:r>
      <w:r>
        <w:rPr>
          <w:rFonts w:ascii="宋体" w:hAnsi="宋体" w:hint="eastAsia"/>
          <w:bCs/>
          <w:sz w:val="24"/>
        </w:rPr>
        <w:t>：</w:t>
      </w:r>
      <w:r>
        <w:rPr>
          <w:rFonts w:ascii="宋体" w:hAnsi="宋体" w:hint="eastAsia"/>
          <w:sz w:val="24"/>
        </w:rPr>
        <w:t>宜兴市公用保洁服务有限公司仓库（宜兴市九滨北路81号）；</w:t>
      </w:r>
    </w:p>
    <w:p w:rsidR="005C54B6" w:rsidRDefault="00D071BC">
      <w:pPr>
        <w:spacing w:line="360" w:lineRule="auto"/>
        <w:ind w:firstLineChars="200" w:firstLine="482"/>
      </w:pPr>
      <w:r>
        <w:rPr>
          <w:rFonts w:ascii="宋体" w:eastAsia="宋体" w:hAnsi="宋体" w:cs="宋体" w:hint="eastAsia"/>
          <w:b/>
          <w:sz w:val="24"/>
          <w:szCs w:val="24"/>
        </w:rPr>
        <w:t>宜兴市公用环卫有限公司</w:t>
      </w:r>
      <w:r>
        <w:rPr>
          <w:rFonts w:ascii="宋体" w:hAnsi="宋体" w:hint="eastAsia"/>
          <w:b/>
          <w:sz w:val="24"/>
        </w:rPr>
        <w:t>交货地点</w:t>
      </w:r>
      <w:r>
        <w:rPr>
          <w:rFonts w:ascii="宋体" w:hAnsi="宋体" w:hint="eastAsia"/>
          <w:bCs/>
          <w:sz w:val="24"/>
        </w:rPr>
        <w:t>：</w:t>
      </w:r>
      <w:r>
        <w:rPr>
          <w:rFonts w:ascii="宋体" w:hAnsi="宋体" w:hint="eastAsia"/>
          <w:sz w:val="24"/>
        </w:rPr>
        <w:t>宜兴市公用环卫有限公司仓库（宜兴市屺亭街道赛特大道119号）</w:t>
      </w:r>
    </w:p>
    <w:p w:rsidR="005C54B6" w:rsidRDefault="00D071BC">
      <w:pPr>
        <w:spacing w:line="480" w:lineRule="exact"/>
        <w:ind w:firstLineChars="200" w:firstLine="482"/>
        <w:rPr>
          <w:rFonts w:ascii="宋体" w:hAnsi="宋体"/>
          <w:bCs/>
          <w:sz w:val="24"/>
        </w:rPr>
      </w:pPr>
      <w:bookmarkStart w:id="31" w:name="_Toc23355"/>
      <w:r>
        <w:rPr>
          <w:rFonts w:ascii="宋体" w:hAnsi="宋体" w:hint="eastAsia"/>
          <w:b/>
          <w:sz w:val="24"/>
        </w:rPr>
        <w:t>3、交货日期</w:t>
      </w:r>
      <w:r>
        <w:rPr>
          <w:rFonts w:ascii="宋体" w:hAnsi="宋体" w:hint="eastAsia"/>
          <w:bCs/>
          <w:sz w:val="24"/>
        </w:rPr>
        <w:t>：</w:t>
      </w:r>
    </w:p>
    <w:p w:rsidR="005C54B6" w:rsidRDefault="00D071BC">
      <w:pPr>
        <w:spacing w:line="480" w:lineRule="exact"/>
        <w:ind w:firstLineChars="200" w:firstLine="482"/>
        <w:rPr>
          <w:rFonts w:ascii="宋体" w:hAnsi="宋体"/>
          <w:sz w:val="24"/>
          <w:szCs w:val="24"/>
        </w:rPr>
      </w:pPr>
      <w:r>
        <w:rPr>
          <w:rFonts w:ascii="宋体" w:eastAsia="宋体" w:hAnsi="宋体" w:cs="宋体" w:hint="eastAsia"/>
          <w:b/>
          <w:sz w:val="24"/>
          <w:szCs w:val="24"/>
        </w:rPr>
        <w:t>宜兴市公用环卫有限公司</w:t>
      </w:r>
      <w:r>
        <w:rPr>
          <w:rFonts w:ascii="宋体" w:hAnsi="宋体" w:hint="eastAsia"/>
          <w:sz w:val="24"/>
          <w:szCs w:val="24"/>
        </w:rPr>
        <w:t>所有产品按季度送货，每季度送货明细和数量由采购单位提前告知送货单位，投标人应在5个工作日内完成供货。</w:t>
      </w:r>
    </w:p>
    <w:p w:rsidR="005C54B6" w:rsidRDefault="00D071BC">
      <w:pPr>
        <w:pStyle w:val="a5"/>
        <w:spacing w:line="360" w:lineRule="auto"/>
        <w:ind w:firstLineChars="200" w:firstLine="482"/>
      </w:pPr>
      <w:r>
        <w:rPr>
          <w:rFonts w:ascii="宋体" w:hAnsi="宋体" w:cs="宋体" w:hint="eastAsia"/>
          <w:b/>
          <w:sz w:val="24"/>
          <w:szCs w:val="24"/>
        </w:rPr>
        <w:t>宜兴市公用保洁服务有限公司</w:t>
      </w:r>
      <w:r>
        <w:rPr>
          <w:rFonts w:ascii="宋体" w:hAnsi="宋体" w:hint="eastAsia"/>
          <w:sz w:val="24"/>
          <w:szCs w:val="24"/>
        </w:rPr>
        <w:t>所有产品按月送货，每月送货明细和数量由采购单位提前告知送货单位，投标人应在5个工作日内完成供货。</w:t>
      </w:r>
    </w:p>
    <w:p w:rsidR="005C54B6" w:rsidRDefault="00D071BC">
      <w:pPr>
        <w:spacing w:line="480" w:lineRule="exact"/>
        <w:rPr>
          <w:sz w:val="24"/>
          <w:szCs w:val="24"/>
        </w:rPr>
      </w:pPr>
      <w:r>
        <w:rPr>
          <w:rFonts w:hint="eastAsia"/>
          <w:sz w:val="24"/>
          <w:szCs w:val="24"/>
        </w:rPr>
        <w:t>注：</w:t>
      </w:r>
      <w:r>
        <w:rPr>
          <w:sz w:val="24"/>
          <w:szCs w:val="24"/>
        </w:rPr>
        <w:t>最终结算以实际使用数量结算，若由于采购方原因导致使用数量不足而终止合同的，不</w:t>
      </w:r>
      <w:r>
        <w:rPr>
          <w:sz w:val="24"/>
          <w:szCs w:val="24"/>
        </w:rPr>
        <w:lastRenderedPageBreak/>
        <w:t>作为违约处理。投标人必须在合同服务期</w:t>
      </w:r>
      <w:r>
        <w:rPr>
          <w:rFonts w:hint="eastAsia"/>
          <w:sz w:val="24"/>
          <w:szCs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sz w:val="24"/>
          <w:szCs w:val="24"/>
        </w:rPr>
        <w:t>）充分考虑市场原料价格变动和实际使用数量的风险，最终结算以单价为准。</w:t>
      </w:r>
    </w:p>
    <w:p w:rsidR="005C54B6" w:rsidRDefault="00D071BC">
      <w:pPr>
        <w:spacing w:line="480" w:lineRule="exact"/>
        <w:ind w:firstLineChars="200" w:firstLine="482"/>
        <w:rPr>
          <w:rFonts w:ascii="宋体" w:hAnsi="宋体"/>
          <w:sz w:val="24"/>
        </w:rPr>
      </w:pPr>
      <w:r>
        <w:rPr>
          <w:rFonts w:ascii="宋体" w:hAnsi="宋体" w:hint="eastAsia"/>
          <w:b/>
          <w:sz w:val="24"/>
        </w:rPr>
        <w:t>4、验收标准：</w:t>
      </w:r>
      <w:r>
        <w:rPr>
          <w:rFonts w:ascii="宋体" w:hAnsi="宋体" w:hint="eastAsia"/>
          <w:sz w:val="24"/>
        </w:rPr>
        <w:t>合格，符合国家现行有关标准、相关行业规范及采购人要求，由用户单位负责验收。货到现场一周内完成现场验收，现场验收仅指对中标货物的外观质量、数量进行验收。对投标单位提供的样品进行封存，验收时提供的产品必须满足国家相关规范及投标承诺的所有要求，并不低于样品质量，否则作违约处理。</w:t>
      </w:r>
    </w:p>
    <w:p w:rsidR="005C54B6" w:rsidRDefault="00D071BC">
      <w:pPr>
        <w:spacing w:line="360" w:lineRule="auto"/>
        <w:ind w:firstLineChars="200" w:firstLine="480"/>
        <w:rPr>
          <w:rFonts w:ascii="宋体" w:eastAsia="宋体" w:hAnsi="宋体" w:cs="宋体"/>
          <w:bCs/>
          <w:sz w:val="24"/>
        </w:rPr>
      </w:pPr>
      <w:r>
        <w:rPr>
          <w:rFonts w:ascii="宋体" w:eastAsia="宋体" w:hAnsi="宋体" w:cs="宋体" w:hint="eastAsia"/>
          <w:bCs/>
          <w:sz w:val="24"/>
        </w:rPr>
        <w:t>5、</w:t>
      </w:r>
      <w:r>
        <w:rPr>
          <w:rFonts w:ascii="宋体" w:eastAsia="宋体" w:hAnsi="宋体" w:cs="宋体" w:hint="eastAsia"/>
          <w:b/>
          <w:sz w:val="24"/>
        </w:rPr>
        <w:t>付款步骤</w:t>
      </w:r>
      <w:r>
        <w:rPr>
          <w:rFonts w:ascii="宋体" w:eastAsia="宋体" w:hAnsi="宋体" w:cs="宋体" w:hint="eastAsia"/>
          <w:bCs/>
          <w:sz w:val="24"/>
        </w:rPr>
        <w:t>：</w:t>
      </w:r>
    </w:p>
    <w:p w:rsidR="005C54B6" w:rsidRDefault="00D071BC">
      <w:pPr>
        <w:spacing w:line="360" w:lineRule="auto"/>
        <w:ind w:firstLineChars="200" w:firstLine="482"/>
        <w:rPr>
          <w:rFonts w:ascii="宋体" w:eastAsia="宋体" w:hAnsi="宋体" w:cs="宋体"/>
          <w:sz w:val="24"/>
          <w:szCs w:val="24"/>
        </w:rPr>
      </w:pPr>
      <w:bookmarkStart w:id="32" w:name="_Toc487900374"/>
      <w:bookmarkEnd w:id="31"/>
      <w:r>
        <w:rPr>
          <w:rFonts w:ascii="宋体" w:eastAsia="宋体" w:hAnsi="宋体" w:cs="宋体" w:hint="eastAsia"/>
          <w:b/>
          <w:sz w:val="24"/>
          <w:szCs w:val="24"/>
        </w:rPr>
        <w:t>宜兴市公用保洁服务有限公司</w:t>
      </w:r>
      <w:r>
        <w:rPr>
          <w:rFonts w:ascii="宋体" w:eastAsia="宋体" w:hAnsi="宋体" w:cs="宋体" w:hint="eastAsia"/>
          <w:b/>
          <w:sz w:val="24"/>
        </w:rPr>
        <w:t>付款步骤</w:t>
      </w:r>
      <w:r>
        <w:rPr>
          <w:rFonts w:ascii="宋体" w:eastAsia="宋体" w:hAnsi="宋体" w:cs="宋体" w:hint="eastAsia"/>
          <w:bCs/>
          <w:sz w:val="24"/>
        </w:rPr>
        <w:t>：</w:t>
      </w:r>
      <w:r>
        <w:rPr>
          <w:rFonts w:ascii="宋体" w:eastAsia="宋体" w:hAnsi="宋体" w:cs="宋体" w:hint="eastAsia"/>
          <w:sz w:val="24"/>
        </w:rPr>
        <w:t>原则上供货后，一个月结算一次。合同货物送抵需方指定的现场或仓库，经甲方现场验收合格，乙方开具所供货物的普通增值税发票（附送货签收回单），甲方在三十个工作日内支付货款。</w:t>
      </w:r>
    </w:p>
    <w:p w:rsidR="005C54B6" w:rsidRDefault="00D071BC">
      <w:pPr>
        <w:spacing w:line="480" w:lineRule="exact"/>
        <w:ind w:firstLineChars="200" w:firstLine="482"/>
        <w:rPr>
          <w:rFonts w:ascii="仿宋_GB2312" w:eastAsia="宋体" w:hAnsi="仿宋_GB2312" w:cs="仿宋_GB2312"/>
          <w:sz w:val="24"/>
          <w:szCs w:val="24"/>
        </w:rPr>
      </w:pPr>
      <w:r>
        <w:rPr>
          <w:rFonts w:ascii="宋体" w:eastAsia="宋体" w:hAnsi="宋体" w:cs="宋体" w:hint="eastAsia"/>
          <w:b/>
          <w:sz w:val="24"/>
          <w:szCs w:val="24"/>
        </w:rPr>
        <w:t>宜兴市公用环卫有限公司付款步骤：</w:t>
      </w:r>
      <w:r>
        <w:rPr>
          <w:rFonts w:ascii="宋体" w:eastAsia="宋体" w:hAnsi="宋体" w:cs="宋体" w:hint="eastAsia"/>
          <w:sz w:val="24"/>
          <w:szCs w:val="24"/>
        </w:rPr>
        <w:t>原则上供货后，一个季度结算一次。合同货物送抵需方指定的现场或仓库，经甲方现场验收合格，乙方开具所供货物明细的增值税专用发票（附送货签收回单），甲方在三十个工作日内支付货款。</w:t>
      </w: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 w:rsidR="005C54B6" w:rsidRDefault="00D071BC">
      <w:pPr>
        <w:spacing w:line="360" w:lineRule="auto"/>
        <w:jc w:val="center"/>
        <w:outlineLvl w:val="0"/>
        <w:rPr>
          <w:rFonts w:ascii="黑体" w:eastAsia="黑体" w:hAnsi="黑体"/>
          <w:sz w:val="28"/>
        </w:rPr>
      </w:pPr>
      <w:r>
        <w:rPr>
          <w:rFonts w:ascii="黑体" w:eastAsia="黑体" w:hAnsi="黑体" w:hint="eastAsia"/>
          <w:sz w:val="28"/>
        </w:rPr>
        <w:t>第五章 合同书（格式文本）</w:t>
      </w:r>
    </w:p>
    <w:p w:rsidR="005C54B6" w:rsidRDefault="005C54B6">
      <w:pPr>
        <w:pStyle w:val="Normal0"/>
        <w:spacing w:line="380" w:lineRule="exact"/>
        <w:rPr>
          <w:rFonts w:ascii="宋体" w:hAnsi="宋体"/>
          <w:color w:val="000000"/>
          <w:sz w:val="24"/>
        </w:rPr>
      </w:pPr>
      <w:bookmarkStart w:id="33" w:name="_Toc459706761"/>
      <w:bookmarkStart w:id="34" w:name="_Toc395096185"/>
      <w:bookmarkStart w:id="35" w:name="_Toc464206274"/>
      <w:bookmarkEnd w:id="32"/>
    </w:p>
    <w:p w:rsidR="005C54B6" w:rsidRDefault="00D071BC">
      <w:pPr>
        <w:pStyle w:val="Normal0"/>
        <w:spacing w:line="360" w:lineRule="auto"/>
        <w:rPr>
          <w:rFonts w:ascii="宋体" w:hAnsi="宋体"/>
          <w:bCs/>
          <w:sz w:val="24"/>
          <w:u w:val="single"/>
        </w:rPr>
      </w:pPr>
      <w:r>
        <w:rPr>
          <w:rFonts w:ascii="宋体" w:hAnsi="宋体" w:hint="eastAsia"/>
          <w:color w:val="000000"/>
          <w:sz w:val="24"/>
        </w:rPr>
        <w:t>甲方（即甲方，全称）：</w:t>
      </w:r>
      <w:r>
        <w:rPr>
          <w:rFonts w:ascii="宋体" w:hAnsi="宋体" w:hint="eastAsia"/>
          <w:color w:val="000000"/>
          <w:sz w:val="24"/>
          <w:u w:val="single"/>
        </w:rPr>
        <w:t>宜兴市公用环卫有限公司、</w:t>
      </w:r>
      <w:r>
        <w:rPr>
          <w:rFonts w:ascii="宋体" w:hAnsi="宋体" w:hint="eastAsia"/>
          <w:bCs/>
          <w:sz w:val="24"/>
          <w:u w:val="single"/>
        </w:rPr>
        <w:t>宜兴市公用保洁服务有限公司</w:t>
      </w:r>
    </w:p>
    <w:p w:rsidR="005C54B6" w:rsidRDefault="00D071BC">
      <w:pPr>
        <w:pStyle w:val="Normal0"/>
        <w:spacing w:line="360" w:lineRule="auto"/>
        <w:rPr>
          <w:rFonts w:ascii="宋体" w:hAnsi="宋体"/>
          <w:b/>
          <w:color w:val="000000"/>
          <w:sz w:val="24"/>
        </w:rPr>
      </w:pPr>
      <w:r>
        <w:rPr>
          <w:rFonts w:ascii="宋体" w:hAnsi="宋体" w:hint="eastAsia"/>
          <w:color w:val="000000"/>
          <w:sz w:val="24"/>
        </w:rPr>
        <w:t>乙方（即乙方，全称）：</w:t>
      </w:r>
      <w:bookmarkEnd w:id="33"/>
      <w:bookmarkEnd w:id="34"/>
      <w:bookmarkEnd w:id="35"/>
    </w:p>
    <w:p w:rsidR="005C54B6" w:rsidRDefault="00D071BC">
      <w:pPr>
        <w:spacing w:line="360" w:lineRule="auto"/>
        <w:ind w:firstLineChars="200" w:firstLine="480"/>
        <w:rPr>
          <w:rFonts w:ascii="宋体" w:hAnsi="宋体"/>
          <w:bCs/>
          <w:sz w:val="24"/>
        </w:rPr>
      </w:pPr>
      <w:r>
        <w:rPr>
          <w:rFonts w:ascii="宋体" w:hAnsi="宋体" w:hint="eastAsia"/>
          <w:bCs/>
          <w:sz w:val="24"/>
        </w:rPr>
        <w:t>甲方愿以总价款人民币元（大写：      ）向乙方发包，并经双方协商同意下列条款：</w:t>
      </w:r>
    </w:p>
    <w:p w:rsidR="005C54B6" w:rsidRDefault="00D071BC">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5C54B6" w:rsidRDefault="00D071B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C54B6" w:rsidRDefault="00D071B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（1）合同书及所附条款；（2）中标通知书；（3）乙方中标的投标文件；（4）招标文件（项目编号：YXGYJT202504035 ）；（5）乙方在投标过程中所作的其他有关承诺、声明、书面澄清等。</w:t>
      </w:r>
    </w:p>
    <w:p w:rsidR="005C54B6" w:rsidRDefault="00D071BC">
      <w:pPr>
        <w:spacing w:line="360" w:lineRule="auto"/>
        <w:ind w:firstLineChars="200" w:firstLine="480"/>
        <w:rPr>
          <w:rFonts w:ascii="宋体" w:hAnsi="宋体"/>
          <w:bCs/>
          <w:sz w:val="24"/>
        </w:rPr>
      </w:pPr>
      <w:r>
        <w:rPr>
          <w:rFonts w:ascii="宋体" w:hAnsi="宋体" w:hint="eastAsia"/>
          <w:bCs/>
          <w:sz w:val="24"/>
        </w:rPr>
        <w:t>三、乙方保证全部按照合同条款的规定和交货、完工的期限向甲方提供上述合格的商品或服务。</w:t>
      </w:r>
    </w:p>
    <w:p w:rsidR="005C54B6" w:rsidRDefault="00D071BC">
      <w:pPr>
        <w:spacing w:line="360" w:lineRule="auto"/>
        <w:ind w:firstLineChars="200" w:firstLine="480"/>
        <w:rPr>
          <w:rFonts w:ascii="宋体" w:hAnsi="宋体"/>
          <w:bCs/>
          <w:sz w:val="24"/>
        </w:rPr>
      </w:pPr>
      <w:r>
        <w:rPr>
          <w:rFonts w:ascii="宋体" w:hAnsi="宋体" w:hint="eastAsia"/>
          <w:bCs/>
          <w:sz w:val="24"/>
        </w:rPr>
        <w:t>四、招标人按照招标文件，组织对中标供应商的供货产品或服务逐项进行验收，在确认供货产品或服务符合招标需求的基础上，填写项目验收单并加盖单位公章。</w:t>
      </w:r>
    </w:p>
    <w:p w:rsidR="005C54B6" w:rsidRDefault="00D071BC">
      <w:pPr>
        <w:spacing w:line="360" w:lineRule="auto"/>
        <w:ind w:firstLineChars="200" w:firstLine="480"/>
        <w:rPr>
          <w:rFonts w:ascii="宋体" w:hAnsi="宋体"/>
          <w:bCs/>
          <w:sz w:val="24"/>
        </w:rPr>
      </w:pPr>
      <w:r>
        <w:rPr>
          <w:rFonts w:ascii="宋体" w:hAnsi="宋体" w:hint="eastAsia"/>
          <w:bCs/>
          <w:sz w:val="24"/>
        </w:rPr>
        <w:t>五、投标人供货或服务完毕凭正式发票和验收单按合同规定的时间、步骤和方法与甲方结算采购资金。</w:t>
      </w:r>
    </w:p>
    <w:p w:rsidR="005C54B6" w:rsidRDefault="00D071BC">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5C54B6" w:rsidRDefault="005C54B6">
      <w:pPr>
        <w:spacing w:line="360" w:lineRule="auto"/>
        <w:jc w:val="center"/>
        <w:outlineLvl w:val="0"/>
        <w:rPr>
          <w:rFonts w:ascii="楷体_GB2312" w:eastAsia="楷体_GB2312"/>
          <w:b/>
          <w:sz w:val="32"/>
          <w:szCs w:val="32"/>
        </w:rPr>
      </w:pPr>
    </w:p>
    <w:p w:rsidR="005C54B6" w:rsidRDefault="005C54B6">
      <w:pPr>
        <w:spacing w:line="360" w:lineRule="auto"/>
        <w:jc w:val="center"/>
        <w:outlineLvl w:val="0"/>
        <w:rPr>
          <w:rFonts w:ascii="楷体_GB2312" w:eastAsia="楷体_GB2312"/>
          <w:b/>
          <w:sz w:val="32"/>
          <w:szCs w:val="32"/>
        </w:rPr>
      </w:pPr>
    </w:p>
    <w:tbl>
      <w:tblPr>
        <w:tblW w:w="0" w:type="auto"/>
        <w:jc w:val="center"/>
        <w:tblLayout w:type="fixed"/>
        <w:tblCellMar>
          <w:left w:w="0" w:type="dxa"/>
          <w:right w:w="0" w:type="dxa"/>
        </w:tblCellMar>
        <w:tblLook w:val="04A0"/>
      </w:tblPr>
      <w:tblGrid>
        <w:gridCol w:w="4643"/>
        <w:gridCol w:w="4643"/>
      </w:tblGrid>
      <w:tr w:rsidR="005C54B6">
        <w:trPr>
          <w:jc w:val="center"/>
        </w:trPr>
        <w:tc>
          <w:tcPr>
            <w:tcW w:w="4643" w:type="dxa"/>
          </w:tcPr>
          <w:p w:rsidR="005C54B6" w:rsidRDefault="00D071BC">
            <w:pPr>
              <w:widowControl/>
              <w:adjustRightInd w:val="0"/>
              <w:jc w:val="left"/>
              <w:rPr>
                <w:rFonts w:ascii="宋体" w:cs="宋体"/>
                <w:kern w:val="0"/>
                <w:sz w:val="24"/>
                <w:lang w:val="zh-CN"/>
              </w:rPr>
            </w:pPr>
            <w:bookmarkStart w:id="36" w:name="OLE_LINK46"/>
            <w:r>
              <w:rPr>
                <w:rFonts w:ascii="宋体" w:hAnsi="宋体" w:cs="宋体" w:hint="eastAsia"/>
                <w:kern w:val="0"/>
                <w:sz w:val="24"/>
                <w:lang w:val="zh-CN"/>
              </w:rPr>
              <w:t>甲方（招标人）：（盖章）</w:t>
            </w:r>
            <w:bookmarkEnd w:id="36"/>
          </w:p>
        </w:tc>
        <w:tc>
          <w:tcPr>
            <w:tcW w:w="4643" w:type="dxa"/>
          </w:tcPr>
          <w:p w:rsidR="005C54B6" w:rsidRDefault="00D071BC">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tc>
      </w:tr>
      <w:tr w:rsidR="005C54B6">
        <w:trPr>
          <w:jc w:val="center"/>
        </w:trPr>
        <w:tc>
          <w:tcPr>
            <w:tcW w:w="4643" w:type="dxa"/>
          </w:tcPr>
          <w:p w:rsidR="005C54B6" w:rsidRDefault="00D071BC">
            <w:pPr>
              <w:widowControl/>
              <w:adjustRightInd w:val="0"/>
              <w:jc w:val="left"/>
              <w:rPr>
                <w:rFonts w:ascii="宋体" w:cs="宋体"/>
                <w:kern w:val="0"/>
                <w:sz w:val="24"/>
              </w:rPr>
            </w:pPr>
            <w:r>
              <w:rPr>
                <w:rFonts w:ascii="宋体" w:hAnsi="宋体" w:cs="宋体" w:hint="eastAsia"/>
                <w:kern w:val="0"/>
                <w:sz w:val="24"/>
                <w:lang w:val="zh-CN"/>
              </w:rPr>
              <w:t>代表人签字：</w:t>
            </w:r>
          </w:p>
        </w:tc>
        <w:tc>
          <w:tcPr>
            <w:tcW w:w="4643" w:type="dxa"/>
          </w:tcPr>
          <w:p w:rsidR="005C54B6" w:rsidRDefault="00D071BC">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5C54B6">
        <w:trPr>
          <w:jc w:val="center"/>
        </w:trPr>
        <w:tc>
          <w:tcPr>
            <w:tcW w:w="4643" w:type="dxa"/>
          </w:tcPr>
          <w:p w:rsidR="005C54B6" w:rsidRDefault="00D071BC">
            <w:pPr>
              <w:widowControl/>
              <w:adjustRightInd w:val="0"/>
              <w:jc w:val="left"/>
              <w:rPr>
                <w:rFonts w:ascii="宋体" w:cs="宋体"/>
                <w:kern w:val="0"/>
                <w:sz w:val="24"/>
              </w:rPr>
            </w:pPr>
            <w:bookmarkStart w:id="37" w:name="OLE_LINK47"/>
            <w:r>
              <w:rPr>
                <w:rFonts w:ascii="宋体" w:hAnsi="宋体" w:cs="宋体" w:hint="eastAsia"/>
                <w:kern w:val="0"/>
                <w:sz w:val="24"/>
                <w:lang w:val="zh-CN"/>
              </w:rPr>
              <w:t>电话：</w:t>
            </w:r>
            <w:bookmarkEnd w:id="37"/>
          </w:p>
        </w:tc>
        <w:tc>
          <w:tcPr>
            <w:tcW w:w="4643" w:type="dxa"/>
          </w:tcPr>
          <w:p w:rsidR="005C54B6" w:rsidRDefault="00D071BC">
            <w:pPr>
              <w:widowControl/>
              <w:adjustRightInd w:val="0"/>
              <w:jc w:val="left"/>
              <w:rPr>
                <w:rFonts w:ascii="宋体" w:cs="宋体"/>
                <w:kern w:val="0"/>
                <w:sz w:val="24"/>
              </w:rPr>
            </w:pPr>
            <w:r>
              <w:rPr>
                <w:rFonts w:ascii="宋体" w:hAnsi="宋体" w:cs="宋体" w:hint="eastAsia"/>
                <w:kern w:val="0"/>
                <w:sz w:val="24"/>
                <w:lang w:val="zh-CN"/>
              </w:rPr>
              <w:t>电话：</w:t>
            </w:r>
          </w:p>
        </w:tc>
      </w:tr>
      <w:tr w:rsidR="005C54B6">
        <w:trPr>
          <w:jc w:val="center"/>
        </w:trPr>
        <w:tc>
          <w:tcPr>
            <w:tcW w:w="4643" w:type="dxa"/>
          </w:tcPr>
          <w:p w:rsidR="005C54B6" w:rsidRDefault="00D071BC">
            <w:pPr>
              <w:widowControl/>
              <w:adjustRightInd w:val="0"/>
              <w:jc w:val="left"/>
              <w:rPr>
                <w:rFonts w:ascii="宋体" w:cs="宋体"/>
                <w:kern w:val="0"/>
                <w:sz w:val="24"/>
              </w:rPr>
            </w:pPr>
            <w:bookmarkStart w:id="38" w:name="OLE_LINK50"/>
            <w:r>
              <w:rPr>
                <w:rFonts w:ascii="宋体" w:hAnsi="宋体" w:cs="宋体" w:hint="eastAsia"/>
                <w:kern w:val="0"/>
                <w:sz w:val="24"/>
                <w:lang w:val="zh-CN"/>
              </w:rPr>
              <w:t>开户银行：</w:t>
            </w:r>
            <w:bookmarkEnd w:id="38"/>
          </w:p>
        </w:tc>
        <w:tc>
          <w:tcPr>
            <w:tcW w:w="4643" w:type="dxa"/>
          </w:tcPr>
          <w:p w:rsidR="005C54B6" w:rsidRDefault="00D071BC">
            <w:pPr>
              <w:widowControl/>
              <w:adjustRightInd w:val="0"/>
              <w:jc w:val="left"/>
              <w:rPr>
                <w:rFonts w:ascii="宋体" w:cs="宋体"/>
                <w:kern w:val="0"/>
                <w:sz w:val="24"/>
              </w:rPr>
            </w:pPr>
            <w:r>
              <w:rPr>
                <w:rFonts w:ascii="宋体" w:hAnsi="宋体" w:cs="宋体" w:hint="eastAsia"/>
                <w:kern w:val="0"/>
                <w:sz w:val="24"/>
                <w:lang w:val="zh-CN"/>
              </w:rPr>
              <w:t>开户银行：</w:t>
            </w:r>
          </w:p>
        </w:tc>
      </w:tr>
      <w:tr w:rsidR="005C54B6">
        <w:trPr>
          <w:jc w:val="center"/>
        </w:trPr>
        <w:tc>
          <w:tcPr>
            <w:tcW w:w="4643" w:type="dxa"/>
          </w:tcPr>
          <w:p w:rsidR="005C54B6" w:rsidRDefault="00D071BC">
            <w:pPr>
              <w:widowControl/>
              <w:adjustRightInd w:val="0"/>
              <w:jc w:val="left"/>
              <w:rPr>
                <w:rFonts w:ascii="宋体" w:cs="宋体"/>
                <w:kern w:val="0"/>
                <w:sz w:val="24"/>
              </w:rPr>
            </w:pPr>
            <w:bookmarkStart w:id="39" w:name="OLE_LINK52"/>
            <w:r>
              <w:rPr>
                <w:rFonts w:ascii="宋体" w:hAnsi="宋体" w:cs="宋体" w:hint="eastAsia"/>
                <w:kern w:val="0"/>
                <w:sz w:val="24"/>
                <w:lang w:val="zh-CN"/>
              </w:rPr>
              <w:t>账号：</w:t>
            </w:r>
            <w:bookmarkEnd w:id="39"/>
          </w:p>
        </w:tc>
        <w:tc>
          <w:tcPr>
            <w:tcW w:w="4643" w:type="dxa"/>
          </w:tcPr>
          <w:p w:rsidR="005C54B6" w:rsidRDefault="00D071BC">
            <w:pPr>
              <w:widowControl/>
              <w:adjustRightInd w:val="0"/>
              <w:jc w:val="left"/>
              <w:rPr>
                <w:rFonts w:ascii="宋体" w:hAnsi="宋体" w:cs="宋体"/>
                <w:kern w:val="0"/>
                <w:sz w:val="24"/>
                <w:lang w:val="zh-CN"/>
              </w:rPr>
            </w:pPr>
            <w:r>
              <w:rPr>
                <w:rFonts w:ascii="宋体" w:hAnsi="宋体" w:cs="宋体" w:hint="eastAsia"/>
                <w:kern w:val="0"/>
                <w:sz w:val="24"/>
                <w:lang w:val="zh-CN"/>
              </w:rPr>
              <w:t>账号：</w:t>
            </w:r>
          </w:p>
          <w:p w:rsidR="005C54B6" w:rsidRDefault="005C54B6">
            <w:pPr>
              <w:widowControl/>
              <w:adjustRightInd w:val="0"/>
              <w:jc w:val="left"/>
              <w:rPr>
                <w:rFonts w:ascii="宋体" w:hAnsi="宋体" w:cs="宋体"/>
                <w:kern w:val="0"/>
                <w:sz w:val="24"/>
                <w:lang w:val="zh-CN"/>
              </w:rPr>
            </w:pPr>
          </w:p>
        </w:tc>
      </w:tr>
      <w:tr w:rsidR="005C54B6">
        <w:trPr>
          <w:jc w:val="center"/>
        </w:trPr>
        <w:tc>
          <w:tcPr>
            <w:tcW w:w="4643" w:type="dxa"/>
          </w:tcPr>
          <w:p w:rsidR="005C54B6" w:rsidRDefault="00D071BC">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5C54B6" w:rsidRDefault="00D071BC">
            <w:pPr>
              <w:widowControl/>
              <w:adjustRightInd w:val="0"/>
              <w:jc w:val="left"/>
              <w:rPr>
                <w:rFonts w:ascii="宋体" w:cs="宋体"/>
                <w:kern w:val="0"/>
                <w:sz w:val="24"/>
                <w:lang w:val="zh-CN"/>
              </w:rPr>
            </w:pPr>
            <w:r>
              <w:rPr>
                <w:rFonts w:ascii="宋体" w:cs="宋体" w:hint="eastAsia"/>
                <w:kern w:val="0"/>
                <w:sz w:val="24"/>
                <w:lang w:val="zh-CN"/>
              </w:rPr>
              <w:t>住所：</w:t>
            </w:r>
          </w:p>
        </w:tc>
      </w:tr>
      <w:tr w:rsidR="005C54B6">
        <w:trPr>
          <w:jc w:val="center"/>
        </w:trPr>
        <w:tc>
          <w:tcPr>
            <w:tcW w:w="4643" w:type="dxa"/>
          </w:tcPr>
          <w:p w:rsidR="005C54B6" w:rsidRDefault="00D071BC">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c>
          <w:tcPr>
            <w:tcW w:w="4643" w:type="dxa"/>
          </w:tcPr>
          <w:p w:rsidR="005C54B6" w:rsidRDefault="00D071BC">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r>
    </w:tbl>
    <w:p w:rsidR="005C54B6" w:rsidRDefault="005C54B6">
      <w:pPr>
        <w:spacing w:line="360" w:lineRule="auto"/>
        <w:jc w:val="center"/>
        <w:rPr>
          <w:rFonts w:ascii="黑体" w:eastAsia="黑体" w:hAnsi="黑体"/>
          <w:color w:val="000000"/>
          <w:sz w:val="28"/>
        </w:rPr>
      </w:pPr>
    </w:p>
    <w:p w:rsidR="005C54B6" w:rsidRDefault="005C54B6">
      <w:pPr>
        <w:pStyle w:val="111"/>
        <w:spacing w:after="120" w:line="380" w:lineRule="exact"/>
        <w:ind w:leftChars="200" w:left="420"/>
        <w:rPr>
          <w:color w:val="000000"/>
        </w:rPr>
      </w:pPr>
    </w:p>
    <w:p w:rsidR="005C54B6" w:rsidRDefault="005C54B6">
      <w:pPr>
        <w:pStyle w:val="111"/>
        <w:spacing w:after="120" w:line="380" w:lineRule="exact"/>
        <w:ind w:leftChars="200" w:left="420"/>
        <w:rPr>
          <w:color w:val="000000"/>
        </w:rPr>
      </w:pPr>
    </w:p>
    <w:p w:rsidR="005C54B6" w:rsidRDefault="005C54B6">
      <w:pPr>
        <w:pStyle w:val="111"/>
        <w:spacing w:after="120" w:line="380" w:lineRule="exact"/>
        <w:ind w:leftChars="200" w:left="420"/>
        <w:rPr>
          <w:color w:val="000000"/>
        </w:rPr>
      </w:pPr>
    </w:p>
    <w:p w:rsidR="005C54B6" w:rsidRDefault="005C54B6">
      <w:pPr>
        <w:pStyle w:val="111"/>
        <w:spacing w:after="120" w:line="380" w:lineRule="exact"/>
        <w:ind w:leftChars="200" w:left="420"/>
        <w:rPr>
          <w:color w:val="000000"/>
        </w:rPr>
      </w:pPr>
    </w:p>
    <w:p w:rsidR="005C54B6" w:rsidRDefault="005C54B6">
      <w:pPr>
        <w:pStyle w:val="111"/>
        <w:spacing w:after="120" w:line="380" w:lineRule="exact"/>
        <w:ind w:leftChars="200" w:left="420"/>
        <w:rPr>
          <w:color w:val="000000"/>
        </w:rPr>
      </w:pPr>
    </w:p>
    <w:p w:rsidR="005C54B6" w:rsidRDefault="00D071BC">
      <w:pPr>
        <w:spacing w:line="360" w:lineRule="auto"/>
        <w:jc w:val="center"/>
        <w:rPr>
          <w:rFonts w:ascii="黑体" w:eastAsia="黑体"/>
          <w:color w:val="000000"/>
          <w:sz w:val="28"/>
        </w:rPr>
      </w:pPr>
      <w:r>
        <w:rPr>
          <w:rFonts w:ascii="黑体" w:eastAsia="黑体" w:hAnsi="黑体" w:hint="eastAsia"/>
          <w:color w:val="000000"/>
          <w:sz w:val="28"/>
        </w:rPr>
        <w:t>第六章 合同条款</w:t>
      </w:r>
    </w:p>
    <w:p w:rsidR="005C54B6" w:rsidRDefault="00D071BC">
      <w:pPr>
        <w:pStyle w:val="111"/>
        <w:spacing w:line="380" w:lineRule="exact"/>
        <w:ind w:firstLine="490"/>
        <w:rPr>
          <w:rFonts w:ascii="宋体" w:hAnsi="宋体"/>
          <w:color w:val="000000"/>
          <w:sz w:val="24"/>
        </w:rPr>
      </w:pPr>
      <w:r>
        <w:rPr>
          <w:rFonts w:ascii="宋体" w:hAnsi="宋体" w:hint="eastAsia"/>
          <w:color w:val="000000"/>
          <w:sz w:val="24"/>
        </w:rPr>
        <w:t>根据招标文件和本项目的中标通知书，甲乙双方就此次中标的材料和相关问题，同意按下列条款规定执行。</w:t>
      </w:r>
    </w:p>
    <w:p w:rsidR="005C54B6" w:rsidRDefault="00D071BC">
      <w:pPr>
        <w:pStyle w:val="111"/>
        <w:numPr>
          <w:ilvl w:val="0"/>
          <w:numId w:val="15"/>
        </w:numPr>
        <w:spacing w:line="380" w:lineRule="exact"/>
        <w:ind w:leftChars="228" w:left="479" w:right="170"/>
        <w:rPr>
          <w:rFonts w:ascii="宋体" w:hAnsi="宋体"/>
          <w:color w:val="000000"/>
          <w:sz w:val="24"/>
        </w:rPr>
      </w:pPr>
      <w:r>
        <w:rPr>
          <w:rFonts w:ascii="宋体" w:hAnsi="宋体" w:hint="eastAsia"/>
          <w:color w:val="000000"/>
          <w:sz w:val="24"/>
        </w:rPr>
        <w:t>合同内容：</w:t>
      </w:r>
    </w:p>
    <w:p w:rsidR="005C54B6" w:rsidRDefault="00D071BC">
      <w:pPr>
        <w:pStyle w:val="111"/>
        <w:numPr>
          <w:ilvl w:val="0"/>
          <w:numId w:val="16"/>
        </w:numPr>
        <w:spacing w:line="380" w:lineRule="exact"/>
        <w:ind w:right="170" w:firstLineChars="200" w:firstLine="480"/>
        <w:rPr>
          <w:rFonts w:ascii="ˎ̥" w:hAnsi="ˎ̥" w:cs="宋体"/>
          <w:color w:val="000000"/>
          <w:kern w:val="0"/>
          <w:sz w:val="24"/>
        </w:rPr>
      </w:pPr>
      <w:r>
        <w:rPr>
          <w:rFonts w:ascii="ˎ̥" w:hAnsi="ˎ̥" w:cs="宋体" w:hint="eastAsia"/>
          <w:color w:val="000000"/>
          <w:kern w:val="0"/>
          <w:sz w:val="24"/>
        </w:rPr>
        <w:t>甲方向乙方购买</w:t>
      </w:r>
      <w:r>
        <w:rPr>
          <w:rFonts w:ascii="ˎ̥" w:hAnsi="ˎ̥" w:cs="宋体" w:hint="eastAsia"/>
          <w:color w:val="000000"/>
          <w:kern w:val="0"/>
          <w:sz w:val="24"/>
          <w:u w:val="single"/>
        </w:rPr>
        <w:t xml:space="preserve"> </w:t>
      </w:r>
      <w:r>
        <w:rPr>
          <w:rFonts w:ascii="ˎ̥" w:hAnsi="ˎ̥" w:cs="宋体" w:hint="eastAsia"/>
          <w:color w:val="000000"/>
          <w:kern w:val="0"/>
          <w:sz w:val="24"/>
          <w:u w:val="single"/>
        </w:rPr>
        <w:t>劳保用品</w:t>
      </w:r>
      <w:r>
        <w:rPr>
          <w:rFonts w:ascii="ˎ̥" w:hAnsi="ˎ̥" w:cs="宋体" w:hint="eastAsia"/>
          <w:color w:val="000000"/>
          <w:kern w:val="0"/>
          <w:sz w:val="24"/>
          <w:u w:val="single"/>
        </w:rPr>
        <w:t xml:space="preserve"> </w:t>
      </w:r>
    </w:p>
    <w:p w:rsidR="005C54B6" w:rsidRDefault="00D071BC">
      <w:pPr>
        <w:pStyle w:val="111"/>
        <w:spacing w:line="380" w:lineRule="exact"/>
        <w:ind w:firstLine="490"/>
        <w:rPr>
          <w:rFonts w:ascii="宋体" w:hAnsi="宋体"/>
          <w:color w:val="000000"/>
          <w:sz w:val="24"/>
        </w:rPr>
      </w:pPr>
      <w:r>
        <w:rPr>
          <w:rFonts w:ascii="宋体" w:hAnsi="宋体" w:hint="eastAsia"/>
          <w:color w:val="000000"/>
          <w:sz w:val="24"/>
        </w:rPr>
        <w:t>二、价格及支付：</w:t>
      </w:r>
    </w:p>
    <w:p w:rsidR="005C54B6" w:rsidRDefault="00D071BC">
      <w:pPr>
        <w:pStyle w:val="111"/>
        <w:spacing w:line="380" w:lineRule="exact"/>
        <w:ind w:firstLine="490"/>
        <w:rPr>
          <w:rFonts w:ascii="宋体" w:hAnsi="宋体"/>
          <w:color w:val="000000"/>
          <w:sz w:val="24"/>
        </w:rPr>
      </w:pPr>
      <w:r>
        <w:rPr>
          <w:rFonts w:ascii="宋体" w:hAnsi="宋体" w:hint="eastAsia"/>
          <w:color w:val="000000"/>
          <w:sz w:val="24"/>
        </w:rPr>
        <w:t>1．按此次中标价格执行，合同总标的额为人民币 (大写): (小写￥元)，以上为含税价。不含税总价为人民币（大写）：（小写￥元），税金为人民币（大写）：（小写￥元），增值税税率为 %。</w:t>
      </w:r>
    </w:p>
    <w:p w:rsidR="005C54B6" w:rsidRDefault="00D071BC">
      <w:pPr>
        <w:pStyle w:val="111"/>
        <w:spacing w:line="380" w:lineRule="exact"/>
        <w:ind w:firstLine="490"/>
        <w:rPr>
          <w:rFonts w:ascii="宋体" w:hAnsi="宋体"/>
          <w:color w:val="000000"/>
          <w:sz w:val="24"/>
        </w:rPr>
      </w:pPr>
      <w:r>
        <w:rPr>
          <w:rFonts w:ascii="宋体" w:hAnsi="宋体" w:hint="eastAsia"/>
          <w:color w:val="000000"/>
          <w:sz w:val="24"/>
        </w:rPr>
        <w:t>2、本合同为固定总价合同，投标</w:t>
      </w:r>
      <w:r>
        <w:rPr>
          <w:rFonts w:ascii="ˎ̥" w:hAnsi="ˎ̥" w:cs="宋体" w:hint="eastAsia"/>
          <w:color w:val="000000"/>
          <w:kern w:val="0"/>
          <w:sz w:val="24"/>
          <w:u w:val="single"/>
        </w:rPr>
        <w:t>已全部考虑了包括所有货物、人力、机械、运输、仓储、各种税费、劳保、专利技术、质保、政策性文件规定（如遇政策性文件调整税费，报价将作相应调整）及合同包含的所有风险、责任等各项所有费用。</w:t>
      </w:r>
    </w:p>
    <w:p w:rsidR="005C54B6" w:rsidRDefault="00D071BC">
      <w:pPr>
        <w:spacing w:line="360" w:lineRule="auto"/>
        <w:ind w:firstLineChars="200" w:firstLine="480"/>
        <w:rPr>
          <w:rFonts w:ascii="宋体" w:hAnsi="宋体"/>
          <w:color w:val="000000"/>
          <w:sz w:val="24"/>
        </w:rPr>
      </w:pPr>
      <w:r>
        <w:rPr>
          <w:rFonts w:ascii="宋体" w:hAnsi="宋体" w:hint="eastAsia"/>
          <w:color w:val="000000"/>
          <w:sz w:val="24"/>
        </w:rPr>
        <w:t>3、付款方式：</w:t>
      </w:r>
    </w:p>
    <w:p w:rsidR="005C54B6" w:rsidRDefault="00D071BC">
      <w:pPr>
        <w:spacing w:line="360" w:lineRule="auto"/>
        <w:ind w:firstLineChars="200" w:firstLine="480"/>
        <w:rPr>
          <w:rFonts w:ascii="宋体" w:eastAsia="宋体" w:hAnsi="宋体" w:cs="宋体"/>
          <w:sz w:val="24"/>
          <w:szCs w:val="24"/>
          <w:u w:val="single"/>
        </w:rPr>
      </w:pPr>
      <w:r>
        <w:rPr>
          <w:rFonts w:ascii="宋体" w:eastAsia="宋体" w:hAnsi="宋体" w:cs="宋体" w:hint="eastAsia"/>
          <w:bCs/>
          <w:sz w:val="24"/>
          <w:szCs w:val="24"/>
        </w:rPr>
        <w:t>（1）</w:t>
      </w:r>
      <w:r>
        <w:rPr>
          <w:rFonts w:ascii="宋体" w:eastAsia="宋体" w:hAnsi="宋体" w:cs="宋体" w:hint="eastAsia"/>
          <w:b/>
          <w:sz w:val="24"/>
          <w:szCs w:val="24"/>
          <w:u w:val="single"/>
        </w:rPr>
        <w:t>宜兴市公用保洁服务有限公司</w:t>
      </w:r>
      <w:r>
        <w:rPr>
          <w:rFonts w:ascii="宋体" w:eastAsia="宋体" w:hAnsi="宋体" w:cs="宋体" w:hint="eastAsia"/>
          <w:b/>
          <w:sz w:val="24"/>
          <w:u w:val="single"/>
        </w:rPr>
        <w:t>付款步骤</w:t>
      </w:r>
      <w:r>
        <w:rPr>
          <w:rFonts w:ascii="宋体" w:eastAsia="宋体" w:hAnsi="宋体" w:cs="宋体" w:hint="eastAsia"/>
          <w:bCs/>
          <w:sz w:val="24"/>
          <w:u w:val="single"/>
        </w:rPr>
        <w:t>：</w:t>
      </w:r>
      <w:r>
        <w:rPr>
          <w:rFonts w:ascii="宋体" w:eastAsia="宋体" w:hAnsi="宋体" w:cs="宋体" w:hint="eastAsia"/>
          <w:sz w:val="24"/>
          <w:u w:val="single"/>
        </w:rPr>
        <w:t>原则上供货后，一个月结算一次。合同货物送抵需方指定的现场或仓库，经甲方现场验收合格，乙方开具所供货物的普通增值税发票（附送货签收回单），甲方在三十个工作日内支付货款。</w:t>
      </w:r>
    </w:p>
    <w:p w:rsidR="005C54B6" w:rsidRDefault="00D071BC">
      <w:pPr>
        <w:pStyle w:val="111"/>
        <w:spacing w:line="380" w:lineRule="exact"/>
        <w:ind w:right="170" w:firstLineChars="200" w:firstLine="482"/>
        <w:rPr>
          <w:rFonts w:ascii="宋体" w:hAnsi="宋体" w:cs="宋体"/>
          <w:sz w:val="24"/>
          <w:szCs w:val="24"/>
          <w:u w:val="single"/>
        </w:rPr>
      </w:pPr>
      <w:r>
        <w:rPr>
          <w:rFonts w:ascii="宋体" w:hAnsi="宋体" w:cs="宋体" w:hint="eastAsia"/>
          <w:b/>
          <w:sz w:val="24"/>
          <w:szCs w:val="24"/>
          <w:u w:val="single"/>
        </w:rPr>
        <w:t>宜兴市公用环卫有限公司付款步骤：</w:t>
      </w:r>
      <w:r>
        <w:rPr>
          <w:rFonts w:ascii="宋体" w:hAnsi="宋体" w:cs="宋体" w:hint="eastAsia"/>
          <w:sz w:val="24"/>
          <w:szCs w:val="24"/>
          <w:u w:val="single"/>
        </w:rPr>
        <w:t>原则上供货后，一个季度结算一次。合同货物送抵需方指定的现场或仓库，经甲方现场验收合格，乙方开具所供货物明细的增值税专用发票（附送货签收回单），甲方在三十个工作日内支付货款。</w:t>
      </w:r>
    </w:p>
    <w:p w:rsidR="005C54B6" w:rsidRDefault="00D071BC">
      <w:pPr>
        <w:spacing w:line="360" w:lineRule="auto"/>
        <w:ind w:firstLine="420"/>
        <w:rPr>
          <w:rFonts w:ascii="仿宋_GB2312" w:eastAsia="宋体" w:hAnsi="仿宋_GB2312" w:cs="仿宋_GB2312"/>
          <w:sz w:val="24"/>
          <w:szCs w:val="24"/>
          <w:u w:val="single"/>
        </w:rPr>
      </w:pPr>
      <w:r>
        <w:rPr>
          <w:rFonts w:ascii="仿宋_GB2312" w:eastAsia="宋体" w:hAnsi="仿宋_GB2312" w:cs="仿宋_GB2312"/>
          <w:sz w:val="24"/>
          <w:szCs w:val="24"/>
        </w:rPr>
        <w:t>（</w:t>
      </w:r>
      <w:r>
        <w:rPr>
          <w:rFonts w:ascii="仿宋_GB2312" w:eastAsia="宋体" w:hAnsi="仿宋_GB2312" w:cs="仿宋_GB2312" w:hint="eastAsia"/>
          <w:sz w:val="24"/>
          <w:szCs w:val="24"/>
        </w:rPr>
        <w:t>2</w:t>
      </w:r>
      <w:r>
        <w:rPr>
          <w:rFonts w:ascii="仿宋_GB2312" w:eastAsia="宋体" w:hAnsi="仿宋_GB2312" w:cs="仿宋_GB2312"/>
          <w:sz w:val="24"/>
          <w:szCs w:val="24"/>
        </w:rPr>
        <w:t>）</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cs="宋体" w:hint="eastAsia"/>
          <w:bCs/>
          <w:sz w:val="24"/>
          <w:lang w:val="zh-CN"/>
        </w:rPr>
        <w:t>于合同供货结束后</w:t>
      </w:r>
      <w:r>
        <w:rPr>
          <w:rFonts w:ascii="宋体" w:hAnsi="宋体" w:hint="eastAsia"/>
          <w:color w:val="000000"/>
          <w:sz w:val="24"/>
          <w:szCs w:val="24"/>
        </w:rPr>
        <w:t>的三十个工作日内无息退还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C54B6" w:rsidRDefault="00D071BC">
      <w:pPr>
        <w:spacing w:line="360" w:lineRule="auto"/>
        <w:ind w:firstLine="420"/>
        <w:rPr>
          <w:rFonts w:ascii="仿宋_GB2312" w:eastAsia="宋体" w:hAnsi="仿宋_GB2312" w:cs="仿宋_GB2312"/>
          <w:sz w:val="24"/>
          <w:szCs w:val="24"/>
          <w:u w:val="single"/>
        </w:rPr>
      </w:pPr>
      <w:r>
        <w:rPr>
          <w:rFonts w:ascii="仿宋_GB2312" w:eastAsia="宋体" w:hAnsi="仿宋_GB2312" w:cs="仿宋_GB2312"/>
          <w:sz w:val="24"/>
          <w:szCs w:val="24"/>
        </w:rPr>
        <w:t>（</w:t>
      </w:r>
      <w:r>
        <w:rPr>
          <w:rFonts w:ascii="仿宋_GB2312" w:eastAsia="宋体" w:hAnsi="仿宋_GB2312" w:cs="仿宋_GB2312" w:hint="eastAsia"/>
          <w:sz w:val="24"/>
          <w:szCs w:val="24"/>
        </w:rPr>
        <w:t>3</w:t>
      </w:r>
      <w:r>
        <w:rPr>
          <w:rFonts w:ascii="仿宋_GB2312" w:eastAsia="宋体" w:hAnsi="仿宋_GB2312" w:cs="仿宋_GB2312"/>
          <w:sz w:val="24"/>
          <w:szCs w:val="24"/>
        </w:rPr>
        <w:t>）</w:t>
      </w:r>
      <w:r>
        <w:rPr>
          <w:rFonts w:ascii="宋体" w:hAnsi="宋体" w:hint="eastAsia"/>
          <w:bCs/>
          <w:color w:val="000000"/>
          <w:sz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5C54B6" w:rsidRDefault="00D071BC">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
          <w:sz w:val="24"/>
        </w:rPr>
        <w:t>交货地点：</w:t>
      </w:r>
    </w:p>
    <w:p w:rsidR="005C54B6" w:rsidRDefault="00D071BC">
      <w:pPr>
        <w:spacing w:line="360" w:lineRule="auto"/>
        <w:ind w:firstLineChars="200" w:firstLine="482"/>
        <w:rPr>
          <w:rFonts w:ascii="宋体" w:hAnsi="宋体"/>
          <w:sz w:val="24"/>
        </w:rPr>
      </w:pPr>
      <w:r>
        <w:rPr>
          <w:rFonts w:ascii="宋体" w:eastAsia="宋体" w:hAnsi="宋体" w:cs="宋体" w:hint="eastAsia"/>
          <w:b/>
          <w:sz w:val="24"/>
          <w:szCs w:val="24"/>
        </w:rPr>
        <w:t>宜兴市公用保洁服务有限公司</w:t>
      </w:r>
      <w:r>
        <w:rPr>
          <w:rFonts w:ascii="宋体" w:hAnsi="宋体" w:hint="eastAsia"/>
          <w:b/>
          <w:sz w:val="24"/>
        </w:rPr>
        <w:t>交货地点</w:t>
      </w:r>
      <w:r>
        <w:rPr>
          <w:rFonts w:ascii="宋体" w:hAnsi="宋体" w:hint="eastAsia"/>
          <w:bCs/>
          <w:sz w:val="24"/>
        </w:rPr>
        <w:t>：</w:t>
      </w:r>
      <w:r>
        <w:rPr>
          <w:rFonts w:ascii="宋体" w:hAnsi="宋体" w:hint="eastAsia"/>
          <w:sz w:val="24"/>
        </w:rPr>
        <w:t>宜兴市公用保洁服务有限公司仓库（宜兴市九滨北路81号）；</w:t>
      </w:r>
    </w:p>
    <w:p w:rsidR="005C54B6" w:rsidRDefault="00D071BC">
      <w:pPr>
        <w:spacing w:line="360" w:lineRule="auto"/>
        <w:ind w:firstLineChars="200" w:firstLine="482"/>
        <w:rPr>
          <w:rFonts w:ascii="宋体" w:hAnsi="宋体"/>
          <w:color w:val="000000"/>
          <w:sz w:val="24"/>
        </w:rPr>
      </w:pPr>
      <w:r>
        <w:rPr>
          <w:rFonts w:ascii="宋体" w:eastAsia="宋体" w:hAnsi="宋体" w:cs="宋体" w:hint="eastAsia"/>
          <w:b/>
          <w:sz w:val="24"/>
          <w:szCs w:val="24"/>
        </w:rPr>
        <w:t>宜兴市公用环卫有限公司</w:t>
      </w:r>
      <w:r>
        <w:rPr>
          <w:rFonts w:ascii="宋体" w:hAnsi="宋体" w:hint="eastAsia"/>
          <w:b/>
          <w:sz w:val="24"/>
        </w:rPr>
        <w:t>交货地点</w:t>
      </w:r>
      <w:r>
        <w:rPr>
          <w:rFonts w:ascii="宋体" w:hAnsi="宋体" w:hint="eastAsia"/>
          <w:bCs/>
          <w:sz w:val="24"/>
        </w:rPr>
        <w:t>：</w:t>
      </w:r>
      <w:r>
        <w:rPr>
          <w:rFonts w:ascii="宋体" w:hAnsi="宋体" w:hint="eastAsia"/>
          <w:sz w:val="24"/>
        </w:rPr>
        <w:t>宜兴市公用环卫有限公司仓库（宜兴市屺亭街道赛特大道119号）</w:t>
      </w:r>
    </w:p>
    <w:p w:rsidR="005C54B6" w:rsidRDefault="00D071BC">
      <w:pPr>
        <w:spacing w:line="360" w:lineRule="auto"/>
        <w:ind w:firstLineChars="200" w:firstLine="480"/>
        <w:rPr>
          <w:rFonts w:ascii="宋体"/>
          <w:bCs/>
          <w:sz w:val="24"/>
        </w:rPr>
      </w:pPr>
      <w:r>
        <w:rPr>
          <w:rFonts w:ascii="宋体" w:hAnsi="宋体" w:hint="eastAsia"/>
          <w:bCs/>
          <w:sz w:val="24"/>
        </w:rPr>
        <w:t>三、知识产权</w:t>
      </w:r>
    </w:p>
    <w:p w:rsidR="005C54B6" w:rsidRDefault="00D071BC">
      <w:pPr>
        <w:tabs>
          <w:tab w:val="left" w:pos="945"/>
        </w:tabs>
        <w:spacing w:line="360" w:lineRule="auto"/>
        <w:ind w:firstLineChars="200" w:firstLine="480"/>
        <w:rPr>
          <w:rFonts w:ascii="宋体"/>
          <w:bCs/>
          <w:sz w:val="24"/>
        </w:rPr>
      </w:pPr>
      <w:r>
        <w:rPr>
          <w:rFonts w:ascii="宋体" w:hAnsi="宋体" w:hint="eastAsia"/>
          <w:bCs/>
          <w:sz w:val="24"/>
        </w:rPr>
        <w:t>乙方应保证甲方在使用其交付物、服务及其任何部分时不受到第三方关于侵犯专利权、</w:t>
      </w:r>
      <w:r>
        <w:rPr>
          <w:rFonts w:ascii="宋体" w:hAnsi="宋体" w:hint="eastAsia"/>
          <w:bCs/>
          <w:sz w:val="24"/>
        </w:rPr>
        <w:lastRenderedPageBreak/>
        <w:t>商标权或软件著作权等知识产权的指控。任何第三方如果提出侵权指控，乙方应承担可能发生的一切法律责任和费用。</w:t>
      </w:r>
    </w:p>
    <w:p w:rsidR="005C54B6" w:rsidRDefault="00D071BC">
      <w:pPr>
        <w:spacing w:line="360" w:lineRule="auto"/>
        <w:ind w:firstLineChars="200" w:firstLine="480"/>
        <w:rPr>
          <w:rFonts w:ascii="宋体" w:hAnsi="宋体"/>
          <w:bCs/>
          <w:sz w:val="24"/>
        </w:rPr>
      </w:pPr>
      <w:r>
        <w:rPr>
          <w:rFonts w:ascii="宋体" w:hAnsi="宋体" w:hint="eastAsia"/>
          <w:bCs/>
          <w:sz w:val="24"/>
        </w:rPr>
        <w:t>四、质量保证</w:t>
      </w:r>
    </w:p>
    <w:p w:rsidR="005C54B6" w:rsidRDefault="00D071BC">
      <w:pPr>
        <w:tabs>
          <w:tab w:val="left" w:pos="945"/>
        </w:tabs>
        <w:spacing w:line="360" w:lineRule="auto"/>
        <w:ind w:firstLineChars="200" w:firstLine="480"/>
        <w:rPr>
          <w:rFonts w:ascii="宋体" w:hAnsi="宋体"/>
          <w:bCs/>
          <w:sz w:val="24"/>
        </w:rPr>
      </w:pPr>
      <w:r>
        <w:rPr>
          <w:rFonts w:ascii="宋体" w:hAnsi="宋体" w:hint="eastAsia"/>
          <w:bCs/>
          <w:sz w:val="24"/>
        </w:rPr>
        <w:t>1、乙方提供的货物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5C54B6" w:rsidRDefault="00D071BC">
      <w:pPr>
        <w:tabs>
          <w:tab w:val="left" w:pos="945"/>
        </w:tabs>
        <w:spacing w:line="360" w:lineRule="auto"/>
        <w:ind w:firstLineChars="200" w:firstLine="480"/>
        <w:rPr>
          <w:rFonts w:ascii="宋体"/>
          <w:bCs/>
          <w:sz w:val="24"/>
          <w:lang w:val="zh-CN"/>
        </w:rPr>
      </w:pPr>
      <w:r>
        <w:rPr>
          <w:rFonts w:ascii="宋体" w:hAnsi="宋体" w:hint="eastAsia"/>
          <w:bCs/>
          <w:sz w:val="24"/>
        </w:rPr>
        <w:t>2、</w:t>
      </w:r>
      <w:r>
        <w:rPr>
          <w:rFonts w:ascii="宋体" w:hAnsi="宋体" w:hint="eastAsia"/>
          <w:bCs/>
          <w:sz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C54B6" w:rsidRDefault="00D071BC">
      <w:pPr>
        <w:tabs>
          <w:tab w:val="left" w:pos="945"/>
        </w:tabs>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lang w:val="zh-CN"/>
        </w:rPr>
        <w:t>甲方在签订合同后发现乙方存在弄虚作假等行为，甲方有权终止合同，并由乙方支付合同总金额10%的违约金，并在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5C54B6" w:rsidRDefault="00D071BC">
      <w:pPr>
        <w:spacing w:line="480" w:lineRule="exact"/>
        <w:ind w:firstLineChars="200" w:firstLine="482"/>
        <w:rPr>
          <w:rFonts w:ascii="宋体" w:hAnsi="宋体"/>
          <w:bCs/>
          <w:sz w:val="24"/>
          <w:lang w:val="zh-CN"/>
        </w:rPr>
      </w:pPr>
      <w:r>
        <w:rPr>
          <w:rFonts w:ascii="宋体" w:hAnsi="宋体" w:hint="eastAsia"/>
          <w:b/>
          <w:sz w:val="24"/>
        </w:rPr>
        <w:t>4、验收标准：</w:t>
      </w:r>
      <w:r>
        <w:rPr>
          <w:rFonts w:ascii="宋体" w:hAnsi="宋体" w:hint="eastAsia"/>
          <w:sz w:val="24"/>
        </w:rPr>
        <w:t>合格，符合国家现行有关标准、相关行业规范及采购人要求，由用户单位负责验收。货到现场一周内完成现场验收，现场验收仅指对中标货物的外观质量、数量进行验收。对投标单位提供的样品进行封存，验收时提供的产品必须满足国家相关规范及投标承诺的所有要求，并不低于样品质量，否则作违约处理。</w:t>
      </w:r>
    </w:p>
    <w:p w:rsidR="005C54B6" w:rsidRDefault="00D071BC">
      <w:pPr>
        <w:spacing w:line="360" w:lineRule="auto"/>
        <w:ind w:firstLineChars="200" w:firstLine="480"/>
        <w:rPr>
          <w:rFonts w:ascii="宋体" w:hAnsi="宋体"/>
          <w:bCs/>
          <w:sz w:val="24"/>
        </w:rPr>
      </w:pPr>
      <w:r>
        <w:rPr>
          <w:rFonts w:ascii="宋体" w:hAnsi="宋体" w:hint="eastAsia"/>
          <w:bCs/>
          <w:sz w:val="24"/>
        </w:rPr>
        <w:t>五、交货和验收</w:t>
      </w:r>
    </w:p>
    <w:p w:rsidR="005C54B6" w:rsidRDefault="00D071BC">
      <w:pPr>
        <w:spacing w:line="480" w:lineRule="exact"/>
        <w:ind w:firstLineChars="200" w:firstLine="480"/>
        <w:rPr>
          <w:rFonts w:ascii="宋体" w:hAnsi="宋体"/>
          <w:bCs/>
          <w:sz w:val="24"/>
          <w:szCs w:val="24"/>
        </w:rPr>
      </w:pPr>
      <w:r>
        <w:rPr>
          <w:rFonts w:ascii="宋体" w:eastAsia="宋体" w:hAnsi="宋体" w:cs="宋体" w:hint="eastAsia"/>
          <w:bCs/>
          <w:sz w:val="24"/>
          <w:szCs w:val="24"/>
        </w:rPr>
        <w:t>1、（1）宜兴市公用环卫有限公司</w:t>
      </w:r>
      <w:r>
        <w:rPr>
          <w:rFonts w:ascii="宋体" w:hAnsi="宋体" w:hint="eastAsia"/>
          <w:bCs/>
          <w:sz w:val="24"/>
          <w:szCs w:val="24"/>
        </w:rPr>
        <w:t>所有产品按季度送货，每季度送货明细和数量由采购单位提前告知送货单位，投标人应在5个工作日内完成供货。</w:t>
      </w:r>
    </w:p>
    <w:p w:rsidR="005C54B6" w:rsidRDefault="00D071BC">
      <w:pPr>
        <w:pStyle w:val="a5"/>
        <w:spacing w:line="360" w:lineRule="auto"/>
        <w:ind w:firstLineChars="300" w:firstLine="720"/>
      </w:pPr>
      <w:r>
        <w:rPr>
          <w:rFonts w:ascii="宋体" w:hAnsi="宋体" w:cs="宋体" w:hint="eastAsia"/>
          <w:bCs/>
          <w:sz w:val="24"/>
          <w:szCs w:val="24"/>
        </w:rPr>
        <w:t>（2）宜兴市公用保洁服务有限公司</w:t>
      </w:r>
      <w:r>
        <w:rPr>
          <w:rFonts w:ascii="宋体" w:hAnsi="宋体" w:hint="eastAsia"/>
          <w:bCs/>
          <w:sz w:val="24"/>
          <w:szCs w:val="24"/>
        </w:rPr>
        <w:t>所</w:t>
      </w:r>
      <w:r>
        <w:rPr>
          <w:rFonts w:ascii="宋体" w:hAnsi="宋体" w:hint="eastAsia"/>
          <w:sz w:val="24"/>
          <w:szCs w:val="24"/>
        </w:rPr>
        <w:t>有产品按月送货，每月送货明细和数量由采购单位提前告知送货单位，投标人应在5个工作日内完成供货。</w:t>
      </w:r>
    </w:p>
    <w:p w:rsidR="005C54B6" w:rsidRDefault="00D071BC">
      <w:pPr>
        <w:spacing w:line="480" w:lineRule="exact"/>
        <w:rPr>
          <w:rFonts w:ascii="ˎ̥" w:eastAsia="宋体" w:hAnsi="ˎ̥" w:cs="宋体"/>
          <w:color w:val="000000"/>
          <w:kern w:val="0"/>
          <w:sz w:val="24"/>
        </w:rPr>
      </w:pPr>
      <w:r>
        <w:rPr>
          <w:rFonts w:hint="eastAsia"/>
          <w:sz w:val="24"/>
          <w:szCs w:val="24"/>
        </w:rPr>
        <w:t>注：</w:t>
      </w:r>
      <w:r>
        <w:rPr>
          <w:sz w:val="24"/>
          <w:szCs w:val="24"/>
        </w:rPr>
        <w:t>最终结算以实际使用数量结算，若由于采购方原因导致使用数量不足而终止合同的，不作为违约处理。投标人必须在合同服务期（</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sz w:val="24"/>
          <w:szCs w:val="24"/>
        </w:rPr>
        <w:t>）充分考虑市场原料价格变动和实际使用数量的风险，最终结算以单价为准。</w:t>
      </w:r>
    </w:p>
    <w:p w:rsidR="005C54B6" w:rsidRDefault="00D071BC">
      <w:pPr>
        <w:tabs>
          <w:tab w:val="left" w:pos="945"/>
        </w:tabs>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运输及到货地点：由乙方负责办理运输，并承担费用直接送到甲方指定地点，到货后的卸货力资、机械租赁等费用由乙方负责。</w:t>
      </w:r>
    </w:p>
    <w:p w:rsidR="005C54B6" w:rsidRDefault="00D071BC">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C54B6" w:rsidRDefault="00D071BC">
      <w:pPr>
        <w:tabs>
          <w:tab w:val="left" w:pos="945"/>
        </w:tabs>
        <w:spacing w:line="360" w:lineRule="auto"/>
        <w:ind w:firstLineChars="200" w:firstLine="480"/>
        <w:rPr>
          <w:rFonts w:ascii="宋体" w:hAnsi="宋体"/>
          <w:bCs/>
          <w:sz w:val="24"/>
        </w:rPr>
      </w:pPr>
      <w:r>
        <w:rPr>
          <w:rFonts w:ascii="宋体" w:hAnsi="宋体" w:hint="eastAsia"/>
          <w:bCs/>
          <w:sz w:val="24"/>
        </w:rPr>
        <w:lastRenderedPageBreak/>
        <w:t>4、货到甲方指定地址后，由于甲方保管不善造成的质量问题，乙方应负责修理，但有关费用甲方承担。</w:t>
      </w:r>
    </w:p>
    <w:p w:rsidR="005C54B6" w:rsidRDefault="00D071BC">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若发现任何损坏及质量问题，中标单位应负责免费更换设备零件</w:t>
      </w:r>
      <w:r>
        <w:rPr>
          <w:rFonts w:ascii="宋体" w:hAnsi="宋体" w:hint="eastAsia"/>
          <w:bCs/>
          <w:sz w:val="24"/>
          <w:lang w:val="zh-CN"/>
        </w:rPr>
        <w:t>。</w:t>
      </w:r>
    </w:p>
    <w:p w:rsidR="005C54B6" w:rsidRDefault="00D071BC">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5C54B6" w:rsidRDefault="00D071BC">
      <w:pPr>
        <w:tabs>
          <w:tab w:val="left" w:pos="945"/>
        </w:tabs>
        <w:spacing w:line="360" w:lineRule="auto"/>
        <w:ind w:firstLineChars="200" w:firstLine="480"/>
        <w:rPr>
          <w:rFonts w:ascii="宋体" w:hAnsi="宋体"/>
          <w:bCs/>
          <w:sz w:val="24"/>
        </w:rPr>
      </w:pPr>
      <w:r>
        <w:rPr>
          <w:rFonts w:ascii="宋体" w:hAnsi="宋体" w:hint="eastAsia"/>
          <w:bCs/>
          <w:sz w:val="24"/>
        </w:rPr>
        <w:t>7、质保期：1年。</w:t>
      </w:r>
    </w:p>
    <w:p w:rsidR="005C54B6" w:rsidRDefault="005C54B6">
      <w:pPr>
        <w:tabs>
          <w:tab w:val="left" w:pos="945"/>
        </w:tabs>
        <w:spacing w:line="360" w:lineRule="auto"/>
        <w:ind w:firstLineChars="200" w:firstLine="480"/>
        <w:rPr>
          <w:rFonts w:ascii="宋体" w:hAnsi="宋体"/>
          <w:bCs/>
          <w:sz w:val="24"/>
        </w:rPr>
      </w:pPr>
    </w:p>
    <w:p w:rsidR="005C54B6" w:rsidRDefault="00D071BC">
      <w:pPr>
        <w:spacing w:line="360" w:lineRule="auto"/>
        <w:ind w:firstLineChars="200" w:firstLine="480"/>
        <w:rPr>
          <w:rFonts w:ascii="宋体" w:hAnsi="宋体"/>
          <w:bCs/>
          <w:sz w:val="24"/>
        </w:rPr>
      </w:pPr>
      <w:r>
        <w:rPr>
          <w:rFonts w:ascii="宋体" w:hAnsi="宋体" w:hint="eastAsia"/>
          <w:bCs/>
          <w:sz w:val="24"/>
        </w:rPr>
        <w:t>六、售后服务：</w:t>
      </w:r>
    </w:p>
    <w:p w:rsidR="005C54B6" w:rsidRDefault="00D071BC">
      <w:pPr>
        <w:numPr>
          <w:ilvl w:val="0"/>
          <w:numId w:val="17"/>
        </w:numPr>
        <w:spacing w:line="360" w:lineRule="auto"/>
        <w:ind w:firstLineChars="200" w:firstLine="480"/>
        <w:rPr>
          <w:rFonts w:ascii="宋体" w:hAnsi="宋体"/>
          <w:bCs/>
          <w:sz w:val="24"/>
        </w:rPr>
      </w:pPr>
      <w:r>
        <w:rPr>
          <w:rFonts w:ascii="宋体" w:hAnsi="宋体" w:hint="eastAsia"/>
          <w:bCs/>
          <w:sz w:val="24"/>
        </w:rPr>
        <w:t>乙方按照国家有关法律法规规章和“三包”规定以及按招标文件要求和乙方投标文件中的承诺提供服务。</w:t>
      </w:r>
    </w:p>
    <w:p w:rsidR="005C54B6" w:rsidRDefault="00D071BC">
      <w:pPr>
        <w:spacing w:line="360" w:lineRule="auto"/>
        <w:ind w:firstLineChars="200" w:firstLine="480"/>
        <w:rPr>
          <w:rFonts w:ascii="宋体" w:hAnsi="宋体"/>
          <w:bCs/>
          <w:sz w:val="24"/>
        </w:rPr>
      </w:pPr>
      <w:r>
        <w:rPr>
          <w:rFonts w:ascii="宋体" w:hAnsi="宋体" w:hint="eastAsia"/>
          <w:bCs/>
          <w:sz w:val="24"/>
        </w:rPr>
        <w:t>七、违约责任：</w:t>
      </w:r>
    </w:p>
    <w:p w:rsidR="005C54B6" w:rsidRDefault="00D071BC">
      <w:pPr>
        <w:spacing w:line="360" w:lineRule="auto"/>
        <w:ind w:firstLineChars="200" w:firstLine="480"/>
        <w:rPr>
          <w:rFonts w:ascii="宋体" w:hAnsi="宋体"/>
          <w:bCs/>
          <w:sz w:val="24"/>
          <w:lang w:val="zh-CN"/>
        </w:rPr>
      </w:pPr>
      <w:r>
        <w:rPr>
          <w:rFonts w:ascii="宋体" w:hAnsi="宋体"/>
          <w:bCs/>
          <w:sz w:val="24"/>
          <w:lang w:val="zh-CN"/>
        </w:rPr>
        <w:t>1</w:t>
      </w:r>
      <w:r>
        <w:rPr>
          <w:rFonts w:ascii="宋体" w:hAnsi="宋体" w:hint="eastAsia"/>
          <w:bCs/>
          <w:sz w:val="24"/>
          <w:lang w:val="zh-CN"/>
        </w:rPr>
        <w:t>、如中标供应商逾期交货，除不可抗力外，中标供应商向招标人就逾期交货部分支付违约金，具体支付比例如下：</w:t>
      </w:r>
    </w:p>
    <w:p w:rsidR="005C54B6" w:rsidRDefault="00D071BC">
      <w:pPr>
        <w:spacing w:line="360" w:lineRule="auto"/>
        <w:ind w:firstLineChars="200" w:firstLine="480"/>
        <w:rPr>
          <w:rFonts w:ascii="宋体" w:hAnsi="宋体"/>
          <w:bCs/>
          <w:sz w:val="24"/>
          <w:lang w:val="zh-CN"/>
        </w:rPr>
      </w:pPr>
      <w:r>
        <w:rPr>
          <w:rFonts w:ascii="宋体" w:hAnsi="宋体" w:hint="eastAsia"/>
          <w:bCs/>
          <w:sz w:val="24"/>
          <w:lang w:val="zh-CN"/>
        </w:rPr>
        <w:t>迟交1～</w:t>
      </w:r>
      <w:r>
        <w:rPr>
          <w:rFonts w:ascii="宋体" w:hAnsi="宋体" w:hint="eastAsia"/>
          <w:bCs/>
          <w:sz w:val="24"/>
        </w:rPr>
        <w:t>3</w:t>
      </w:r>
      <w:r>
        <w:rPr>
          <w:rFonts w:ascii="宋体" w:hAnsi="宋体" w:hint="eastAsia"/>
          <w:bCs/>
          <w:sz w:val="24"/>
          <w:lang w:val="zh-CN"/>
        </w:rPr>
        <w:t>天，每天违约金金额为逾期交货部分总价款的千分之三；</w:t>
      </w:r>
    </w:p>
    <w:p w:rsidR="005C54B6" w:rsidRDefault="00D071BC">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4</w:t>
      </w:r>
      <w:r>
        <w:rPr>
          <w:rFonts w:ascii="宋体" w:hAnsi="宋体" w:hint="eastAsia"/>
          <w:bCs/>
          <w:sz w:val="24"/>
          <w:lang w:val="zh-CN"/>
        </w:rPr>
        <w:t>～7天，每天违约金金额为逾期交货部分总价款的千分之五；</w:t>
      </w:r>
    </w:p>
    <w:p w:rsidR="005C54B6" w:rsidRDefault="00D071BC">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8</w:t>
      </w:r>
      <w:r>
        <w:rPr>
          <w:rFonts w:ascii="宋体" w:hAnsi="宋体" w:hint="eastAsia"/>
          <w:bCs/>
          <w:sz w:val="24"/>
          <w:lang w:val="zh-CN"/>
        </w:rPr>
        <w:t xml:space="preserve">～15天，每天违约金金额为逾期交货部分总价款的千分之八，如因此严重延误施工工期的，则视为中标供应商不履行合同。 </w:t>
      </w:r>
    </w:p>
    <w:p w:rsidR="005C54B6" w:rsidRDefault="00D071BC">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中标供应商逾期交货超过15天以上的视为供方不履行合同。招标人有权终止合同，供方支付迟交违约金及扣除履约保证金，并在</w:t>
      </w:r>
      <w:r>
        <w:rPr>
          <w:rFonts w:ascii="宋体" w:hAnsi="宋体"/>
          <w:bCs/>
          <w:sz w:val="24"/>
          <w:lang w:val="zh-CN"/>
        </w:rPr>
        <w:t>3</w:t>
      </w:r>
      <w:r>
        <w:rPr>
          <w:rFonts w:ascii="宋体" w:hAnsi="宋体" w:hint="eastAsia"/>
          <w:bCs/>
          <w:sz w:val="24"/>
          <w:lang w:val="zh-CN"/>
        </w:rPr>
        <w:t>年内不得参与甲方组织的招投标活动。</w:t>
      </w:r>
    </w:p>
    <w:p w:rsidR="005C54B6" w:rsidRDefault="00D071BC">
      <w:pPr>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lang w:val="zh-CN"/>
        </w:rPr>
        <w:t>如中标供应商不按照招标人要求将合同货物送达招标人指定地点的，每次支付违约金为逾期交货部分总价款的千分之八。情节严重的，按违约处理。</w:t>
      </w:r>
    </w:p>
    <w:p w:rsidR="005C54B6" w:rsidRDefault="00D071BC">
      <w:pPr>
        <w:spacing w:line="360" w:lineRule="auto"/>
        <w:ind w:firstLineChars="200" w:firstLine="480"/>
        <w:rPr>
          <w:rFonts w:ascii="宋体" w:hAnsi="宋体"/>
          <w:bCs/>
          <w:sz w:val="24"/>
        </w:rPr>
      </w:pPr>
      <w:r>
        <w:rPr>
          <w:rFonts w:ascii="宋体" w:hAnsi="宋体" w:hint="eastAsia"/>
          <w:bCs/>
          <w:sz w:val="24"/>
        </w:rPr>
        <w:t>4、采购人将会自行对投标产品每种规格随机抽样检测，匿名送质量监督检验机构按合同约定技术标准要求进行质量检测，以此作为判定合同货物质量是否合格的最终依据。投标产品一旦抽检不合格或不符合投标承诺要求，按违约处理，采购人将终止合同，同时对供方处以扣除合同总金额10%的违约处罚。</w:t>
      </w:r>
    </w:p>
    <w:p w:rsidR="005C54B6" w:rsidRDefault="00D071BC">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、乙方不履行合同或履行合同不符合约定的，甲方报相关监管部门同意后，有权随时解除合同，并扣除履约保证金，并在</w:t>
      </w:r>
      <w:r>
        <w:rPr>
          <w:rFonts w:ascii="宋体" w:hAnsi="宋体"/>
          <w:bCs/>
          <w:sz w:val="24"/>
          <w:lang w:val="zh-CN"/>
        </w:rPr>
        <w:t>3</w:t>
      </w:r>
      <w:r>
        <w:rPr>
          <w:rFonts w:ascii="宋体" w:hAnsi="宋体" w:hint="eastAsia"/>
          <w:bCs/>
          <w:sz w:val="24"/>
          <w:lang w:val="zh-CN"/>
        </w:rPr>
        <w:t>年内不得参与甲方组织的招投标活动。如果甲方因此造成的实际损失超过约定的履约保证金，则乙方的赔偿额应以甲方的实际损失为准。</w:t>
      </w:r>
    </w:p>
    <w:p w:rsidR="005C54B6" w:rsidRDefault="00D071BC">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、由于乙方提供货物质量存在问题和缺陷导致任何人身、财产损害的，乙方应负责承担</w:t>
      </w:r>
      <w:r>
        <w:rPr>
          <w:rFonts w:ascii="宋体" w:hAnsi="宋体" w:hint="eastAsia"/>
          <w:bCs/>
          <w:sz w:val="24"/>
          <w:lang w:val="zh-CN"/>
        </w:rPr>
        <w:lastRenderedPageBreak/>
        <w:t>由此产生的责任，与甲方无关。如不可避免地造成甲方损失的，甲方有权向乙方追偿（该等损失包括但不限于损害赔偿金、甲方为解决纠纷支付的律师费、诉讼费、差旅费等合理费用）。乙方并应按照合同总价的1</w:t>
      </w:r>
      <w:r>
        <w:rPr>
          <w:rFonts w:ascii="宋体" w:hAnsi="宋体"/>
          <w:bCs/>
          <w:sz w:val="24"/>
          <w:lang w:val="zh-CN"/>
        </w:rPr>
        <w:t>0%</w:t>
      </w:r>
      <w:r>
        <w:rPr>
          <w:rFonts w:ascii="宋体" w:hAnsi="宋体" w:hint="eastAsia"/>
          <w:bCs/>
          <w:sz w:val="24"/>
          <w:lang w:val="zh-CN"/>
        </w:rPr>
        <w:t>向甲方支付违约金，如给甲方造成其他损失的，乙方还应负责赔偿，并在</w:t>
      </w:r>
      <w:r>
        <w:rPr>
          <w:rFonts w:ascii="宋体" w:hAnsi="宋体"/>
          <w:bCs/>
          <w:sz w:val="24"/>
          <w:lang w:val="zh-CN"/>
        </w:rPr>
        <w:t>3</w:t>
      </w:r>
      <w:r>
        <w:rPr>
          <w:rFonts w:ascii="宋体" w:hAnsi="宋体" w:hint="eastAsia"/>
          <w:bCs/>
          <w:sz w:val="24"/>
          <w:lang w:val="zh-CN"/>
        </w:rPr>
        <w:t>年内不得参与甲方组织的招投标活动。</w:t>
      </w:r>
    </w:p>
    <w:p w:rsidR="005C54B6" w:rsidRDefault="00D071BC">
      <w:pPr>
        <w:spacing w:line="360" w:lineRule="auto"/>
        <w:ind w:firstLineChars="200" w:firstLine="480"/>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5C54B6" w:rsidRDefault="00D071BC">
      <w:pPr>
        <w:spacing w:line="360" w:lineRule="auto"/>
        <w:ind w:firstLineChars="200" w:firstLine="480"/>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例如罢工、战争等及其他法律、法规规定的事件。</w:t>
      </w:r>
    </w:p>
    <w:p w:rsidR="005C54B6" w:rsidRDefault="00D071BC">
      <w:pPr>
        <w:spacing w:line="360" w:lineRule="auto"/>
        <w:ind w:firstLineChars="200" w:firstLine="480"/>
        <w:rPr>
          <w:rFonts w:ascii="宋体" w:hAnsi="宋体"/>
          <w:bCs/>
          <w:sz w:val="24"/>
        </w:rPr>
      </w:pPr>
      <w:r>
        <w:rPr>
          <w:rFonts w:ascii="宋体" w:hAnsi="宋体" w:hint="eastAsia"/>
          <w:bCs/>
          <w:sz w:val="24"/>
          <w:lang w:val="zh-CN"/>
        </w:rPr>
        <w:t>八、争议的解决</w:t>
      </w:r>
    </w:p>
    <w:p w:rsidR="005C54B6" w:rsidRDefault="00D071B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5C54B6" w:rsidRDefault="00D071B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因履行本合同引起的或与本合同有关的争议，先由采购人所属预算级次的本级财政部门协调解决，如协调解决不成，则可向甲方所在地（宜兴）法院起诉。</w:t>
      </w:r>
    </w:p>
    <w:p w:rsidR="005C54B6" w:rsidRDefault="00D071BC">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5C54B6" w:rsidRDefault="00D071B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合同经</w:t>
      </w:r>
      <w:r>
        <w:rPr>
          <w:rFonts w:ascii="宋体" w:hAnsi="宋体" w:hint="eastAsia"/>
          <w:bCs/>
          <w:sz w:val="24"/>
        </w:rPr>
        <w:t>甲乙</w:t>
      </w:r>
      <w:r>
        <w:rPr>
          <w:rFonts w:ascii="宋体" w:hAnsi="宋体" w:hint="eastAsia"/>
          <w:bCs/>
          <w:sz w:val="24"/>
          <w:lang w:val="zh-CN"/>
        </w:rPr>
        <w:t>双方代表签字并加盖公章（或合同章）后即生效。</w:t>
      </w:r>
    </w:p>
    <w:p w:rsidR="005C54B6" w:rsidRDefault="00D071B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5C54B6" w:rsidRDefault="00D071B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5C54B6" w:rsidRDefault="00D071B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5C54B6" w:rsidRDefault="005C54B6">
      <w:pPr>
        <w:rPr>
          <w:rFonts w:ascii="黑体" w:eastAsia="黑体" w:hAnsi="黑体"/>
          <w:sz w:val="28"/>
        </w:rPr>
      </w:pPr>
    </w:p>
    <w:p w:rsidR="005C54B6" w:rsidRDefault="005C54B6">
      <w:pPr>
        <w:spacing w:line="360" w:lineRule="auto"/>
        <w:outlineLvl w:val="0"/>
        <w:rPr>
          <w:rFonts w:ascii="黑体" w:eastAsia="黑体" w:hAnsi="黑体"/>
          <w:sz w:val="28"/>
        </w:rPr>
      </w:pPr>
      <w:bookmarkStart w:id="40" w:name="_Toc64637570"/>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D071BC">
      <w:pPr>
        <w:rPr>
          <w:rFonts w:ascii="黑体" w:eastAsia="黑体" w:hAnsi="黑体"/>
          <w:sz w:val="28"/>
        </w:rPr>
      </w:pPr>
      <w:r>
        <w:rPr>
          <w:rFonts w:ascii="黑体" w:eastAsia="黑体" w:hAnsi="黑体" w:hint="eastAsia"/>
          <w:sz w:val="28"/>
        </w:rPr>
        <w:br w:type="page"/>
      </w:r>
    </w:p>
    <w:p w:rsidR="005C54B6" w:rsidRDefault="005C54B6">
      <w:pPr>
        <w:spacing w:line="360" w:lineRule="auto"/>
        <w:jc w:val="center"/>
        <w:outlineLvl w:val="0"/>
        <w:rPr>
          <w:rFonts w:ascii="黑体" w:eastAsia="黑体" w:hAnsi="黑体"/>
          <w:sz w:val="28"/>
        </w:rPr>
      </w:pPr>
    </w:p>
    <w:p w:rsidR="005C54B6" w:rsidRDefault="00D071BC">
      <w:pPr>
        <w:spacing w:line="360" w:lineRule="auto"/>
        <w:jc w:val="center"/>
        <w:outlineLvl w:val="0"/>
        <w:rPr>
          <w:rFonts w:ascii="黑体" w:eastAsia="黑体" w:hAnsi="黑体"/>
          <w:sz w:val="28"/>
        </w:rPr>
      </w:pPr>
      <w:r>
        <w:rPr>
          <w:rFonts w:ascii="黑体" w:eastAsia="黑体" w:hAnsi="黑体" w:hint="eastAsia"/>
          <w:sz w:val="28"/>
        </w:rPr>
        <w:t>第七章 投标文件（格式）</w:t>
      </w:r>
      <w:bookmarkEnd w:id="40"/>
    </w:p>
    <w:p w:rsidR="005C54B6" w:rsidRDefault="005C54B6">
      <w:pPr>
        <w:spacing w:line="360" w:lineRule="auto"/>
        <w:jc w:val="center"/>
        <w:outlineLvl w:val="0"/>
        <w:rPr>
          <w:rFonts w:ascii="黑体" w:eastAsia="黑体" w:hAnsi="黑体"/>
          <w:sz w:val="28"/>
        </w:rPr>
      </w:pPr>
    </w:p>
    <w:p w:rsidR="005C54B6" w:rsidRDefault="005C54B6">
      <w:pPr>
        <w:spacing w:line="360" w:lineRule="auto"/>
        <w:jc w:val="center"/>
        <w:outlineLvl w:val="0"/>
        <w:rPr>
          <w:rFonts w:ascii="黑体" w:eastAsia="黑体" w:hAnsi="黑体"/>
          <w:sz w:val="28"/>
        </w:rPr>
      </w:pPr>
    </w:p>
    <w:p w:rsidR="005C54B6" w:rsidRDefault="005C54B6">
      <w:pPr>
        <w:rPr>
          <w:rFonts w:ascii="黑体" w:eastAsia="黑体"/>
          <w:b/>
          <w:sz w:val="120"/>
          <w:szCs w:val="120"/>
        </w:rPr>
      </w:pPr>
    </w:p>
    <w:p w:rsidR="005C54B6" w:rsidRDefault="00D071BC">
      <w:pPr>
        <w:jc w:val="center"/>
        <w:rPr>
          <w:rFonts w:ascii="宋体" w:hAnsi="宋体"/>
          <w:b/>
          <w:sz w:val="120"/>
          <w:szCs w:val="120"/>
        </w:rPr>
      </w:pPr>
      <w:bookmarkStart w:id="41" w:name="_Toc29240"/>
      <w:r>
        <w:rPr>
          <w:rFonts w:ascii="宋体" w:hAnsi="宋体" w:hint="eastAsia"/>
          <w:b/>
          <w:sz w:val="120"/>
          <w:szCs w:val="120"/>
        </w:rPr>
        <w:t>投标文件</w:t>
      </w:r>
      <w:bookmarkEnd w:id="41"/>
    </w:p>
    <w:p w:rsidR="005C54B6" w:rsidRDefault="00D071BC">
      <w:pPr>
        <w:jc w:val="center"/>
        <w:rPr>
          <w:rFonts w:ascii="宋体" w:hAnsi="宋体"/>
          <w:b/>
          <w:sz w:val="32"/>
          <w:szCs w:val="32"/>
        </w:rPr>
      </w:pPr>
      <w:bookmarkStart w:id="42" w:name="_Toc2400"/>
      <w:r>
        <w:rPr>
          <w:rFonts w:ascii="宋体" w:hAnsi="宋体" w:hint="eastAsia"/>
          <w:b/>
          <w:sz w:val="32"/>
          <w:szCs w:val="32"/>
        </w:rPr>
        <w:t>项目编号：</w:t>
      </w:r>
      <w:bookmarkEnd w:id="42"/>
      <w:r>
        <w:rPr>
          <w:rFonts w:ascii="宋体" w:hAnsi="宋体" w:hint="eastAsia"/>
          <w:b/>
          <w:sz w:val="32"/>
          <w:szCs w:val="32"/>
        </w:rPr>
        <w:t>YXGYJT202504035</w:t>
      </w:r>
    </w:p>
    <w:p w:rsidR="005C54B6" w:rsidRDefault="005C54B6">
      <w:pPr>
        <w:rPr>
          <w:rFonts w:ascii="宋体" w:hAnsi="宋体"/>
          <w:b/>
          <w:sz w:val="32"/>
          <w:szCs w:val="32"/>
        </w:rPr>
      </w:pPr>
    </w:p>
    <w:p w:rsidR="005C54B6" w:rsidRDefault="005C54B6">
      <w:pPr>
        <w:rPr>
          <w:rFonts w:ascii="宋体" w:hAnsi="宋体"/>
          <w:b/>
          <w:sz w:val="32"/>
          <w:szCs w:val="32"/>
        </w:rPr>
      </w:pPr>
    </w:p>
    <w:p w:rsidR="005C54B6" w:rsidRDefault="00D071BC">
      <w:pPr>
        <w:rPr>
          <w:rFonts w:ascii="宋体" w:hAnsi="宋体"/>
          <w:b/>
          <w:sz w:val="32"/>
          <w:szCs w:val="32"/>
          <w:u w:val="single"/>
        </w:rPr>
      </w:pPr>
      <w:bookmarkStart w:id="43" w:name="_Toc10010"/>
      <w:r>
        <w:rPr>
          <w:rFonts w:ascii="宋体" w:hAnsi="宋体" w:hint="eastAsia"/>
          <w:b/>
          <w:sz w:val="32"/>
          <w:szCs w:val="32"/>
        </w:rPr>
        <w:t>项目名称：</w:t>
      </w:r>
      <w:bookmarkEnd w:id="43"/>
    </w:p>
    <w:p w:rsidR="005C54B6" w:rsidRDefault="00D071BC">
      <w:pPr>
        <w:rPr>
          <w:rFonts w:ascii="宋体" w:hAnsi="宋体"/>
          <w:b/>
          <w:sz w:val="32"/>
          <w:szCs w:val="32"/>
        </w:rPr>
      </w:pPr>
      <w:bookmarkStart w:id="44" w:name="_Toc8670"/>
      <w:r>
        <w:rPr>
          <w:rFonts w:ascii="宋体" w:hAnsi="宋体" w:hint="eastAsia"/>
          <w:b/>
          <w:sz w:val="32"/>
          <w:szCs w:val="32"/>
        </w:rPr>
        <w:t>投标人名称：</w:t>
      </w:r>
      <w:r>
        <w:rPr>
          <w:rFonts w:ascii="宋体" w:hAnsi="宋体" w:hint="eastAsia"/>
          <w:b/>
          <w:sz w:val="32"/>
          <w:szCs w:val="32"/>
          <w:u w:val="single"/>
        </w:rPr>
        <w:t xml:space="preserve">                                （盖公章）</w:t>
      </w:r>
      <w:bookmarkEnd w:id="44"/>
    </w:p>
    <w:p w:rsidR="005C54B6" w:rsidRDefault="00D071BC">
      <w:pPr>
        <w:rPr>
          <w:rFonts w:ascii="宋体" w:hAnsi="宋体"/>
        </w:rPr>
      </w:pPr>
      <w:bookmarkStart w:id="45" w:name="_Toc24371"/>
      <w:r>
        <w:rPr>
          <w:rFonts w:ascii="宋体" w:hAnsi="宋体" w:hint="eastAsia"/>
          <w:b/>
          <w:sz w:val="32"/>
          <w:szCs w:val="32"/>
        </w:rPr>
        <w:t>法定代表人或其被授权代表：</w:t>
      </w:r>
      <w:r>
        <w:rPr>
          <w:rFonts w:ascii="宋体" w:hAnsi="宋体" w:hint="eastAsia"/>
          <w:b/>
          <w:sz w:val="32"/>
          <w:szCs w:val="32"/>
          <w:u w:val="single"/>
        </w:rPr>
        <w:t xml:space="preserve">                 （签名）</w:t>
      </w:r>
      <w:bookmarkEnd w:id="45"/>
    </w:p>
    <w:p w:rsidR="005C54B6" w:rsidRDefault="005C54B6">
      <w:pPr>
        <w:rPr>
          <w:rFonts w:ascii="楷体_GB2312" w:eastAsia="楷体_GB2312"/>
          <w:b/>
          <w:sz w:val="32"/>
          <w:szCs w:val="32"/>
        </w:rPr>
      </w:pPr>
    </w:p>
    <w:p w:rsidR="005C54B6" w:rsidRDefault="005C54B6">
      <w:pPr>
        <w:rPr>
          <w:rFonts w:ascii="楷体_GB2312" w:eastAsia="楷体_GB2312"/>
          <w:b/>
          <w:sz w:val="32"/>
          <w:szCs w:val="32"/>
        </w:rPr>
      </w:pPr>
    </w:p>
    <w:p w:rsidR="005C54B6" w:rsidRDefault="005C54B6">
      <w:pPr>
        <w:rPr>
          <w:rFonts w:ascii="楷体_GB2312" w:eastAsia="楷体_GB2312"/>
          <w:b/>
          <w:sz w:val="32"/>
          <w:szCs w:val="32"/>
        </w:rPr>
      </w:pPr>
    </w:p>
    <w:p w:rsidR="005C54B6" w:rsidRDefault="005C54B6">
      <w:pPr>
        <w:rPr>
          <w:rFonts w:ascii="楷体_GB2312" w:eastAsia="楷体_GB2312"/>
          <w:b/>
          <w:sz w:val="32"/>
          <w:szCs w:val="32"/>
        </w:rPr>
      </w:pPr>
    </w:p>
    <w:p w:rsidR="005C54B6" w:rsidRDefault="00D071BC">
      <w:pPr>
        <w:jc w:val="center"/>
        <w:rPr>
          <w:rFonts w:ascii="宋体" w:hAnsi="宋体"/>
          <w:b/>
          <w:sz w:val="32"/>
          <w:szCs w:val="32"/>
        </w:rPr>
      </w:pPr>
      <w:bookmarkStart w:id="46" w:name="_Toc1179"/>
      <w:r>
        <w:rPr>
          <w:rFonts w:ascii="宋体" w:hAnsi="宋体" w:hint="eastAsia"/>
          <w:b/>
          <w:sz w:val="32"/>
          <w:szCs w:val="32"/>
        </w:rPr>
        <w:t>日期：</w:t>
      </w:r>
      <w:r>
        <w:rPr>
          <w:rFonts w:ascii="宋体" w:hAnsi="宋体" w:hint="eastAsia"/>
          <w:b/>
          <w:sz w:val="32"/>
          <w:szCs w:val="32"/>
          <w:u w:val="single"/>
        </w:rPr>
        <w:t xml:space="preserve">      年    月    日</w:t>
      </w:r>
      <w:bookmarkEnd w:id="46"/>
    </w:p>
    <w:p w:rsidR="005C54B6" w:rsidRDefault="005C54B6">
      <w:pPr>
        <w:rPr>
          <w:rFonts w:ascii="黑体" w:eastAsia="黑体" w:hAnsi="宋体"/>
          <w:bCs/>
          <w:sz w:val="28"/>
          <w:szCs w:val="28"/>
        </w:rPr>
      </w:pPr>
      <w:bookmarkStart w:id="47" w:name="OLE_LINK24"/>
      <w:bookmarkStart w:id="48" w:name="_Toc24602"/>
    </w:p>
    <w:p w:rsidR="005C54B6" w:rsidRDefault="005C54B6">
      <w:pPr>
        <w:rPr>
          <w:rFonts w:ascii="黑体" w:eastAsia="黑体" w:hAnsi="宋体"/>
          <w:bCs/>
          <w:sz w:val="28"/>
          <w:szCs w:val="28"/>
        </w:rPr>
      </w:pPr>
    </w:p>
    <w:p w:rsidR="005C54B6" w:rsidRDefault="00D071BC">
      <w:pPr>
        <w:rPr>
          <w:rFonts w:ascii="宋体"/>
          <w:b/>
          <w:bCs/>
          <w:sz w:val="24"/>
          <w:szCs w:val="24"/>
        </w:rPr>
      </w:pPr>
      <w:r>
        <w:rPr>
          <w:rFonts w:ascii="黑体" w:eastAsia="黑体" w:hAnsi="宋体" w:hint="eastAsia"/>
          <w:bCs/>
          <w:sz w:val="28"/>
          <w:szCs w:val="28"/>
        </w:rPr>
        <w:t>（一）投标函（格式）：</w:t>
      </w:r>
    </w:p>
    <w:bookmarkEnd w:id="47"/>
    <w:p w:rsidR="005C54B6" w:rsidRDefault="00D071BC" w:rsidP="00C05A2B">
      <w:pPr>
        <w:spacing w:beforeLines="50" w:afterLines="50" w:line="360" w:lineRule="auto"/>
        <w:jc w:val="center"/>
        <w:rPr>
          <w:rFonts w:ascii="黑体" w:eastAsia="黑体"/>
          <w:bCs/>
          <w:sz w:val="28"/>
          <w:szCs w:val="28"/>
        </w:rPr>
      </w:pPr>
      <w:r>
        <w:rPr>
          <w:rFonts w:ascii="黑体" w:eastAsia="黑体" w:hint="eastAsia"/>
          <w:bCs/>
          <w:sz w:val="28"/>
          <w:szCs w:val="28"/>
        </w:rPr>
        <w:lastRenderedPageBreak/>
        <w:t>投标函</w:t>
      </w:r>
    </w:p>
    <w:p w:rsidR="005C54B6" w:rsidRDefault="00D071BC">
      <w:pPr>
        <w:spacing w:line="360" w:lineRule="auto"/>
        <w:rPr>
          <w:rFonts w:ascii="宋体" w:hAnsi="宋体"/>
          <w:bCs/>
          <w:sz w:val="24"/>
          <w:lang w:val="zh-CN"/>
        </w:rPr>
      </w:pPr>
      <w:r>
        <w:rPr>
          <w:rFonts w:ascii="宋体" w:hAnsi="宋体" w:hint="eastAsia"/>
          <w:bCs/>
          <w:sz w:val="24"/>
          <w:lang w:val="zh-CN"/>
        </w:rPr>
        <w:t>致宜兴市公用环卫有限公司、宜兴市公用保洁服务有限公司：</w:t>
      </w:r>
    </w:p>
    <w:p w:rsidR="005C54B6" w:rsidRDefault="00D071BC">
      <w:pPr>
        <w:spacing w:line="360" w:lineRule="auto"/>
        <w:ind w:firstLineChars="200" w:firstLine="480"/>
        <w:rPr>
          <w:rFonts w:ascii="宋体" w:hAnsi="宋体"/>
          <w:bCs/>
          <w:sz w:val="24"/>
          <w:lang w:val="zh-CN"/>
        </w:rPr>
      </w:pPr>
      <w:r>
        <w:rPr>
          <w:rFonts w:ascii="宋体" w:hAnsi="宋体" w:hint="eastAsia"/>
          <w:bCs/>
          <w:sz w:val="24"/>
          <w:lang w:val="zh-CN"/>
        </w:rPr>
        <w:t>我方收到你们招标文件，经仔细阅读和研究，我方决定参加投标。</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我方同意按招标文件中的规定，本投标文件的有效期为投标截止之日起的60天（含提交当日）。在特殊情况下，可与贵方协商延长投标文件的有效期。</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如有违反，无条件接受相关管理部门的处罚。</w:t>
      </w:r>
      <w:bookmarkStart w:id="49" w:name="OLE_LINK231"/>
      <w:bookmarkStart w:id="50" w:name="OLE_LINK281"/>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我方不是为本项目提供整体设计、规范编制或者项目管理、监理、检测等服务的供应商。</w:t>
      </w:r>
      <w:bookmarkStart w:id="51" w:name="OLE_LINK233"/>
      <w:bookmarkEnd w:id="49"/>
    </w:p>
    <w:p w:rsidR="005C54B6" w:rsidRDefault="00D071BC">
      <w:pPr>
        <w:numPr>
          <w:ilvl w:val="0"/>
          <w:numId w:val="20"/>
        </w:numPr>
        <w:spacing w:line="360" w:lineRule="auto"/>
        <w:ind w:firstLineChars="200" w:firstLine="480"/>
        <w:rPr>
          <w:rFonts w:ascii="宋体" w:hAnsi="宋体"/>
          <w:bCs/>
          <w:sz w:val="24"/>
          <w:lang w:val="zh-CN"/>
        </w:rPr>
      </w:pPr>
      <w:r>
        <w:rPr>
          <w:rFonts w:ascii="宋体" w:hAnsi="宋体" w:hint="eastAsia"/>
          <w:bCs/>
          <w:sz w:val="24"/>
          <w:lang w:val="zh-CN"/>
        </w:rPr>
        <w:t>关联单位情况说明：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5C54B6">
        <w:trPr>
          <w:trHeight w:val="645"/>
          <w:jc w:val="center"/>
        </w:trPr>
        <w:tc>
          <w:tcPr>
            <w:tcW w:w="4707" w:type="dxa"/>
            <w:noWrap/>
            <w:vAlign w:val="center"/>
          </w:tcPr>
          <w:p w:rsidR="005C54B6" w:rsidRDefault="00D071BC">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5C54B6" w:rsidRDefault="005C54B6">
            <w:pPr>
              <w:spacing w:line="360" w:lineRule="auto"/>
              <w:rPr>
                <w:rFonts w:ascii="宋体" w:hAnsi="宋体"/>
                <w:bCs/>
                <w:sz w:val="24"/>
                <w:lang w:val="zh-CN"/>
              </w:rPr>
            </w:pPr>
          </w:p>
        </w:tc>
      </w:tr>
      <w:tr w:rsidR="005C54B6">
        <w:trPr>
          <w:trHeight w:val="663"/>
          <w:jc w:val="center"/>
        </w:trPr>
        <w:tc>
          <w:tcPr>
            <w:tcW w:w="4707" w:type="dxa"/>
            <w:noWrap/>
            <w:vAlign w:val="center"/>
          </w:tcPr>
          <w:p w:rsidR="005C54B6" w:rsidRDefault="00D071BC">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5C54B6" w:rsidRDefault="005C54B6">
            <w:pPr>
              <w:spacing w:line="360" w:lineRule="auto"/>
              <w:rPr>
                <w:rFonts w:ascii="宋体" w:hAnsi="宋体"/>
                <w:bCs/>
                <w:sz w:val="24"/>
                <w:lang w:val="zh-CN"/>
              </w:rPr>
            </w:pPr>
          </w:p>
        </w:tc>
      </w:tr>
    </w:tbl>
    <w:p w:rsidR="005C54B6" w:rsidRDefault="00D071BC">
      <w:pPr>
        <w:spacing w:line="360" w:lineRule="auto"/>
        <w:ind w:left="480"/>
        <w:rPr>
          <w:rFonts w:ascii="宋体" w:hAnsi="宋体"/>
          <w:bCs/>
          <w:sz w:val="24"/>
          <w:lang w:val="zh-CN"/>
        </w:rPr>
      </w:pPr>
      <w:r>
        <w:rPr>
          <w:rFonts w:ascii="宋体" w:hAnsi="宋体" w:hint="eastAsia"/>
          <w:bCs/>
          <w:sz w:val="24"/>
          <w:lang w:val="zh-CN"/>
        </w:rPr>
        <w:lastRenderedPageBreak/>
        <w:t>注：没有请填无。</w:t>
      </w:r>
    </w:p>
    <w:p w:rsidR="005C54B6" w:rsidRDefault="00D071BC" w:rsidP="00D071BC">
      <w:pPr>
        <w:spacing w:line="360" w:lineRule="auto"/>
        <w:ind w:leftChars="200" w:left="420"/>
        <w:rPr>
          <w:rFonts w:ascii="宋体" w:hAnsi="宋体"/>
          <w:bCs/>
          <w:sz w:val="24"/>
          <w:lang w:val="zh-CN"/>
        </w:rPr>
      </w:pPr>
      <w:r>
        <w:rPr>
          <w:rFonts w:ascii="宋体" w:hAnsi="宋体" w:hint="eastAsia"/>
          <w:bCs/>
          <w:sz w:val="24"/>
        </w:rPr>
        <w:t>13.</w:t>
      </w:r>
      <w:r>
        <w:rPr>
          <w:rFonts w:ascii="宋体" w:hAnsi="宋体" w:hint="eastAsia"/>
          <w:bCs/>
          <w:sz w:val="24"/>
          <w:lang w:val="zh-CN"/>
        </w:rPr>
        <w:t>与本投标有关的一切正式往来函电，请联系：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2928"/>
        <w:gridCol w:w="1252"/>
        <w:gridCol w:w="3675"/>
      </w:tblGrid>
      <w:tr w:rsidR="005C54B6">
        <w:trPr>
          <w:jc w:val="center"/>
        </w:trPr>
        <w:tc>
          <w:tcPr>
            <w:tcW w:w="1482" w:type="dxa"/>
            <w:noWrap/>
            <w:vAlign w:val="center"/>
          </w:tcPr>
          <w:p w:rsidR="005C54B6" w:rsidRDefault="00D071BC">
            <w:pPr>
              <w:spacing w:line="360" w:lineRule="auto"/>
              <w:jc w:val="center"/>
              <w:rPr>
                <w:rFonts w:ascii="宋体" w:hAnsi="宋体"/>
                <w:bCs/>
                <w:sz w:val="24"/>
                <w:lang w:val="zh-CN"/>
              </w:rPr>
            </w:pPr>
            <w:bookmarkStart w:id="52" w:name="OLE_LINK249"/>
            <w:r>
              <w:rPr>
                <w:rFonts w:ascii="宋体" w:hAnsi="宋体" w:hint="eastAsia"/>
                <w:bCs/>
                <w:sz w:val="24"/>
                <w:lang w:val="zh-CN"/>
              </w:rPr>
              <w:t>地址</w:t>
            </w:r>
          </w:p>
        </w:tc>
        <w:tc>
          <w:tcPr>
            <w:tcW w:w="2928" w:type="dxa"/>
            <w:noWrap/>
            <w:vAlign w:val="center"/>
          </w:tcPr>
          <w:p w:rsidR="005C54B6" w:rsidRDefault="005C54B6">
            <w:pPr>
              <w:spacing w:line="360" w:lineRule="auto"/>
              <w:jc w:val="center"/>
              <w:rPr>
                <w:rFonts w:ascii="宋体" w:hAnsi="宋体"/>
                <w:bCs/>
                <w:sz w:val="24"/>
                <w:lang w:val="zh-CN"/>
              </w:rPr>
            </w:pPr>
          </w:p>
        </w:tc>
        <w:tc>
          <w:tcPr>
            <w:tcW w:w="125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5C54B6" w:rsidRDefault="005C54B6">
            <w:pPr>
              <w:spacing w:line="360" w:lineRule="auto"/>
              <w:jc w:val="center"/>
              <w:rPr>
                <w:rFonts w:ascii="宋体" w:hAnsi="宋体"/>
                <w:bCs/>
                <w:sz w:val="24"/>
                <w:lang w:val="zh-CN"/>
              </w:rPr>
            </w:pPr>
          </w:p>
        </w:tc>
      </w:tr>
      <w:tr w:rsidR="005C54B6">
        <w:trPr>
          <w:jc w:val="center"/>
        </w:trPr>
        <w:tc>
          <w:tcPr>
            <w:tcW w:w="148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传真</w:t>
            </w:r>
          </w:p>
        </w:tc>
        <w:tc>
          <w:tcPr>
            <w:tcW w:w="2928" w:type="dxa"/>
            <w:noWrap/>
            <w:vAlign w:val="center"/>
          </w:tcPr>
          <w:p w:rsidR="005C54B6" w:rsidRDefault="005C54B6">
            <w:pPr>
              <w:spacing w:line="360" w:lineRule="auto"/>
              <w:jc w:val="center"/>
              <w:rPr>
                <w:rFonts w:ascii="宋体" w:hAnsi="宋体"/>
                <w:bCs/>
                <w:sz w:val="24"/>
                <w:lang w:val="zh-CN"/>
              </w:rPr>
            </w:pPr>
          </w:p>
        </w:tc>
        <w:tc>
          <w:tcPr>
            <w:tcW w:w="125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5C54B6" w:rsidRDefault="005C54B6">
            <w:pPr>
              <w:spacing w:line="360" w:lineRule="auto"/>
              <w:jc w:val="center"/>
              <w:rPr>
                <w:rFonts w:ascii="宋体" w:hAnsi="宋体"/>
                <w:bCs/>
                <w:sz w:val="24"/>
                <w:lang w:val="zh-CN"/>
              </w:rPr>
            </w:pPr>
          </w:p>
        </w:tc>
      </w:tr>
      <w:tr w:rsidR="005C54B6">
        <w:trPr>
          <w:trHeight w:val="541"/>
          <w:jc w:val="center"/>
        </w:trPr>
        <w:tc>
          <w:tcPr>
            <w:tcW w:w="148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rPr>
              <w:t>法定代表人</w:t>
            </w:r>
          </w:p>
        </w:tc>
        <w:tc>
          <w:tcPr>
            <w:tcW w:w="2928" w:type="dxa"/>
            <w:noWrap/>
            <w:vAlign w:val="center"/>
          </w:tcPr>
          <w:p w:rsidR="005C54B6" w:rsidRDefault="005C54B6">
            <w:pPr>
              <w:spacing w:line="360" w:lineRule="auto"/>
              <w:jc w:val="center"/>
              <w:rPr>
                <w:rFonts w:ascii="宋体" w:hAnsi="宋体"/>
                <w:bCs/>
                <w:sz w:val="24"/>
                <w:lang w:val="zh-CN"/>
              </w:rPr>
            </w:pPr>
          </w:p>
        </w:tc>
        <w:tc>
          <w:tcPr>
            <w:tcW w:w="125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5C54B6" w:rsidRDefault="005C54B6">
            <w:pPr>
              <w:spacing w:line="360" w:lineRule="auto"/>
              <w:jc w:val="center"/>
              <w:rPr>
                <w:rFonts w:ascii="宋体" w:hAnsi="宋体"/>
                <w:bCs/>
                <w:sz w:val="24"/>
                <w:lang w:val="zh-CN"/>
              </w:rPr>
            </w:pPr>
          </w:p>
        </w:tc>
      </w:tr>
      <w:tr w:rsidR="005C54B6">
        <w:trPr>
          <w:jc w:val="center"/>
        </w:trPr>
        <w:tc>
          <w:tcPr>
            <w:tcW w:w="148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联系人</w:t>
            </w:r>
          </w:p>
        </w:tc>
        <w:tc>
          <w:tcPr>
            <w:tcW w:w="2928" w:type="dxa"/>
            <w:noWrap/>
            <w:vAlign w:val="center"/>
          </w:tcPr>
          <w:p w:rsidR="005C54B6" w:rsidRDefault="005C54B6">
            <w:pPr>
              <w:spacing w:line="360" w:lineRule="auto"/>
              <w:jc w:val="center"/>
              <w:rPr>
                <w:rFonts w:ascii="宋体" w:hAnsi="宋体"/>
                <w:bCs/>
                <w:sz w:val="24"/>
                <w:lang w:val="zh-CN"/>
              </w:rPr>
            </w:pPr>
          </w:p>
        </w:tc>
        <w:tc>
          <w:tcPr>
            <w:tcW w:w="125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5C54B6" w:rsidRDefault="005C54B6">
            <w:pPr>
              <w:spacing w:line="360" w:lineRule="auto"/>
              <w:jc w:val="center"/>
              <w:rPr>
                <w:rFonts w:ascii="宋体" w:hAnsi="宋体"/>
                <w:bCs/>
                <w:sz w:val="24"/>
                <w:lang w:val="zh-CN"/>
              </w:rPr>
            </w:pPr>
          </w:p>
        </w:tc>
      </w:tr>
      <w:tr w:rsidR="005C54B6">
        <w:trPr>
          <w:jc w:val="center"/>
        </w:trPr>
        <w:tc>
          <w:tcPr>
            <w:tcW w:w="148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开户名称</w:t>
            </w:r>
          </w:p>
        </w:tc>
        <w:tc>
          <w:tcPr>
            <w:tcW w:w="7855" w:type="dxa"/>
            <w:gridSpan w:val="3"/>
            <w:noWrap/>
            <w:vAlign w:val="center"/>
          </w:tcPr>
          <w:p w:rsidR="005C54B6" w:rsidRDefault="005C54B6">
            <w:pPr>
              <w:spacing w:line="360" w:lineRule="auto"/>
              <w:jc w:val="center"/>
              <w:rPr>
                <w:rFonts w:ascii="宋体" w:hAnsi="宋体"/>
                <w:bCs/>
                <w:sz w:val="24"/>
                <w:lang w:val="zh-CN"/>
              </w:rPr>
            </w:pPr>
          </w:p>
        </w:tc>
      </w:tr>
      <w:tr w:rsidR="005C54B6">
        <w:trPr>
          <w:jc w:val="center"/>
        </w:trPr>
        <w:tc>
          <w:tcPr>
            <w:tcW w:w="148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开户银行</w:t>
            </w:r>
          </w:p>
        </w:tc>
        <w:tc>
          <w:tcPr>
            <w:tcW w:w="2928" w:type="dxa"/>
            <w:noWrap/>
            <w:vAlign w:val="center"/>
          </w:tcPr>
          <w:p w:rsidR="005C54B6" w:rsidRDefault="005C54B6">
            <w:pPr>
              <w:spacing w:line="360" w:lineRule="auto"/>
              <w:jc w:val="center"/>
              <w:rPr>
                <w:rFonts w:ascii="宋体" w:hAnsi="宋体"/>
                <w:bCs/>
                <w:sz w:val="24"/>
                <w:lang w:val="zh-CN"/>
              </w:rPr>
            </w:pPr>
          </w:p>
        </w:tc>
        <w:tc>
          <w:tcPr>
            <w:tcW w:w="1252" w:type="dxa"/>
            <w:noWrap/>
            <w:vAlign w:val="center"/>
          </w:tcPr>
          <w:p w:rsidR="005C54B6" w:rsidRDefault="00D071BC">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5C54B6" w:rsidRDefault="005C54B6">
            <w:pPr>
              <w:spacing w:line="360" w:lineRule="auto"/>
              <w:jc w:val="center"/>
              <w:rPr>
                <w:rFonts w:ascii="宋体" w:hAnsi="宋体"/>
                <w:bCs/>
                <w:sz w:val="24"/>
                <w:lang w:val="zh-CN"/>
              </w:rPr>
            </w:pPr>
          </w:p>
        </w:tc>
      </w:tr>
      <w:bookmarkEnd w:id="50"/>
      <w:bookmarkEnd w:id="51"/>
      <w:bookmarkEnd w:id="52"/>
    </w:tbl>
    <w:p w:rsidR="005C54B6" w:rsidRDefault="005C54B6">
      <w:pPr>
        <w:ind w:firstLineChars="200" w:firstLine="480"/>
        <w:rPr>
          <w:rFonts w:ascii="黑体" w:eastAsia="黑体" w:hAnsi="宋体"/>
          <w:bCs/>
          <w:sz w:val="24"/>
          <w:szCs w:val="24"/>
        </w:rPr>
      </w:pPr>
    </w:p>
    <w:p w:rsidR="005C54B6" w:rsidRDefault="00D071BC">
      <w:pPr>
        <w:spacing w:line="360" w:lineRule="auto"/>
        <w:ind w:left="5460" w:hangingChars="2275" w:hanging="5460"/>
        <w:jc w:val="center"/>
        <w:rPr>
          <w:rFonts w:ascii="宋体" w:hAnsi="宋体"/>
          <w:bCs/>
          <w:sz w:val="24"/>
          <w:lang w:val="zh-CN"/>
        </w:rPr>
      </w:pPr>
      <w:r>
        <w:rPr>
          <w:rFonts w:ascii="宋体" w:hAnsi="宋体" w:hint="eastAsia"/>
          <w:bCs/>
          <w:sz w:val="24"/>
          <w:lang w:val="zh-CN"/>
        </w:rPr>
        <w:t xml:space="preserve">                              投标人（签章）：</w:t>
      </w:r>
    </w:p>
    <w:p w:rsidR="005C54B6" w:rsidRDefault="00D071BC">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投标人（签名）：</w:t>
      </w:r>
    </w:p>
    <w:p w:rsidR="005C54B6" w:rsidRDefault="005C54B6">
      <w:pPr>
        <w:ind w:firstLineChars="200" w:firstLine="480"/>
        <w:rPr>
          <w:rFonts w:ascii="黑体" w:eastAsia="黑体" w:hAnsi="宋体"/>
          <w:bCs/>
          <w:sz w:val="24"/>
          <w:szCs w:val="24"/>
        </w:rPr>
      </w:pPr>
    </w:p>
    <w:p w:rsidR="005C54B6" w:rsidRDefault="00D071BC">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5C54B6" w:rsidRDefault="00D071BC">
      <w:pPr>
        <w:ind w:firstLineChars="200" w:firstLine="480"/>
        <w:jc w:val="left"/>
        <w:rPr>
          <w:rFonts w:ascii="宋体" w:hAnsi="宋体"/>
          <w:sz w:val="28"/>
          <w:szCs w:val="28"/>
        </w:rPr>
      </w:pPr>
      <w:r>
        <w:rPr>
          <w:rFonts w:ascii="宋体" w:hAnsi="宋体" w:cs="宋体" w:hint="eastAsia"/>
          <w:bCs/>
          <w:sz w:val="24"/>
          <w:szCs w:val="24"/>
        </w:rPr>
        <w:t>1、</w:t>
      </w:r>
      <w:r>
        <w:rPr>
          <w:rFonts w:ascii="黑体" w:eastAsia="黑体" w:hAnsi="宋体" w:hint="eastAsia"/>
          <w:bCs/>
          <w:sz w:val="24"/>
          <w:szCs w:val="24"/>
        </w:rPr>
        <w:t>开标一览表（格式）：</w:t>
      </w:r>
      <w:bookmarkEnd w:id="48"/>
    </w:p>
    <w:p w:rsidR="005C54B6" w:rsidRDefault="00D071BC" w:rsidP="00C05A2B">
      <w:pPr>
        <w:spacing w:beforeLines="50" w:afterLines="50"/>
        <w:jc w:val="center"/>
        <w:rPr>
          <w:rFonts w:ascii="黑体" w:eastAsia="黑体" w:hAnsi="黑体"/>
          <w:sz w:val="28"/>
          <w:szCs w:val="28"/>
        </w:rPr>
      </w:pPr>
      <w:bookmarkStart w:id="53" w:name="_Toc32423"/>
      <w:r>
        <w:rPr>
          <w:rFonts w:ascii="黑体" w:eastAsia="黑体" w:hint="eastAsia"/>
          <w:bCs/>
          <w:sz w:val="28"/>
          <w:szCs w:val="28"/>
        </w:rPr>
        <w:t>开标一览表</w:t>
      </w:r>
      <w:bookmarkEnd w:id="53"/>
    </w:p>
    <w:p w:rsidR="005C54B6" w:rsidRDefault="00D071BC">
      <w:pPr>
        <w:jc w:val="center"/>
        <w:rPr>
          <w:rFonts w:ascii="宋体" w:hAnsi="宋体"/>
          <w:sz w:val="28"/>
          <w:szCs w:val="28"/>
        </w:rPr>
      </w:pPr>
      <w:bookmarkStart w:id="54" w:name="OLE_LINK31"/>
      <w:r>
        <w:rPr>
          <w:rFonts w:ascii="宋体" w:hAnsi="宋体" w:hint="eastAsia"/>
          <w:sz w:val="28"/>
          <w:szCs w:val="28"/>
        </w:rPr>
        <w:t>项目编号：YXGYJT202504035</w:t>
      </w:r>
    </w:p>
    <w:p w:rsidR="005C54B6" w:rsidRDefault="00D071BC">
      <w:pPr>
        <w:ind w:left="1"/>
        <w:jc w:val="center"/>
        <w:rPr>
          <w:rFonts w:ascii="宋体" w:hAnsi="宋体"/>
          <w:sz w:val="24"/>
          <w:szCs w:val="24"/>
        </w:rPr>
      </w:pPr>
      <w:r>
        <w:rPr>
          <w:rFonts w:ascii="宋体" w:hAnsi="宋体" w:hint="eastAsia"/>
          <w:sz w:val="24"/>
          <w:szCs w:val="24"/>
        </w:rPr>
        <w:t xml:space="preserve"> 投标人名称（盖章）：                                              单位：元</w:t>
      </w:r>
      <w:bookmarkEnd w:id="54"/>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650"/>
        <w:gridCol w:w="2775"/>
        <w:gridCol w:w="613"/>
        <w:gridCol w:w="812"/>
        <w:gridCol w:w="685"/>
        <w:gridCol w:w="900"/>
        <w:gridCol w:w="930"/>
        <w:gridCol w:w="1035"/>
        <w:gridCol w:w="1013"/>
      </w:tblGrid>
      <w:tr w:rsidR="005C54B6">
        <w:trPr>
          <w:trHeight w:val="730"/>
          <w:jc w:val="center"/>
        </w:trPr>
        <w:tc>
          <w:tcPr>
            <w:tcW w:w="575" w:type="dxa"/>
            <w:vAlign w:val="center"/>
          </w:tcPr>
          <w:p w:rsidR="005C54B6" w:rsidRDefault="00D071BC">
            <w:pPr>
              <w:ind w:left="1"/>
              <w:jc w:val="center"/>
              <w:rPr>
                <w:rFonts w:ascii="宋体" w:hAnsi="宋体"/>
                <w:sz w:val="24"/>
                <w:szCs w:val="24"/>
              </w:rPr>
            </w:pPr>
            <w:r>
              <w:rPr>
                <w:rFonts w:ascii="宋体" w:hAnsi="宋体" w:hint="eastAsia"/>
                <w:sz w:val="24"/>
                <w:szCs w:val="24"/>
              </w:rPr>
              <w:t>序号</w:t>
            </w:r>
          </w:p>
        </w:tc>
        <w:tc>
          <w:tcPr>
            <w:tcW w:w="650" w:type="dxa"/>
            <w:vAlign w:val="center"/>
          </w:tcPr>
          <w:p w:rsidR="005C54B6" w:rsidRDefault="00D071BC">
            <w:pPr>
              <w:ind w:left="1"/>
              <w:jc w:val="center"/>
              <w:rPr>
                <w:rFonts w:ascii="宋体" w:hAnsi="宋体"/>
                <w:sz w:val="24"/>
                <w:szCs w:val="24"/>
              </w:rPr>
            </w:pPr>
            <w:r>
              <w:rPr>
                <w:rFonts w:ascii="宋体" w:hAnsi="宋体" w:hint="eastAsia"/>
                <w:sz w:val="24"/>
                <w:szCs w:val="24"/>
              </w:rPr>
              <w:t>品名</w:t>
            </w:r>
          </w:p>
        </w:tc>
        <w:tc>
          <w:tcPr>
            <w:tcW w:w="2775" w:type="dxa"/>
            <w:vAlign w:val="center"/>
          </w:tcPr>
          <w:p w:rsidR="005C54B6" w:rsidRDefault="00D071BC">
            <w:pPr>
              <w:ind w:left="1"/>
              <w:jc w:val="center"/>
              <w:rPr>
                <w:rFonts w:ascii="宋体" w:hAnsi="宋体"/>
                <w:sz w:val="24"/>
                <w:szCs w:val="24"/>
              </w:rPr>
            </w:pPr>
            <w:r>
              <w:rPr>
                <w:rFonts w:ascii="宋体" w:hAnsi="宋体" w:hint="eastAsia"/>
                <w:sz w:val="24"/>
                <w:szCs w:val="24"/>
              </w:rPr>
              <w:t>规格参数</w:t>
            </w:r>
          </w:p>
        </w:tc>
        <w:tc>
          <w:tcPr>
            <w:tcW w:w="613" w:type="dxa"/>
            <w:vAlign w:val="center"/>
          </w:tcPr>
          <w:p w:rsidR="005C54B6" w:rsidRDefault="00D071BC">
            <w:pPr>
              <w:ind w:left="1"/>
              <w:jc w:val="center"/>
              <w:rPr>
                <w:rFonts w:ascii="宋体" w:hAnsi="宋体"/>
                <w:sz w:val="24"/>
                <w:szCs w:val="24"/>
              </w:rPr>
            </w:pPr>
            <w:r>
              <w:rPr>
                <w:rFonts w:ascii="宋体" w:hAnsi="宋体" w:hint="eastAsia"/>
                <w:sz w:val="24"/>
                <w:szCs w:val="24"/>
              </w:rPr>
              <w:t>单位</w:t>
            </w:r>
          </w:p>
        </w:tc>
        <w:tc>
          <w:tcPr>
            <w:tcW w:w="812" w:type="dxa"/>
          </w:tcPr>
          <w:p w:rsidR="005C54B6" w:rsidRDefault="00D071BC">
            <w:pPr>
              <w:ind w:left="1"/>
              <w:jc w:val="center"/>
              <w:rPr>
                <w:rFonts w:ascii="宋体" w:hAnsi="宋体"/>
                <w:sz w:val="24"/>
                <w:szCs w:val="24"/>
              </w:rPr>
            </w:pPr>
            <w:r>
              <w:rPr>
                <w:rFonts w:ascii="宋体" w:hAnsi="宋体" w:hint="eastAsia"/>
                <w:sz w:val="24"/>
                <w:szCs w:val="24"/>
              </w:rPr>
              <w:t>数量</w:t>
            </w:r>
          </w:p>
        </w:tc>
        <w:tc>
          <w:tcPr>
            <w:tcW w:w="685" w:type="dxa"/>
          </w:tcPr>
          <w:p w:rsidR="005C54B6" w:rsidRDefault="00D071BC">
            <w:pPr>
              <w:ind w:left="1"/>
              <w:jc w:val="center"/>
              <w:rPr>
                <w:rFonts w:ascii="宋体" w:hAnsi="宋体"/>
                <w:sz w:val="24"/>
                <w:szCs w:val="24"/>
              </w:rPr>
            </w:pPr>
            <w:r>
              <w:rPr>
                <w:rFonts w:ascii="宋体" w:hAnsi="宋体" w:hint="eastAsia"/>
                <w:sz w:val="24"/>
                <w:szCs w:val="24"/>
              </w:rPr>
              <w:t>品牌</w:t>
            </w:r>
          </w:p>
        </w:tc>
        <w:tc>
          <w:tcPr>
            <w:tcW w:w="900" w:type="dxa"/>
            <w:vAlign w:val="center"/>
          </w:tcPr>
          <w:p w:rsidR="005C54B6" w:rsidRDefault="00D071BC">
            <w:pPr>
              <w:ind w:left="1"/>
              <w:jc w:val="center"/>
              <w:rPr>
                <w:rFonts w:ascii="宋体" w:hAnsi="宋体"/>
                <w:sz w:val="24"/>
                <w:szCs w:val="24"/>
              </w:rPr>
            </w:pPr>
            <w:r>
              <w:rPr>
                <w:rFonts w:ascii="宋体" w:hAnsi="宋体" w:hint="eastAsia"/>
                <w:sz w:val="24"/>
                <w:szCs w:val="24"/>
              </w:rPr>
              <w:t>含税单价</w:t>
            </w:r>
          </w:p>
        </w:tc>
        <w:tc>
          <w:tcPr>
            <w:tcW w:w="930" w:type="dxa"/>
            <w:vAlign w:val="center"/>
          </w:tcPr>
          <w:p w:rsidR="005C54B6" w:rsidRDefault="00D071BC">
            <w:pPr>
              <w:ind w:left="1"/>
              <w:jc w:val="center"/>
              <w:rPr>
                <w:rFonts w:ascii="宋体" w:hAnsi="宋体"/>
                <w:sz w:val="24"/>
                <w:szCs w:val="24"/>
              </w:rPr>
            </w:pPr>
            <w:r>
              <w:rPr>
                <w:rFonts w:ascii="宋体" w:hAnsi="宋体" w:hint="eastAsia"/>
                <w:sz w:val="24"/>
                <w:szCs w:val="24"/>
              </w:rPr>
              <w:t>含税总价</w:t>
            </w:r>
          </w:p>
        </w:tc>
        <w:tc>
          <w:tcPr>
            <w:tcW w:w="1035" w:type="dxa"/>
            <w:vAlign w:val="center"/>
          </w:tcPr>
          <w:p w:rsidR="005C54B6" w:rsidRDefault="00D071BC">
            <w:pPr>
              <w:ind w:left="1"/>
              <w:jc w:val="center"/>
              <w:rPr>
                <w:rFonts w:ascii="宋体" w:hAnsi="宋体"/>
                <w:sz w:val="24"/>
                <w:szCs w:val="24"/>
              </w:rPr>
            </w:pPr>
            <w:r>
              <w:rPr>
                <w:rFonts w:ascii="宋体" w:hAnsi="宋体" w:hint="eastAsia"/>
                <w:sz w:val="24"/>
                <w:szCs w:val="24"/>
              </w:rPr>
              <w:t>不含税总价</w:t>
            </w:r>
          </w:p>
        </w:tc>
        <w:tc>
          <w:tcPr>
            <w:tcW w:w="1013" w:type="dxa"/>
            <w:vAlign w:val="center"/>
          </w:tcPr>
          <w:p w:rsidR="005C54B6" w:rsidRDefault="00D071BC">
            <w:pPr>
              <w:ind w:left="1"/>
              <w:jc w:val="center"/>
              <w:rPr>
                <w:rFonts w:ascii="宋体" w:hAnsi="宋体"/>
                <w:sz w:val="24"/>
                <w:szCs w:val="24"/>
              </w:rPr>
            </w:pPr>
            <w:r>
              <w:rPr>
                <w:rFonts w:ascii="宋体" w:hAnsi="宋体" w:hint="eastAsia"/>
                <w:sz w:val="24"/>
                <w:szCs w:val="24"/>
              </w:rPr>
              <w:t>增值税税额</w:t>
            </w:r>
          </w:p>
        </w:tc>
      </w:tr>
      <w:tr w:rsidR="005C54B6">
        <w:trPr>
          <w:trHeight w:val="730"/>
          <w:jc w:val="center"/>
        </w:trPr>
        <w:tc>
          <w:tcPr>
            <w:tcW w:w="9988" w:type="dxa"/>
            <w:gridSpan w:val="10"/>
            <w:vAlign w:val="center"/>
          </w:tcPr>
          <w:p w:rsidR="005C54B6" w:rsidRDefault="00D071BC">
            <w:pPr>
              <w:ind w:left="1"/>
              <w:jc w:val="center"/>
              <w:rPr>
                <w:rFonts w:ascii="宋体" w:hAnsi="宋体"/>
                <w:sz w:val="24"/>
                <w:szCs w:val="24"/>
              </w:rPr>
            </w:pPr>
            <w:r>
              <w:rPr>
                <w:rFonts w:ascii="宋体" w:hAnsi="宋体" w:hint="eastAsia"/>
                <w:b/>
                <w:bCs/>
                <w:sz w:val="24"/>
                <w:szCs w:val="24"/>
              </w:rPr>
              <w:t>宜兴市公用保洁服务有限公司</w:t>
            </w:r>
            <w:r>
              <w:rPr>
                <w:rFonts w:ascii="宋体" w:hAnsi="宋体" w:cs="宋体" w:hint="eastAsia"/>
                <w:b/>
                <w:bCs/>
                <w:sz w:val="24"/>
                <w:szCs w:val="24"/>
              </w:rPr>
              <w:t>货物清单</w:t>
            </w: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650" w:type="dxa"/>
            <w:vAlign w:val="center"/>
          </w:tcPr>
          <w:p w:rsidR="005C54B6" w:rsidRDefault="00D071BC">
            <w:pPr>
              <w:jc w:val="center"/>
              <w:rPr>
                <w:rFonts w:ascii="宋体" w:hAnsi="宋体" w:cs="宋体"/>
                <w:color w:val="000000"/>
                <w:sz w:val="22"/>
              </w:rPr>
            </w:pPr>
            <w:r>
              <w:rPr>
                <w:rFonts w:ascii="仿宋_GB2312" w:eastAsia="仿宋_GB2312" w:hAnsi="仿宋_GB2312" w:cs="仿宋_GB2312" w:hint="eastAsia"/>
                <w:szCs w:val="21"/>
              </w:rPr>
              <w:t>纱手套</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700克纯棉纱手套，12双/打，加厚款，长约25CM，比常规款偏大偏厚，耐磨不掉毛,佩戴舒适无异味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环锭纺棉纱，含棉100%，21S纱支，原白颜色，参照（或相当于）下列品牌：鲁腾同富、佳护、丁晴</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橡胶手套</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材质：牛筋+乳胶；</w:t>
            </w:r>
          </w:p>
          <w:p w:rsidR="005C54B6" w:rsidRDefault="00D071BC">
            <w:pPr>
              <w:rPr>
                <w:rFonts w:ascii="仿宋_GB2312" w:eastAsia="仿宋_GB2312" w:hAnsi="仿宋_GB2312" w:cs="仿宋_GB2312"/>
              </w:rPr>
            </w:pPr>
            <w:r>
              <w:rPr>
                <w:rFonts w:ascii="仿宋_GB2312" w:eastAsia="仿宋_GB2312" w:hAnsi="仿宋_GB2312" w:cs="仿宋_GB2312" w:hint="eastAsia"/>
              </w:rPr>
              <w:t>尺码：L;长度：30CM;重量：100克加厚；</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包装：每双独立包装；</w:t>
            </w:r>
          </w:p>
          <w:p w:rsidR="005C54B6" w:rsidRDefault="00D071BC">
            <w:pPr>
              <w:rPr>
                <w:rFonts w:ascii="仿宋_GB2312" w:eastAsia="仿宋_GB2312" w:hAnsi="仿宋_GB2312" w:cs="仿宋_GB2312"/>
              </w:rPr>
            </w:pPr>
            <w:r>
              <w:rPr>
                <w:rFonts w:ascii="仿宋_GB2312" w:eastAsia="仿宋_GB2312" w:hAnsi="仿宋_GB2312" w:cs="仿宋_GB2312" w:hint="eastAsia"/>
              </w:rPr>
              <w:t>颜色：黄色；</w:t>
            </w:r>
          </w:p>
          <w:p w:rsidR="005C54B6" w:rsidRDefault="00D071BC">
            <w:pPr>
              <w:rPr>
                <w:rFonts w:ascii="仿宋_GB2312" w:eastAsia="仿宋_GB2312" w:hAnsi="仿宋_GB2312" w:cs="仿宋_GB2312"/>
              </w:rPr>
            </w:pPr>
            <w:r>
              <w:rPr>
                <w:rFonts w:ascii="仿宋_GB2312" w:eastAsia="仿宋_GB2312" w:hAnsi="仿宋_GB2312" w:cs="仿宋_GB2312" w:hint="eastAsia"/>
              </w:rPr>
              <w:t>特性：耐酸碱、防腐蚀、防水耐脏，佩戴舒适无异味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参照（或相当于）下列品牌：手霸、牛牌、奥龙</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4500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rPr>
              <w:t>塑胶发泡手套</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特性：加厚耐磨防水防滑，佩戴舒适无异味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参照（或相当于）下列品牌：创信S838、恒耐达A689、帮手仕K409</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加绒橡胶手套</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材质：牛筋+乳胶</w:t>
            </w:r>
          </w:p>
          <w:p w:rsidR="005C54B6" w:rsidRDefault="00D071BC">
            <w:pPr>
              <w:rPr>
                <w:rFonts w:ascii="仿宋_GB2312" w:eastAsia="仿宋_GB2312" w:hAnsi="仿宋_GB2312" w:cs="仿宋_GB2312"/>
              </w:rPr>
            </w:pPr>
            <w:r>
              <w:rPr>
                <w:rFonts w:ascii="仿宋_GB2312" w:eastAsia="仿宋_GB2312" w:hAnsi="仿宋_GB2312" w:cs="仿宋_GB2312" w:hint="eastAsia"/>
              </w:rPr>
              <w:t>尺码：L（320mm)</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包装：每双独立包装</w:t>
            </w:r>
          </w:p>
          <w:p w:rsidR="005C54B6" w:rsidRDefault="00D071BC">
            <w:pPr>
              <w:rPr>
                <w:rFonts w:ascii="仿宋_GB2312" w:eastAsia="仿宋_GB2312" w:hAnsi="仿宋_GB2312" w:cs="仿宋_GB2312"/>
              </w:rPr>
            </w:pPr>
            <w:r>
              <w:rPr>
                <w:rFonts w:ascii="仿宋_GB2312" w:eastAsia="仿宋_GB2312" w:hAnsi="仿宋_GB2312" w:cs="仿宋_GB2312" w:hint="eastAsia"/>
              </w:rPr>
              <w:t>特性：耐酸碱、防腐蚀、防水耐脏，防寒保暖，佩戴舒适无异味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参照（或相当于）下列品牌：东亚808-2、牛牌、奥龙</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2700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650" w:type="dxa"/>
            <w:vAlign w:val="center"/>
          </w:tcPr>
          <w:p w:rsidR="005C54B6" w:rsidRDefault="00D071BC">
            <w:pPr>
              <w:spacing w:line="48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钢</w:t>
            </w:r>
            <w:r>
              <w:rPr>
                <w:rFonts w:ascii="仿宋_GB2312" w:eastAsia="仿宋_GB2312" w:hAnsi="仿宋_GB2312" w:cs="仿宋_GB2312" w:hint="eastAsia"/>
                <w:szCs w:val="21"/>
              </w:rPr>
              <w:lastRenderedPageBreak/>
              <w:t>丝球</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lastRenderedPageBreak/>
              <w:t>材质：401不锈钢</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包装：16-20个/袋</w:t>
            </w:r>
          </w:p>
          <w:p w:rsidR="005C54B6" w:rsidRDefault="00D071BC">
            <w:pPr>
              <w:rPr>
                <w:rFonts w:ascii="仿宋_GB2312" w:eastAsia="仿宋_GB2312" w:hAnsi="仿宋_GB2312" w:cs="仿宋_GB2312"/>
              </w:rPr>
            </w:pPr>
            <w:r>
              <w:rPr>
                <w:rFonts w:ascii="仿宋_GB2312" w:eastAsia="仿宋_GB2312" w:hAnsi="仿宋_GB2312" w:cs="仿宋_GB2312" w:hint="eastAsia"/>
              </w:rPr>
              <w:lastRenderedPageBreak/>
              <w:t>特性：防锈、防掉渣</w:t>
            </w:r>
          </w:p>
          <w:p w:rsidR="005C54B6" w:rsidRDefault="00D071BC">
            <w:pPr>
              <w:rPr>
                <w:rFonts w:ascii="仿宋_GB2312" w:eastAsia="仿宋_GB2312" w:hAnsi="仿宋_GB2312" w:cs="仿宋_GB2312"/>
              </w:rPr>
            </w:pPr>
            <w:r>
              <w:rPr>
                <w:rFonts w:ascii="仿宋_GB2312" w:eastAsia="仿宋_GB2312" w:hAnsi="仿宋_GB2312" w:cs="仿宋_GB2312" w:hint="eastAsia"/>
              </w:rPr>
              <w:t>单个重量不小于40g</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w:t>
            </w:r>
          </w:p>
          <w:p w:rsidR="005C54B6" w:rsidRDefault="005C54B6">
            <w:pPr>
              <w:spacing w:line="480" w:lineRule="exact"/>
              <w:jc w:val="center"/>
              <w:rPr>
                <w:rFonts w:ascii="仿宋_GB2312" w:eastAsia="仿宋_GB2312" w:hAnsi="仿宋_GB2312" w:cs="仿宋_GB2312"/>
                <w:szCs w:val="21"/>
              </w:rPr>
            </w:pPr>
          </w:p>
          <w:p w:rsidR="005C54B6" w:rsidRDefault="005C54B6">
            <w:pPr>
              <w:spacing w:line="480" w:lineRule="exact"/>
              <w:jc w:val="center"/>
              <w:rPr>
                <w:rFonts w:ascii="仿宋_GB2312" w:eastAsia="仿宋_GB2312" w:hAnsi="仿宋_GB2312" w:cs="仿宋_GB2312"/>
                <w:szCs w:val="21"/>
              </w:rPr>
            </w:pP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洗衣粉</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300g+2%，品质参照（或相当于）下列品牌：汰渍、白猫、雕牌、加佳</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袋</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ign w:val="center"/>
          </w:tcPr>
          <w:p w:rsidR="005C54B6" w:rsidRDefault="005C54B6">
            <w:pPr>
              <w:spacing w:line="480" w:lineRule="exact"/>
              <w:jc w:val="center"/>
              <w:rPr>
                <w:rFonts w:ascii="仿宋_GB2312" w:eastAsia="仿宋_GB2312" w:hAnsi="仿宋_GB2312" w:cs="仿宋_GB2312"/>
                <w:szCs w:val="21"/>
              </w:rPr>
            </w:pP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洗衣粉</w:t>
            </w:r>
          </w:p>
          <w:p w:rsidR="005C54B6" w:rsidRDefault="005C54B6">
            <w:pPr>
              <w:spacing w:line="480" w:lineRule="exact"/>
              <w:jc w:val="center"/>
              <w:rPr>
                <w:rFonts w:ascii="仿宋_GB2312" w:eastAsia="仿宋_GB2312" w:hAnsi="仿宋_GB2312" w:cs="仿宋_GB2312"/>
                <w:szCs w:val="21"/>
              </w:rPr>
            </w:pP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500克±2%  品质参照（或相当于）下列品牌：雕牌、白猫、汰渍、加佳</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袋</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4800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650" w:type="dxa"/>
            <w:vAlign w:val="center"/>
          </w:tcPr>
          <w:p w:rsidR="005C54B6" w:rsidRDefault="00D071BC">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垃圾袋</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点断式，加厚50只/卷，尺寸不小于45*50</w:t>
            </w:r>
          </w:p>
          <w:p w:rsidR="005C54B6" w:rsidRDefault="00D071BC">
            <w:pPr>
              <w:rPr>
                <w:rFonts w:ascii="仿宋_GB2312" w:eastAsia="仿宋_GB2312" w:hAnsi="仿宋_GB2312" w:cs="仿宋_GB2312"/>
              </w:rPr>
            </w:pPr>
            <w:r>
              <w:rPr>
                <w:rFonts w:ascii="仿宋_GB2312" w:eastAsia="仿宋_GB2312" w:hAnsi="仿宋_GB2312" w:cs="仿宋_GB2312" w:hint="eastAsia"/>
              </w:rPr>
              <w:t>符合国标GB/T-24454-2009</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 铗成、靓涤、e洁</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卷</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7300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ign w:val="center"/>
          </w:tcPr>
          <w:p w:rsidR="005C54B6" w:rsidRDefault="005C54B6">
            <w:pPr>
              <w:spacing w:line="480" w:lineRule="exact"/>
              <w:jc w:val="center"/>
              <w:rPr>
                <w:rFonts w:ascii="仿宋_GB2312" w:eastAsia="仿宋_GB2312" w:hAnsi="仿宋_GB2312" w:cs="仿宋_GB2312"/>
                <w:szCs w:val="21"/>
              </w:rPr>
            </w:pPr>
          </w:p>
        </w:tc>
        <w:tc>
          <w:tcPr>
            <w:tcW w:w="650" w:type="dxa"/>
            <w:vAlign w:val="center"/>
          </w:tcPr>
          <w:p w:rsidR="005C54B6" w:rsidRDefault="00D071BC">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垃圾袋</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点断式，加厚50只/卷，尺寸不小于130*140</w:t>
            </w:r>
          </w:p>
          <w:p w:rsidR="005C54B6" w:rsidRDefault="00D071BC">
            <w:pPr>
              <w:rPr>
                <w:rFonts w:ascii="仿宋_GB2312" w:eastAsia="仿宋_GB2312" w:hAnsi="仿宋_GB2312" w:cs="仿宋_GB2312"/>
              </w:rPr>
            </w:pPr>
            <w:r>
              <w:rPr>
                <w:rFonts w:ascii="仿宋_GB2312" w:eastAsia="仿宋_GB2312" w:hAnsi="仿宋_GB2312" w:cs="仿宋_GB2312" w:hint="eastAsia"/>
              </w:rPr>
              <w:t>符合国标GB/T-24454-2009</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 铗成、靓涤、e洁</w:t>
            </w:r>
          </w:p>
        </w:tc>
        <w:tc>
          <w:tcPr>
            <w:tcW w:w="613" w:type="dxa"/>
            <w:vAlign w:val="center"/>
          </w:tcPr>
          <w:p w:rsidR="005C54B6" w:rsidRDefault="005C54B6">
            <w:pPr>
              <w:spacing w:line="480" w:lineRule="exact"/>
              <w:jc w:val="center"/>
              <w:rPr>
                <w:rFonts w:ascii="仿宋_GB2312" w:eastAsia="仿宋_GB2312" w:hAnsi="仿宋_GB2312" w:cs="仿宋_GB2312"/>
                <w:szCs w:val="21"/>
              </w:rPr>
            </w:pP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ign w:val="center"/>
          </w:tcPr>
          <w:p w:rsidR="005C54B6" w:rsidRDefault="005C54B6">
            <w:pPr>
              <w:spacing w:line="480" w:lineRule="exact"/>
              <w:jc w:val="center"/>
              <w:rPr>
                <w:rFonts w:ascii="仿宋_GB2312" w:eastAsia="仿宋_GB2312" w:hAnsi="仿宋_GB2312" w:cs="仿宋_GB2312"/>
                <w:szCs w:val="21"/>
              </w:rPr>
            </w:pPr>
          </w:p>
        </w:tc>
        <w:tc>
          <w:tcPr>
            <w:tcW w:w="650" w:type="dxa"/>
            <w:vAlign w:val="center"/>
          </w:tcPr>
          <w:p w:rsidR="005C54B6" w:rsidRDefault="00D071BC">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垃圾袋</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点断式，加厚50只/卷，尺寸不小于55*65符合国标GB/T-24454-2009</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 铗成、靓涤、e洁</w:t>
            </w:r>
          </w:p>
        </w:tc>
        <w:tc>
          <w:tcPr>
            <w:tcW w:w="613" w:type="dxa"/>
            <w:vAlign w:val="center"/>
          </w:tcPr>
          <w:p w:rsidR="005C54B6" w:rsidRDefault="005C54B6">
            <w:pPr>
              <w:spacing w:line="480" w:lineRule="exact"/>
              <w:jc w:val="center"/>
              <w:rPr>
                <w:rFonts w:ascii="仿宋_GB2312" w:eastAsia="仿宋_GB2312" w:hAnsi="仿宋_GB2312" w:cs="仿宋_GB2312"/>
                <w:szCs w:val="21"/>
              </w:rPr>
            </w:pP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空气清新剂</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净含量不少于300ml</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参照（或相当于）下列品牌：吉尔佳、榄菊、爱家</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洁厕粉</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500g ，特性：除污垢、去臭味、去锈斑</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参照（或相当于）下列品牌：劲豹、学豹、海鸥</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3100</w:t>
            </w:r>
          </w:p>
        </w:tc>
        <w:tc>
          <w:tcPr>
            <w:tcW w:w="685" w:type="dxa"/>
            <w:vAlign w:val="center"/>
          </w:tcPr>
          <w:p w:rsidR="005C54B6" w:rsidRDefault="005C54B6">
            <w:pPr>
              <w:spacing w:line="480" w:lineRule="exact"/>
              <w:jc w:val="center"/>
              <w:rPr>
                <w:rFonts w:ascii="仿宋_GB2312" w:eastAsia="仿宋_GB2312" w:hAnsi="仿宋_GB2312" w:cs="仿宋_GB2312"/>
                <w:color w:val="0000FF"/>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洁厕液</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480g ，特性：除污垢、去臭味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参照（或相当于）下列品牌：威猛 蓝月亮、卫诺、斧头牌</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蚊香</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9g*5双盘，檀香型线香；</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参照（或相当于）下列品牌：正点、榄菊、李字</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盒</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杀虫气雾剂</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净含量</w:t>
            </w:r>
            <w:r>
              <w:rPr>
                <w:rFonts w:ascii="仿宋_GB2312" w:eastAsia="仿宋_GB2312" w:hAnsi="仿宋_GB2312" w:cs="仿宋_GB2312"/>
              </w:rPr>
              <w:t>600ml</w:t>
            </w:r>
            <w:r>
              <w:rPr>
                <w:rFonts w:ascii="仿宋_GB2312" w:eastAsia="仿宋_GB2312" w:hAnsi="仿宋_GB2312" w:cs="仿宋_GB2312" w:hint="eastAsia"/>
              </w:rPr>
              <w:t>，参照（或相当于）下列品牌：雷达、榄菊、枪手、灭害灵</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13</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毛巾</w:t>
            </w:r>
          </w:p>
        </w:tc>
        <w:tc>
          <w:tcPr>
            <w:tcW w:w="2775" w:type="dxa"/>
            <w:vAlign w:val="center"/>
          </w:tcPr>
          <w:p w:rsidR="005C54B6" w:rsidRDefault="00D071BC">
            <w:pPr>
              <w:rPr>
                <w:rFonts w:ascii="仿宋_GB2312" w:hAnsi="仿宋_GB2312" w:cs="仿宋_GB2312"/>
              </w:rPr>
            </w:pPr>
            <w:r>
              <w:rPr>
                <w:rFonts w:ascii="仿宋_GB2312" w:eastAsia="仿宋_GB2312" w:hAnsi="仿宋_GB2312" w:cs="仿宋_GB2312" w:hint="eastAsia"/>
              </w:rPr>
              <w:t>尺寸不小于35*75cm</w:t>
            </w:r>
          </w:p>
          <w:p w:rsidR="005C54B6" w:rsidRDefault="00D071BC">
            <w:pPr>
              <w:rPr>
                <w:rFonts w:ascii="仿宋_GB2312" w:eastAsia="仿宋_GB2312" w:hAnsi="仿宋_GB2312" w:cs="仿宋_GB2312"/>
              </w:rPr>
            </w:pPr>
            <w:r>
              <w:rPr>
                <w:rFonts w:ascii="仿宋_GB2312" w:eastAsia="仿宋_GB2312" w:hAnsi="仿宋_GB2312" w:cs="仿宋_GB2312" w:hint="eastAsia"/>
              </w:rPr>
              <w:t>材质：80%涤纶，20%棉</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8400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ign w:val="center"/>
          </w:tcPr>
          <w:p w:rsidR="005C54B6" w:rsidRDefault="005C54B6">
            <w:pPr>
              <w:spacing w:line="480" w:lineRule="exact"/>
              <w:jc w:val="center"/>
              <w:rPr>
                <w:rFonts w:ascii="仿宋_GB2312" w:eastAsia="仿宋_GB2312" w:hAnsi="仿宋_GB2312" w:cs="仿宋_GB2312"/>
                <w:szCs w:val="21"/>
              </w:rPr>
            </w:pP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洗脸毛巾</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34*75cm   70%棉 30%竹纤维 85克/条</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650" w:type="dxa"/>
            <w:vAlign w:val="center"/>
          </w:tcPr>
          <w:p w:rsidR="005C54B6" w:rsidRDefault="00D071BC">
            <w:pPr>
              <w:jc w:val="center"/>
              <w:rPr>
                <w:rFonts w:ascii="仿宋_GB2312" w:eastAsia="仿宋_GB2312" w:hAnsi="仿宋_GB2312" w:cs="仿宋_GB2312"/>
                <w:szCs w:val="21"/>
              </w:rPr>
            </w:pPr>
            <w:r>
              <w:rPr>
                <w:rFonts w:ascii="仿宋_GB2312" w:eastAsia="仿宋_GB2312" w:hAnsi="仿宋_GB2312" w:cs="仿宋_GB2312" w:hint="eastAsia"/>
              </w:rPr>
              <w:t>拖把</w:t>
            </w:r>
          </w:p>
        </w:tc>
        <w:tc>
          <w:tcPr>
            <w:tcW w:w="2775" w:type="dxa"/>
            <w:vAlign w:val="center"/>
          </w:tcPr>
          <w:p w:rsidR="005C54B6" w:rsidRDefault="00D071BC">
            <w:pPr>
              <w:rPr>
                <w:rFonts w:ascii="仿宋_GB2312" w:eastAsia="仿宋_GB2312" w:hAnsi="仿宋_GB2312" w:cs="仿宋_GB2312"/>
                <w:szCs w:val="20"/>
              </w:rPr>
            </w:pPr>
            <w:r>
              <w:rPr>
                <w:rFonts w:ascii="仿宋_GB2312" w:eastAsia="仿宋_GB2312" w:hAnsi="仿宋_GB2312" w:cs="仿宋_GB2312" w:hint="eastAsia"/>
              </w:rPr>
              <w:t>拖把头材质棉纱，木质/塑胶手柄110cm</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750</w:t>
            </w:r>
          </w:p>
        </w:tc>
        <w:tc>
          <w:tcPr>
            <w:tcW w:w="685" w:type="dxa"/>
            <w:vAlign w:val="center"/>
          </w:tcPr>
          <w:p w:rsidR="005C54B6" w:rsidRDefault="005C54B6">
            <w:pPr>
              <w:spacing w:line="480" w:lineRule="exact"/>
              <w:jc w:val="center"/>
              <w:rPr>
                <w:rFonts w:ascii="仿宋_GB2312" w:eastAsia="仿宋_GB2312" w:hAnsi="仿宋_GB2312" w:cs="仿宋_GB2312"/>
                <w:color w:val="0000FF"/>
                <w:szCs w:val="21"/>
              </w:rPr>
            </w:pPr>
          </w:p>
        </w:tc>
        <w:tc>
          <w:tcPr>
            <w:tcW w:w="900" w:type="dxa"/>
            <w:vAlign w:val="center"/>
          </w:tcPr>
          <w:p w:rsidR="005C54B6" w:rsidRDefault="005C54B6">
            <w:pPr>
              <w:spacing w:line="480" w:lineRule="exact"/>
              <w:jc w:val="center"/>
              <w:rPr>
                <w:rFonts w:ascii="仿宋_GB2312" w:eastAsia="仿宋_GB2312" w:hAnsi="仿宋_GB2312" w:cs="仿宋_GB2312"/>
                <w:color w:val="0000FF"/>
                <w:szCs w:val="21"/>
              </w:rPr>
            </w:pPr>
          </w:p>
        </w:tc>
        <w:tc>
          <w:tcPr>
            <w:tcW w:w="930" w:type="dxa"/>
            <w:vAlign w:val="center"/>
          </w:tcPr>
          <w:p w:rsidR="005C54B6" w:rsidRDefault="005C54B6">
            <w:pPr>
              <w:spacing w:line="480" w:lineRule="exact"/>
              <w:jc w:val="center"/>
              <w:rPr>
                <w:rFonts w:ascii="仿宋_GB2312" w:eastAsia="仿宋_GB2312" w:hAnsi="仿宋_GB2312" w:cs="仿宋_GB2312"/>
                <w:color w:val="0000FF"/>
                <w:szCs w:val="21"/>
              </w:rPr>
            </w:pPr>
          </w:p>
        </w:tc>
        <w:tc>
          <w:tcPr>
            <w:tcW w:w="1035" w:type="dxa"/>
            <w:vAlign w:val="center"/>
          </w:tcPr>
          <w:p w:rsidR="005C54B6" w:rsidRDefault="005C54B6">
            <w:pPr>
              <w:spacing w:line="480" w:lineRule="exact"/>
              <w:jc w:val="center"/>
              <w:rPr>
                <w:rFonts w:ascii="仿宋_GB2312" w:eastAsia="仿宋_GB2312" w:hAnsi="仿宋_GB2312" w:cs="仿宋_GB2312"/>
                <w:color w:val="0000FF"/>
                <w:szCs w:val="21"/>
              </w:rPr>
            </w:pPr>
          </w:p>
        </w:tc>
        <w:tc>
          <w:tcPr>
            <w:tcW w:w="1013" w:type="dxa"/>
            <w:vAlign w:val="center"/>
          </w:tcPr>
          <w:p w:rsidR="005C54B6" w:rsidRDefault="005C54B6">
            <w:pPr>
              <w:spacing w:line="480" w:lineRule="exact"/>
              <w:jc w:val="center"/>
              <w:rPr>
                <w:rFonts w:ascii="仿宋_GB2312" w:eastAsia="仿宋_GB2312" w:hAnsi="仿宋_GB2312" w:cs="仿宋_GB2312"/>
                <w:color w:val="0000FF"/>
                <w:szCs w:val="21"/>
              </w:rPr>
            </w:pPr>
          </w:p>
        </w:tc>
      </w:tr>
      <w:tr w:rsidR="005C54B6">
        <w:trPr>
          <w:jc w:val="center"/>
        </w:trPr>
        <w:tc>
          <w:tcPr>
            <w:tcW w:w="575" w:type="dxa"/>
            <w:vMerge/>
            <w:vAlign w:val="center"/>
          </w:tcPr>
          <w:p w:rsidR="005C54B6" w:rsidRDefault="005C54B6">
            <w:pPr>
              <w:spacing w:line="480" w:lineRule="exact"/>
              <w:jc w:val="center"/>
              <w:rPr>
                <w:rFonts w:ascii="仿宋_GB2312" w:eastAsia="仿宋_GB2312" w:hAnsi="仿宋_GB2312" w:cs="仿宋_GB2312"/>
                <w:szCs w:val="21"/>
              </w:rPr>
            </w:pPr>
          </w:p>
        </w:tc>
        <w:tc>
          <w:tcPr>
            <w:tcW w:w="650" w:type="dxa"/>
            <w:vAlign w:val="center"/>
          </w:tcPr>
          <w:p w:rsidR="005C54B6" w:rsidRDefault="00D071BC">
            <w:pPr>
              <w:jc w:val="center"/>
              <w:rPr>
                <w:rFonts w:ascii="仿宋_GB2312" w:eastAsia="仿宋_GB2312" w:hAnsi="仿宋_GB2312" w:cs="仿宋_GB2312"/>
                <w:szCs w:val="21"/>
              </w:rPr>
            </w:pPr>
            <w:r>
              <w:rPr>
                <w:rFonts w:ascii="仿宋_GB2312" w:eastAsia="仿宋_GB2312" w:hAnsi="仿宋_GB2312" w:cs="仿宋_GB2312" w:hint="eastAsia"/>
              </w:rPr>
              <w:t>平板拖把</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拖布长度36-45cm</w:t>
            </w:r>
          </w:p>
        </w:tc>
        <w:tc>
          <w:tcPr>
            <w:tcW w:w="613" w:type="dxa"/>
            <w:vAlign w:val="center"/>
          </w:tcPr>
          <w:p w:rsidR="005C54B6" w:rsidRDefault="005C54B6">
            <w:pPr>
              <w:spacing w:line="480" w:lineRule="exact"/>
              <w:jc w:val="center"/>
              <w:rPr>
                <w:rFonts w:ascii="仿宋_GB2312" w:eastAsia="仿宋_GB2312" w:hAnsi="仿宋_GB2312" w:cs="仿宋_GB2312"/>
                <w:szCs w:val="21"/>
              </w:rPr>
            </w:pP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Merge/>
            <w:vAlign w:val="center"/>
          </w:tcPr>
          <w:p w:rsidR="005C54B6" w:rsidRDefault="005C54B6">
            <w:pPr>
              <w:spacing w:line="480" w:lineRule="exact"/>
              <w:jc w:val="center"/>
              <w:rPr>
                <w:rFonts w:ascii="仿宋_GB2312" w:eastAsia="仿宋_GB2312" w:hAnsi="仿宋_GB2312" w:cs="仿宋_GB2312"/>
                <w:szCs w:val="21"/>
              </w:rPr>
            </w:pPr>
          </w:p>
        </w:tc>
        <w:tc>
          <w:tcPr>
            <w:tcW w:w="650" w:type="dxa"/>
            <w:vAlign w:val="center"/>
          </w:tcPr>
          <w:p w:rsidR="005C54B6" w:rsidRDefault="00D071BC">
            <w:pPr>
              <w:jc w:val="center"/>
              <w:rPr>
                <w:rFonts w:ascii="仿宋_GB2312" w:eastAsia="仿宋_GB2312" w:hAnsi="仿宋_GB2312" w:cs="仿宋_GB2312"/>
              </w:rPr>
            </w:pPr>
            <w:r>
              <w:rPr>
                <w:rFonts w:ascii="仿宋_GB2312" w:eastAsia="仿宋_GB2312" w:hAnsi="仿宋_GB2312" w:cs="仿宋_GB2312" w:hint="eastAsia"/>
              </w:rPr>
              <w:t>胶棉拖把</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拖把总长95-120cm,棉头长度38cm</w:t>
            </w:r>
          </w:p>
        </w:tc>
        <w:tc>
          <w:tcPr>
            <w:tcW w:w="613" w:type="dxa"/>
            <w:vAlign w:val="center"/>
          </w:tcPr>
          <w:p w:rsidR="005C54B6" w:rsidRDefault="005C54B6">
            <w:pPr>
              <w:spacing w:line="480" w:lineRule="exact"/>
              <w:jc w:val="center"/>
              <w:rPr>
                <w:rFonts w:ascii="仿宋_GB2312" w:eastAsia="仿宋_GB2312" w:hAnsi="仿宋_GB2312" w:cs="仿宋_GB2312"/>
                <w:szCs w:val="21"/>
              </w:rPr>
            </w:pP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rPr>
              <w:t>木头地板刷</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刷头28*6CM，刷丝不少于23*5CM,有一定硬度，木杆1.2米，装配端正牢固</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trHeight w:val="845"/>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塑料编织袋（大）</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尺寸135*150CM</w:t>
            </w:r>
          </w:p>
        </w:tc>
        <w:tc>
          <w:tcPr>
            <w:tcW w:w="613" w:type="dxa"/>
            <w:vAlign w:val="center"/>
          </w:tcPr>
          <w:p w:rsidR="005C54B6" w:rsidRDefault="005C54B6">
            <w:pPr>
              <w:spacing w:line="480" w:lineRule="exact"/>
              <w:jc w:val="center"/>
              <w:rPr>
                <w:rFonts w:ascii="仿宋_GB2312" w:eastAsia="仿宋_GB2312" w:hAnsi="仿宋_GB2312" w:cs="仿宋_GB2312"/>
                <w:szCs w:val="21"/>
              </w:rPr>
            </w:pP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塑料编织袋（小）</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尺寸</w:t>
            </w:r>
            <w:r>
              <w:rPr>
                <w:rFonts w:ascii="仿宋_GB2312" w:eastAsia="仿宋_GB2312" w:hAnsi="仿宋_GB2312" w:cs="仿宋_GB2312"/>
              </w:rPr>
              <w:t>80*100</w:t>
            </w:r>
            <w:r>
              <w:rPr>
                <w:rFonts w:ascii="仿宋_GB2312" w:eastAsia="仿宋_GB2312" w:hAnsi="仿宋_GB2312" w:cs="仿宋_GB2312" w:hint="eastAsia"/>
              </w:rPr>
              <w:t>CM</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垃圾夹</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不锈钢/铝合金，保证顺利夹取烟头、纸头等</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szCs w:val="21"/>
              </w:rPr>
              <w:t>洗洁精</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1.5kg，参照（或相当于）下列品牌：汰渍、白猫、雕牌</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桶</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550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防滑胶鞋</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耐磨防滑大底</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spacing w:line="480" w:lineRule="exact"/>
              <w:jc w:val="center"/>
              <w:rPr>
                <w:rFonts w:ascii="仿宋_GB2312" w:eastAsia="仿宋_GB2312" w:hAnsi="仿宋_GB2312" w:cs="仿宋_GB2312"/>
                <w:szCs w:val="21"/>
              </w:rPr>
            </w:pPr>
          </w:p>
        </w:tc>
        <w:tc>
          <w:tcPr>
            <w:tcW w:w="930" w:type="dxa"/>
            <w:vAlign w:val="center"/>
          </w:tcPr>
          <w:p w:rsidR="005C54B6" w:rsidRDefault="005C54B6">
            <w:pPr>
              <w:spacing w:line="480" w:lineRule="exact"/>
              <w:jc w:val="center"/>
              <w:rPr>
                <w:rFonts w:ascii="仿宋_GB2312" w:eastAsia="仿宋_GB2312" w:hAnsi="仿宋_GB2312" w:cs="仿宋_GB2312"/>
                <w:szCs w:val="21"/>
              </w:rPr>
            </w:pPr>
          </w:p>
        </w:tc>
        <w:tc>
          <w:tcPr>
            <w:tcW w:w="1035" w:type="dxa"/>
            <w:vAlign w:val="center"/>
          </w:tcPr>
          <w:p w:rsidR="005C54B6" w:rsidRDefault="005C54B6">
            <w:pPr>
              <w:spacing w:line="480" w:lineRule="exact"/>
              <w:jc w:val="center"/>
              <w:rPr>
                <w:rFonts w:ascii="仿宋_GB2312" w:eastAsia="仿宋_GB2312" w:hAnsi="仿宋_GB2312" w:cs="仿宋_GB2312"/>
                <w:szCs w:val="21"/>
              </w:rPr>
            </w:pPr>
          </w:p>
        </w:tc>
        <w:tc>
          <w:tcPr>
            <w:tcW w:w="1013" w:type="dxa"/>
            <w:vAlign w:val="center"/>
          </w:tcPr>
          <w:p w:rsidR="005C54B6" w:rsidRDefault="005C54B6">
            <w:pPr>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纸篓</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25cm*25cm</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250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水桶</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16L,塑料材质，边角圆滑无毛边,手柄光滑牢固</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685" w:type="dxa"/>
          </w:tcPr>
          <w:p w:rsidR="005C54B6" w:rsidRDefault="005C54B6">
            <w:pPr>
              <w:spacing w:line="480" w:lineRule="exact"/>
              <w:jc w:val="center"/>
              <w:rPr>
                <w:rFonts w:ascii="仿宋_GB2312" w:eastAsia="仿宋_GB2312" w:hAnsi="仿宋_GB2312" w:cs="仿宋_GB2312"/>
                <w:szCs w:val="21"/>
              </w:rPr>
            </w:pPr>
          </w:p>
        </w:tc>
        <w:tc>
          <w:tcPr>
            <w:tcW w:w="90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23</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马桶刷</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毛刷紧密，刷头10*11cm,</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160</w:t>
            </w:r>
          </w:p>
        </w:tc>
        <w:tc>
          <w:tcPr>
            <w:tcW w:w="685" w:type="dxa"/>
          </w:tcPr>
          <w:p w:rsidR="005C54B6" w:rsidRDefault="005C54B6">
            <w:pPr>
              <w:spacing w:line="480" w:lineRule="exact"/>
              <w:jc w:val="center"/>
              <w:rPr>
                <w:rFonts w:ascii="仿宋_GB2312" w:eastAsia="仿宋_GB2312" w:hAnsi="仿宋_GB2312" w:cs="仿宋_GB2312"/>
                <w:szCs w:val="21"/>
              </w:rPr>
            </w:pPr>
          </w:p>
        </w:tc>
        <w:tc>
          <w:tcPr>
            <w:tcW w:w="90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塑料喷壶</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15L，手动增压（气压式喷雾器）</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685" w:type="dxa"/>
          </w:tcPr>
          <w:p w:rsidR="005C54B6" w:rsidRDefault="005C54B6">
            <w:pPr>
              <w:spacing w:line="480" w:lineRule="exact"/>
              <w:jc w:val="center"/>
              <w:rPr>
                <w:rFonts w:ascii="仿宋_GB2312" w:eastAsia="仿宋_GB2312" w:hAnsi="仿宋_GB2312" w:cs="仿宋_GB2312"/>
                <w:szCs w:val="21"/>
              </w:rPr>
            </w:pPr>
          </w:p>
        </w:tc>
        <w:tc>
          <w:tcPr>
            <w:tcW w:w="90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鸡毛掸</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竹柄长1.5米，毛区0.5米，总长约2米</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120</w:t>
            </w:r>
          </w:p>
        </w:tc>
        <w:tc>
          <w:tcPr>
            <w:tcW w:w="685" w:type="dxa"/>
          </w:tcPr>
          <w:p w:rsidR="005C54B6" w:rsidRDefault="005C54B6">
            <w:pPr>
              <w:spacing w:line="480" w:lineRule="exact"/>
              <w:jc w:val="center"/>
              <w:rPr>
                <w:rFonts w:ascii="仿宋_GB2312" w:eastAsia="仿宋_GB2312" w:hAnsi="仿宋_GB2312" w:cs="仿宋_GB2312"/>
                <w:szCs w:val="21"/>
              </w:rPr>
            </w:pPr>
          </w:p>
        </w:tc>
        <w:tc>
          <w:tcPr>
            <w:tcW w:w="90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皮老虎</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吸盘直径14-45cm,手柄长度45-50cm</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120</w:t>
            </w:r>
          </w:p>
        </w:tc>
        <w:tc>
          <w:tcPr>
            <w:tcW w:w="685" w:type="dxa"/>
          </w:tcPr>
          <w:p w:rsidR="005C54B6" w:rsidRDefault="005C54B6">
            <w:pPr>
              <w:spacing w:line="480" w:lineRule="exact"/>
              <w:jc w:val="center"/>
              <w:rPr>
                <w:rFonts w:ascii="仿宋_GB2312" w:eastAsia="仿宋_GB2312" w:hAnsi="仿宋_GB2312" w:cs="仿宋_GB2312"/>
                <w:szCs w:val="21"/>
              </w:rPr>
            </w:pPr>
          </w:p>
        </w:tc>
        <w:tc>
          <w:tcPr>
            <w:tcW w:w="90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650"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艾条</w:t>
            </w:r>
          </w:p>
        </w:tc>
        <w:tc>
          <w:tcPr>
            <w:tcW w:w="2775" w:type="dxa"/>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直径1.8cm,长度20cm</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根</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c>
          <w:tcPr>
            <w:tcW w:w="685" w:type="dxa"/>
          </w:tcPr>
          <w:p w:rsidR="005C54B6" w:rsidRDefault="005C54B6">
            <w:pPr>
              <w:spacing w:line="480" w:lineRule="exact"/>
              <w:jc w:val="center"/>
              <w:rPr>
                <w:rFonts w:ascii="仿宋_GB2312" w:eastAsia="仿宋_GB2312" w:hAnsi="仿宋_GB2312" w:cs="仿宋_GB2312"/>
                <w:szCs w:val="21"/>
              </w:rPr>
            </w:pPr>
          </w:p>
        </w:tc>
        <w:tc>
          <w:tcPr>
            <w:tcW w:w="90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shd w:val="clear" w:color="auto" w:fill="auto"/>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650" w:type="dxa"/>
            <w:shd w:val="clear" w:color="auto" w:fill="auto"/>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艾条底座</w:t>
            </w:r>
          </w:p>
        </w:tc>
        <w:tc>
          <w:tcPr>
            <w:tcW w:w="2775" w:type="dxa"/>
            <w:shd w:val="clear" w:color="auto" w:fill="auto"/>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直径1.9cm，耐高温</w:t>
            </w:r>
          </w:p>
        </w:tc>
        <w:tc>
          <w:tcPr>
            <w:tcW w:w="613" w:type="dxa"/>
            <w:shd w:val="clear" w:color="auto" w:fill="auto"/>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812" w:type="dxa"/>
            <w:shd w:val="clear" w:color="auto" w:fill="auto"/>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685" w:type="dxa"/>
            <w:shd w:val="clear" w:color="auto" w:fill="auto"/>
          </w:tcPr>
          <w:p w:rsidR="005C54B6" w:rsidRDefault="005C54B6">
            <w:pPr>
              <w:spacing w:line="480" w:lineRule="exact"/>
              <w:jc w:val="center"/>
              <w:rPr>
                <w:rFonts w:ascii="仿宋_GB2312" w:eastAsia="仿宋_GB2312" w:hAnsi="仿宋_GB2312" w:cs="仿宋_GB2312"/>
                <w:szCs w:val="21"/>
              </w:rPr>
            </w:pPr>
          </w:p>
        </w:tc>
        <w:tc>
          <w:tcPr>
            <w:tcW w:w="900"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shd w:val="clear" w:color="auto" w:fill="auto"/>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650" w:type="dxa"/>
            <w:shd w:val="clear" w:color="auto" w:fill="auto"/>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尿斗香块</w:t>
            </w:r>
          </w:p>
        </w:tc>
        <w:tc>
          <w:tcPr>
            <w:tcW w:w="2775" w:type="dxa"/>
            <w:shd w:val="clear" w:color="auto" w:fill="auto"/>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PE软架，表面活性剂，高级抑菌香精油</w:t>
            </w:r>
          </w:p>
        </w:tc>
        <w:tc>
          <w:tcPr>
            <w:tcW w:w="613" w:type="dxa"/>
            <w:shd w:val="clear" w:color="auto" w:fill="auto"/>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块</w:t>
            </w:r>
          </w:p>
        </w:tc>
        <w:tc>
          <w:tcPr>
            <w:tcW w:w="812" w:type="dxa"/>
            <w:shd w:val="clear" w:color="auto" w:fill="auto"/>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c>
          <w:tcPr>
            <w:tcW w:w="685" w:type="dxa"/>
            <w:shd w:val="clear" w:color="auto" w:fill="auto"/>
          </w:tcPr>
          <w:p w:rsidR="005C54B6" w:rsidRDefault="005C54B6">
            <w:pPr>
              <w:spacing w:line="480" w:lineRule="exact"/>
              <w:jc w:val="center"/>
              <w:rPr>
                <w:rFonts w:ascii="仿宋_GB2312" w:eastAsia="仿宋_GB2312" w:hAnsi="仿宋_GB2312" w:cs="仿宋_GB2312"/>
                <w:szCs w:val="21"/>
              </w:rPr>
            </w:pPr>
          </w:p>
        </w:tc>
        <w:tc>
          <w:tcPr>
            <w:tcW w:w="900"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575" w:type="dxa"/>
            <w:shd w:val="clear" w:color="auto" w:fill="auto"/>
          </w:tcPr>
          <w:p w:rsidR="005C54B6" w:rsidRDefault="005C54B6">
            <w:pPr>
              <w:spacing w:line="480" w:lineRule="exact"/>
              <w:rPr>
                <w:rFonts w:ascii="仿宋_GB2312" w:eastAsia="仿宋_GB2312" w:hAnsi="仿宋_GB2312" w:cs="仿宋_GB2312"/>
                <w:szCs w:val="21"/>
              </w:rPr>
            </w:pPr>
          </w:p>
          <w:p w:rsidR="005C54B6" w:rsidRDefault="005C54B6">
            <w:pPr>
              <w:pStyle w:val="a5"/>
              <w:rPr>
                <w:rFonts w:ascii="仿宋_GB2312" w:eastAsia="仿宋_GB2312" w:hAnsi="仿宋_GB2312" w:cs="仿宋_GB2312"/>
                <w:sz w:val="21"/>
                <w:szCs w:val="21"/>
              </w:rPr>
            </w:pPr>
          </w:p>
          <w:p w:rsidR="005C54B6" w:rsidRDefault="00D071BC">
            <w:pPr>
              <w:pStyle w:val="a5"/>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30</w:t>
            </w:r>
          </w:p>
        </w:tc>
        <w:tc>
          <w:tcPr>
            <w:tcW w:w="650" w:type="dxa"/>
            <w:shd w:val="clear" w:color="auto" w:fill="auto"/>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除油剂</w:t>
            </w:r>
          </w:p>
        </w:tc>
        <w:tc>
          <w:tcPr>
            <w:tcW w:w="2775" w:type="dxa"/>
            <w:shd w:val="clear" w:color="auto" w:fill="auto"/>
            <w:vAlign w:val="center"/>
          </w:tcPr>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特性：味道清新，强力去油污</w:t>
            </w:r>
          </w:p>
          <w:p w:rsidR="005C54B6" w:rsidRDefault="00D071BC">
            <w:pPr>
              <w:spacing w:line="480" w:lineRule="exact"/>
              <w:jc w:val="center"/>
              <w:rPr>
                <w:rFonts w:ascii="仿宋_GB2312" w:eastAsia="仿宋_GB2312" w:hAnsi="仿宋_GB2312" w:cs="仿宋_GB2312"/>
              </w:rPr>
            </w:pPr>
            <w:r>
              <w:rPr>
                <w:rFonts w:ascii="仿宋_GB2312" w:eastAsia="仿宋_GB2312" w:hAnsi="仿宋_GB2312" w:cs="仿宋_GB2312" w:hint="eastAsia"/>
              </w:rPr>
              <w:t>参照(或相当于)下列品牌:威猛、老管家、亮净</w:t>
            </w:r>
          </w:p>
        </w:tc>
        <w:tc>
          <w:tcPr>
            <w:tcW w:w="613" w:type="dxa"/>
            <w:shd w:val="clear" w:color="auto" w:fill="auto"/>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瓶</w:t>
            </w:r>
          </w:p>
        </w:tc>
        <w:tc>
          <w:tcPr>
            <w:tcW w:w="812" w:type="dxa"/>
            <w:shd w:val="clear" w:color="auto" w:fill="auto"/>
            <w:vAlign w:val="center"/>
          </w:tcPr>
          <w:p w:rsidR="005C54B6" w:rsidRDefault="00D071BC">
            <w:pPr>
              <w:spacing w:line="480" w:lineRule="exact"/>
              <w:jc w:val="center"/>
              <w:rPr>
                <w:rFonts w:ascii="仿宋_GB2312" w:eastAsia="仿宋_GB2312" w:hAnsi="仿宋_GB2312" w:cs="仿宋_GB2312"/>
                <w:b/>
                <w:bCs/>
                <w:szCs w:val="21"/>
              </w:rPr>
            </w:pPr>
            <w:r>
              <w:rPr>
                <w:rFonts w:ascii="仿宋_GB2312" w:eastAsia="仿宋_GB2312" w:hAnsi="仿宋_GB2312" w:cs="仿宋_GB2312" w:hint="eastAsia"/>
                <w:szCs w:val="21"/>
              </w:rPr>
              <w:t>80</w:t>
            </w:r>
          </w:p>
        </w:tc>
        <w:tc>
          <w:tcPr>
            <w:tcW w:w="685" w:type="dxa"/>
            <w:shd w:val="clear" w:color="auto" w:fill="auto"/>
          </w:tcPr>
          <w:p w:rsidR="005C54B6" w:rsidRDefault="005C54B6">
            <w:pPr>
              <w:spacing w:line="480" w:lineRule="exact"/>
              <w:jc w:val="center"/>
              <w:rPr>
                <w:rFonts w:ascii="仿宋_GB2312" w:eastAsia="仿宋_GB2312" w:hAnsi="仿宋_GB2312" w:cs="仿宋_GB2312"/>
                <w:szCs w:val="21"/>
              </w:rPr>
            </w:pPr>
          </w:p>
        </w:tc>
        <w:tc>
          <w:tcPr>
            <w:tcW w:w="900"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930"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1035"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c>
          <w:tcPr>
            <w:tcW w:w="1013" w:type="dxa"/>
            <w:shd w:val="clear" w:color="auto" w:fill="auto"/>
          </w:tcPr>
          <w:p w:rsidR="005C54B6" w:rsidRDefault="005C54B6">
            <w:pPr>
              <w:tabs>
                <w:tab w:val="left" w:pos="210"/>
              </w:tabs>
              <w:spacing w:line="480" w:lineRule="exact"/>
              <w:jc w:val="left"/>
              <w:rPr>
                <w:rFonts w:ascii="仿宋_GB2312" w:eastAsia="仿宋_GB2312" w:hAnsi="仿宋_GB2312" w:cs="仿宋_GB2312"/>
                <w:szCs w:val="21"/>
              </w:rPr>
            </w:pPr>
          </w:p>
        </w:tc>
      </w:tr>
      <w:tr w:rsidR="005C54B6">
        <w:trPr>
          <w:jc w:val="center"/>
        </w:trPr>
        <w:tc>
          <w:tcPr>
            <w:tcW w:w="9988" w:type="dxa"/>
            <w:gridSpan w:val="10"/>
            <w:vAlign w:val="center"/>
          </w:tcPr>
          <w:p w:rsidR="005C54B6" w:rsidRDefault="00D071BC">
            <w:pPr>
              <w:tabs>
                <w:tab w:val="left" w:pos="210"/>
              </w:tabs>
              <w:spacing w:line="480" w:lineRule="exact"/>
              <w:jc w:val="center"/>
              <w:rPr>
                <w:rFonts w:ascii="仿宋_GB2312" w:eastAsia="仿宋_GB2312" w:hAnsi="仿宋_GB2312" w:cs="仿宋_GB2312"/>
                <w:szCs w:val="21"/>
              </w:rPr>
            </w:pPr>
            <w:r>
              <w:rPr>
                <w:rFonts w:ascii="宋体" w:hAnsi="宋体" w:cs="宋体" w:hint="eastAsia"/>
                <w:b/>
                <w:bCs/>
                <w:sz w:val="24"/>
                <w:szCs w:val="24"/>
              </w:rPr>
              <w:t>宜兴市公用环卫有限公司货物清单</w:t>
            </w: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洗衣粉</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500克±2%</w:t>
            </w:r>
          </w:p>
          <w:p w:rsidR="005C54B6" w:rsidRDefault="00D071BC">
            <w:pPr>
              <w:rPr>
                <w:rFonts w:ascii="仿宋_GB2312" w:eastAsia="仿宋_GB2312" w:hAnsi="仿宋_GB2312" w:cs="仿宋_GB2312"/>
              </w:rPr>
            </w:pPr>
            <w:r>
              <w:rPr>
                <w:rFonts w:ascii="仿宋_GB2312" w:eastAsia="仿宋_GB2312" w:hAnsi="仿宋_GB2312" w:cs="仿宋_GB2312" w:hint="eastAsia"/>
              </w:rPr>
              <w:t>品质参照（或相当于）下列品牌：雕牌、白猫、汰渍、加佳</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袋</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650"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塑胶发泡手套</w:t>
            </w:r>
          </w:p>
          <w:p w:rsidR="005C54B6" w:rsidRDefault="005C54B6">
            <w:pPr>
              <w:rPr>
                <w:rFonts w:ascii="仿宋_GB2312" w:eastAsia="仿宋_GB2312" w:hAnsi="仿宋_GB2312" w:cs="仿宋_GB2312"/>
              </w:rPr>
            </w:pP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特性：加厚耐磨防水防滑，佩戴舒适无异味</w:t>
            </w:r>
          </w:p>
          <w:p w:rsidR="005C54B6" w:rsidRDefault="00D071BC">
            <w:pPr>
              <w:rPr>
                <w:rFonts w:ascii="仿宋_GB2312" w:hAnsi="仿宋_GB2312" w:cs="仿宋_GB2312"/>
              </w:rPr>
            </w:pPr>
            <w:r>
              <w:rPr>
                <w:rFonts w:ascii="仿宋_GB2312" w:eastAsia="仿宋_GB2312" w:hAnsi="仿宋_GB2312" w:cs="仿宋_GB2312" w:hint="eastAsia"/>
              </w:rPr>
              <w:t>参照（或相当于）下列品牌：创信S383、恒耐达A689、帮手仕K409</w:t>
            </w:r>
          </w:p>
        </w:tc>
        <w:tc>
          <w:tcPr>
            <w:tcW w:w="613" w:type="dxa"/>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纱手套</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700克纯棉纱手套，12双/打，加厚款，长约25CM，比常规款偏大偏厚，耐磨不掉毛。含棉100%，21S纱支，原白颜色</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参照（或相当于）下列品牌：鲁腾同富、佳护、丁晴</w:t>
            </w:r>
          </w:p>
        </w:tc>
        <w:tc>
          <w:tcPr>
            <w:tcW w:w="613" w:type="dxa"/>
          </w:tcPr>
          <w:p w:rsidR="005C54B6" w:rsidRDefault="005C54B6">
            <w:pPr>
              <w:spacing w:line="480" w:lineRule="exact"/>
              <w:jc w:val="center"/>
              <w:rPr>
                <w:rFonts w:ascii="仿宋_GB2312" w:eastAsia="仿宋_GB2312" w:hAnsi="仿宋_GB2312" w:cs="仿宋_GB2312"/>
                <w:szCs w:val="21"/>
              </w:rPr>
            </w:pPr>
          </w:p>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812" w:type="dxa"/>
            <w:vAlign w:val="center"/>
          </w:tcPr>
          <w:p w:rsidR="005C54B6" w:rsidRDefault="00D071BC">
            <w:pPr>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10000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橡胶</w:t>
            </w:r>
            <w:r>
              <w:rPr>
                <w:rFonts w:ascii="仿宋_GB2312" w:eastAsia="仿宋_GB2312" w:hAnsi="仿宋_GB2312" w:cs="仿宋_GB2312" w:hint="eastAsia"/>
              </w:rPr>
              <w:lastRenderedPageBreak/>
              <w:t>手套</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lastRenderedPageBreak/>
              <w:t>材质：牛筋+乳胶；</w:t>
            </w:r>
          </w:p>
          <w:p w:rsidR="005C54B6" w:rsidRDefault="00D071BC">
            <w:pPr>
              <w:rPr>
                <w:rFonts w:ascii="仿宋_GB2312" w:eastAsia="仿宋_GB2312" w:hAnsi="仿宋_GB2312" w:cs="仿宋_GB2312"/>
              </w:rPr>
            </w:pPr>
            <w:r>
              <w:rPr>
                <w:rFonts w:ascii="仿宋_GB2312" w:eastAsia="仿宋_GB2312" w:hAnsi="仿宋_GB2312" w:cs="仿宋_GB2312" w:hint="eastAsia"/>
              </w:rPr>
              <w:lastRenderedPageBreak/>
              <w:t>尺码：L;长度：30CM;重量：100克加厚；</w:t>
            </w:r>
          </w:p>
          <w:p w:rsidR="005C54B6" w:rsidRDefault="00D071BC">
            <w:pPr>
              <w:rPr>
                <w:rFonts w:ascii="仿宋_GB2312" w:eastAsia="仿宋_GB2312" w:hAnsi="仿宋_GB2312" w:cs="仿宋_GB2312"/>
              </w:rPr>
            </w:pPr>
            <w:r>
              <w:rPr>
                <w:rFonts w:ascii="仿宋_GB2312" w:eastAsia="仿宋_GB2312" w:hAnsi="仿宋_GB2312" w:cs="仿宋_GB2312" w:hint="eastAsia"/>
              </w:rPr>
              <w:t>包装：每双独立包装；</w:t>
            </w:r>
          </w:p>
          <w:p w:rsidR="005C54B6" w:rsidRDefault="00D071BC">
            <w:pPr>
              <w:rPr>
                <w:rFonts w:ascii="仿宋_GB2312" w:eastAsia="仿宋_GB2312" w:hAnsi="仿宋_GB2312" w:cs="仿宋_GB2312"/>
              </w:rPr>
            </w:pPr>
            <w:r>
              <w:rPr>
                <w:rFonts w:ascii="仿宋_GB2312" w:eastAsia="仿宋_GB2312" w:hAnsi="仿宋_GB2312" w:cs="仿宋_GB2312" w:hint="eastAsia"/>
              </w:rPr>
              <w:t>颜色：黄色；</w:t>
            </w:r>
          </w:p>
          <w:p w:rsidR="005C54B6" w:rsidRDefault="00D071BC">
            <w:pPr>
              <w:rPr>
                <w:rFonts w:ascii="仿宋_GB2312" w:eastAsia="仿宋_GB2312" w:hAnsi="仿宋_GB2312" w:cs="仿宋_GB2312"/>
              </w:rPr>
            </w:pPr>
            <w:r>
              <w:rPr>
                <w:rFonts w:ascii="仿宋_GB2312" w:eastAsia="仿宋_GB2312" w:hAnsi="仿宋_GB2312" w:cs="仿宋_GB2312" w:hint="eastAsia"/>
              </w:rPr>
              <w:t>特性：耐酸碱、防腐蚀、防水耐脏，佩戴舒适无异味</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参照（或相当于）下列品牌：手霸、牛牌、奥龙</w:t>
            </w:r>
          </w:p>
        </w:tc>
        <w:tc>
          <w:tcPr>
            <w:tcW w:w="613" w:type="dxa"/>
          </w:tcPr>
          <w:p w:rsidR="005C54B6" w:rsidRDefault="005C54B6">
            <w:pPr>
              <w:spacing w:line="480" w:lineRule="exact"/>
              <w:jc w:val="center"/>
              <w:rPr>
                <w:rFonts w:ascii="仿宋_GB2312" w:eastAsia="仿宋_GB2312" w:hAnsi="仿宋_GB2312" w:cs="仿宋_GB2312"/>
                <w:szCs w:val="21"/>
              </w:rPr>
            </w:pPr>
          </w:p>
          <w:p w:rsidR="005C54B6" w:rsidRDefault="005C54B6">
            <w:pPr>
              <w:spacing w:line="480" w:lineRule="exact"/>
              <w:jc w:val="center"/>
              <w:rPr>
                <w:rFonts w:ascii="仿宋_GB2312" w:eastAsia="仿宋_GB2312" w:hAnsi="仿宋_GB2312" w:cs="仿宋_GB2312"/>
                <w:szCs w:val="21"/>
              </w:rPr>
            </w:pPr>
          </w:p>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副</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1200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洗车毛巾</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35*75cm 80%涤纶 20%棉纶</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抹布</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工业擦机布，棉纱材质，吸水吸油</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毛巾</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34*75cm 70%棉 30%竹纤维</w:t>
            </w:r>
          </w:p>
          <w:p w:rsidR="005C54B6" w:rsidRDefault="00D071BC">
            <w:pPr>
              <w:rPr>
                <w:rFonts w:ascii="仿宋_GB2312" w:eastAsia="仿宋_GB2312" w:hAnsi="仿宋_GB2312" w:cs="仿宋_GB2312"/>
              </w:rPr>
            </w:pPr>
            <w:r>
              <w:rPr>
                <w:rFonts w:ascii="仿宋_GB2312" w:eastAsia="仿宋_GB2312" w:hAnsi="仿宋_GB2312" w:cs="仿宋_GB2312" w:hint="eastAsia"/>
              </w:rPr>
              <w:t>85克/条</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条</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拖把</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拖把头材质棉纱，木质/塑胶手柄，115cm（光柄）</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把</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800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洗洁精</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1.5kg，</w:t>
            </w:r>
          </w:p>
          <w:p w:rsidR="005C54B6" w:rsidRDefault="00D071BC">
            <w:pPr>
              <w:rPr>
                <w:rFonts w:ascii="仿宋_GB2312" w:eastAsia="仿宋_GB2312" w:hAnsi="仿宋_GB2312" w:cs="仿宋_GB2312"/>
              </w:rPr>
            </w:pPr>
            <w:r>
              <w:rPr>
                <w:rFonts w:ascii="仿宋_GB2312" w:eastAsia="仿宋_GB2312" w:hAnsi="仿宋_GB2312" w:cs="仿宋_GB2312" w:hint="eastAsia"/>
              </w:rPr>
              <w:t>参照（或相当于）下列品牌：汰渍、白猫、雕牌</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桶</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防滑鞋</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耐磨防滑大底</w:t>
            </w:r>
          </w:p>
          <w:p w:rsidR="005C54B6" w:rsidRDefault="00D071BC">
            <w:pPr>
              <w:spacing w:line="480" w:lineRule="exact"/>
              <w:rPr>
                <w:rFonts w:ascii="仿宋_GB2312" w:hAnsi="仿宋_GB2312" w:cs="仿宋_GB2312"/>
              </w:rPr>
            </w:pPr>
            <w:r>
              <w:rPr>
                <w:rFonts w:ascii="仿宋_GB2312" w:eastAsia="仿宋_GB2312" w:hAnsi="仿宋_GB2312" w:cs="仿宋_GB2312" w:hint="eastAsia"/>
                <w:szCs w:val="21"/>
              </w:rPr>
              <w:t>参照（或相当于）下列品牌：际华3517，征锋，双钱</w:t>
            </w:r>
            <w:r>
              <w:rPr>
                <w:rFonts w:hint="eastAsia"/>
              </w:rPr>
              <w:t>、</w:t>
            </w:r>
            <w:r>
              <w:rPr>
                <w:rFonts w:ascii="仿宋_GB2312" w:eastAsia="仿宋_GB2312" w:hAnsi="仿宋_GB2312" w:cs="仿宋_GB2312" w:hint="eastAsia"/>
                <w:szCs w:val="21"/>
              </w:rPr>
              <w:t>弘捷</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水桶</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18L，塑料材质，边角圆滑无毛边,手柄光滑牢固</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只</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单雨靴</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高筒单鞋，材质：PVC塑料，筒高30CM以上,跟高约3CM，筒围约43CM。一次注胶，黑色。耐磨防滑大底</w:t>
            </w:r>
          </w:p>
          <w:p w:rsidR="005C54B6" w:rsidRDefault="00D071BC">
            <w:pPr>
              <w:spacing w:line="480" w:lineRule="exact"/>
              <w:jc w:val="left"/>
              <w:rPr>
                <w:rFonts w:ascii="仿宋_GB2312" w:eastAsia="仿宋_GB2312" w:hAnsi="仿宋_GB2312" w:cs="仿宋_GB2312"/>
              </w:rPr>
            </w:pPr>
            <w:r>
              <w:rPr>
                <w:rFonts w:ascii="仿宋_GB2312" w:eastAsia="仿宋_GB2312" w:hAnsi="仿宋_GB2312" w:cs="仿宋_GB2312" w:hint="eastAsia"/>
                <w:szCs w:val="21"/>
              </w:rPr>
              <w:t>参照（或相当于）下列品牌：回力，富足平安，上海闰力、双钱</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电工鞋</w:t>
            </w:r>
          </w:p>
        </w:tc>
        <w:tc>
          <w:tcPr>
            <w:tcW w:w="2775"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绝缘6KV 电工高压工作鞋</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双</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蓝皮手套</w:t>
            </w:r>
          </w:p>
        </w:tc>
        <w:tc>
          <w:tcPr>
            <w:tcW w:w="2775" w:type="dxa"/>
            <w:vAlign w:val="center"/>
          </w:tcPr>
          <w:p w:rsidR="005C54B6" w:rsidRDefault="00D071BC">
            <w:pPr>
              <w:spacing w:line="480" w:lineRule="exact"/>
              <w:jc w:val="left"/>
              <w:rPr>
                <w:rFonts w:ascii="仿宋_GB2312" w:eastAsia="仿宋_GB2312" w:hAnsi="仿宋_GB2312" w:cs="仿宋_GB2312"/>
                <w:szCs w:val="21"/>
              </w:rPr>
            </w:pPr>
            <w:r>
              <w:rPr>
                <w:rFonts w:ascii="仿宋_GB2312" w:eastAsia="仿宋_GB2312" w:hAnsi="仿宋_GB2312" w:cs="仿宋_GB2312" w:hint="eastAsia"/>
                <w:szCs w:val="21"/>
              </w:rPr>
              <w:t>特性：加厚防滑耐磨，纹理耐磨，抓握力强，防滑效果好，佩戴舒适无异味</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付</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650" w:type="dxa"/>
            <w:vAlign w:val="center"/>
          </w:tcPr>
          <w:p w:rsidR="005C54B6" w:rsidRDefault="00D071BC">
            <w:pPr>
              <w:rPr>
                <w:rFonts w:ascii="仿宋_GB2312" w:eastAsia="仿宋_GB2312" w:hAnsi="仿宋_GB2312" w:cs="仿宋_GB2312"/>
              </w:rPr>
            </w:pPr>
            <w:r>
              <w:rPr>
                <w:rFonts w:ascii="仿宋_GB2312" w:eastAsia="仿宋_GB2312" w:hAnsi="仿宋_GB2312" w:cs="仿宋_GB2312" w:hint="eastAsia"/>
              </w:rPr>
              <w:t>洁厕液</w:t>
            </w:r>
          </w:p>
        </w:tc>
        <w:tc>
          <w:tcPr>
            <w:tcW w:w="2775" w:type="dxa"/>
            <w:vAlign w:val="center"/>
          </w:tcPr>
          <w:p w:rsidR="005C54B6" w:rsidRDefault="00D071BC">
            <w:pPr>
              <w:spacing w:line="480" w:lineRule="exact"/>
              <w:jc w:val="left"/>
              <w:rPr>
                <w:rFonts w:ascii="仿宋_GB2312" w:hAnsi="仿宋_GB2312" w:cs="仿宋_GB2312"/>
                <w:szCs w:val="21"/>
              </w:rPr>
            </w:pPr>
            <w:r>
              <w:rPr>
                <w:rFonts w:ascii="仿宋_GB2312" w:eastAsia="仿宋_GB2312" w:hAnsi="仿宋_GB2312" w:cs="仿宋_GB2312" w:hint="eastAsia"/>
                <w:szCs w:val="21"/>
              </w:rPr>
              <w:t>500g参照（或相当于）下列品牌：威猛、 蓝月亮、卫诺 、</w:t>
            </w:r>
            <w:r>
              <w:rPr>
                <w:rFonts w:ascii="仿宋_GB2312" w:eastAsia="仿宋_GB2312" w:hAnsi="仿宋_GB2312" w:cs="仿宋_GB2312" w:hint="eastAsia"/>
                <w:szCs w:val="21"/>
              </w:rPr>
              <w:lastRenderedPageBreak/>
              <w:t>斧头牌</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瓶</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575"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16</w:t>
            </w:r>
          </w:p>
        </w:tc>
        <w:tc>
          <w:tcPr>
            <w:tcW w:w="650" w:type="dxa"/>
            <w:vAlign w:val="center"/>
          </w:tcPr>
          <w:p w:rsidR="005C54B6" w:rsidRDefault="00D071BC">
            <w:pPr>
              <w:tabs>
                <w:tab w:val="center" w:pos="604"/>
              </w:tabs>
              <w:rPr>
                <w:rFonts w:ascii="仿宋_GB2312" w:eastAsia="仿宋_GB2312" w:hAnsi="仿宋_GB2312" w:cs="仿宋_GB2312"/>
              </w:rPr>
            </w:pPr>
            <w:r>
              <w:rPr>
                <w:rFonts w:ascii="仿宋_GB2312" w:eastAsia="仿宋_GB2312" w:hAnsi="仿宋_GB2312" w:cs="仿宋_GB2312" w:hint="eastAsia"/>
              </w:rPr>
              <w:t>电焊服</w:t>
            </w:r>
            <w:r>
              <w:rPr>
                <w:rFonts w:ascii="仿宋_GB2312" w:eastAsia="仿宋_GB2312" w:hAnsi="仿宋_GB2312" w:cs="仿宋_GB2312" w:hint="eastAsia"/>
              </w:rPr>
              <w:tab/>
            </w:r>
          </w:p>
        </w:tc>
        <w:tc>
          <w:tcPr>
            <w:tcW w:w="2775" w:type="dxa"/>
            <w:vAlign w:val="center"/>
          </w:tcPr>
          <w:p w:rsidR="005C54B6" w:rsidRDefault="00D071BC">
            <w:pPr>
              <w:spacing w:line="480" w:lineRule="exact"/>
              <w:jc w:val="left"/>
              <w:rPr>
                <w:rFonts w:ascii="仿宋_GB2312" w:eastAsia="仿宋_GB2312" w:hAnsi="仿宋_GB2312" w:cs="仿宋_GB2312"/>
                <w:szCs w:val="21"/>
              </w:rPr>
            </w:pPr>
            <w:r>
              <w:rPr>
                <w:rFonts w:ascii="仿宋_GB2312" w:eastAsia="仿宋_GB2312" w:hAnsi="仿宋_GB2312" w:cs="仿宋_GB2312" w:hint="eastAsia"/>
                <w:szCs w:val="21"/>
              </w:rPr>
              <w:t>电工服：套装，100%长绒棉，具有吸汗透气、不起球，不掉色。版型：宽松。弹性：无弹  触感：适中 厚度：轻薄</w:t>
            </w:r>
          </w:p>
        </w:tc>
        <w:tc>
          <w:tcPr>
            <w:tcW w:w="613"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套</w:t>
            </w:r>
          </w:p>
        </w:tc>
        <w:tc>
          <w:tcPr>
            <w:tcW w:w="812" w:type="dxa"/>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685" w:type="dxa"/>
            <w:vAlign w:val="center"/>
          </w:tcPr>
          <w:p w:rsidR="005C54B6" w:rsidRDefault="005C54B6">
            <w:pPr>
              <w:spacing w:line="480" w:lineRule="exact"/>
              <w:jc w:val="center"/>
              <w:rPr>
                <w:rFonts w:ascii="仿宋_GB2312" w:eastAsia="仿宋_GB2312" w:hAnsi="仿宋_GB2312" w:cs="仿宋_GB2312"/>
                <w:szCs w:val="21"/>
              </w:rPr>
            </w:pPr>
          </w:p>
        </w:tc>
        <w:tc>
          <w:tcPr>
            <w:tcW w:w="90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930"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35"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c>
          <w:tcPr>
            <w:tcW w:w="1013" w:type="dxa"/>
            <w:vAlign w:val="center"/>
          </w:tcPr>
          <w:p w:rsidR="005C54B6" w:rsidRDefault="005C54B6">
            <w:pPr>
              <w:tabs>
                <w:tab w:val="left" w:pos="210"/>
              </w:tabs>
              <w:spacing w:line="480" w:lineRule="exact"/>
              <w:jc w:val="center"/>
              <w:rPr>
                <w:rFonts w:ascii="仿宋_GB2312" w:eastAsia="仿宋_GB2312" w:hAnsi="仿宋_GB2312" w:cs="仿宋_GB2312"/>
                <w:szCs w:val="21"/>
              </w:rPr>
            </w:pPr>
          </w:p>
        </w:tc>
      </w:tr>
      <w:tr w:rsidR="005C54B6">
        <w:trPr>
          <w:jc w:val="center"/>
        </w:trPr>
        <w:tc>
          <w:tcPr>
            <w:tcW w:w="4613" w:type="dxa"/>
            <w:gridSpan w:val="4"/>
            <w:vMerge w:val="restart"/>
            <w:vAlign w:val="center"/>
          </w:tcPr>
          <w:p w:rsidR="005C54B6" w:rsidRDefault="00D071B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合计（含税）</w:t>
            </w:r>
          </w:p>
        </w:tc>
        <w:tc>
          <w:tcPr>
            <w:tcW w:w="5375" w:type="dxa"/>
            <w:gridSpan w:val="6"/>
            <w:vAlign w:val="center"/>
          </w:tcPr>
          <w:p w:rsidR="005C54B6" w:rsidRDefault="00D071BC">
            <w:pPr>
              <w:tabs>
                <w:tab w:val="left" w:pos="210"/>
              </w:tabs>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小写：</w:t>
            </w:r>
          </w:p>
        </w:tc>
      </w:tr>
      <w:tr w:rsidR="005C54B6">
        <w:trPr>
          <w:jc w:val="center"/>
        </w:trPr>
        <w:tc>
          <w:tcPr>
            <w:tcW w:w="4613" w:type="dxa"/>
            <w:gridSpan w:val="4"/>
            <w:vMerge/>
            <w:vAlign w:val="center"/>
          </w:tcPr>
          <w:p w:rsidR="005C54B6" w:rsidRDefault="005C54B6">
            <w:pPr>
              <w:spacing w:line="480" w:lineRule="exact"/>
              <w:jc w:val="center"/>
              <w:rPr>
                <w:rFonts w:ascii="仿宋_GB2312" w:eastAsia="仿宋_GB2312" w:hAnsi="仿宋_GB2312" w:cs="仿宋_GB2312"/>
                <w:szCs w:val="21"/>
              </w:rPr>
            </w:pPr>
          </w:p>
        </w:tc>
        <w:tc>
          <w:tcPr>
            <w:tcW w:w="5375" w:type="dxa"/>
            <w:gridSpan w:val="6"/>
            <w:vAlign w:val="center"/>
          </w:tcPr>
          <w:p w:rsidR="005C54B6" w:rsidRDefault="00D071BC">
            <w:pPr>
              <w:tabs>
                <w:tab w:val="left" w:pos="210"/>
              </w:tabs>
              <w:spacing w:line="480" w:lineRule="exact"/>
              <w:rPr>
                <w:rFonts w:ascii="仿宋_GB2312" w:eastAsia="仿宋_GB2312" w:hAnsi="仿宋_GB2312" w:cs="仿宋_GB2312"/>
                <w:szCs w:val="21"/>
              </w:rPr>
            </w:pPr>
            <w:r>
              <w:rPr>
                <w:rFonts w:ascii="仿宋_GB2312" w:eastAsia="仿宋_GB2312" w:hAnsi="仿宋_GB2312" w:cs="仿宋_GB2312" w:hint="eastAsia"/>
                <w:szCs w:val="21"/>
              </w:rPr>
              <w:t>大写：</w:t>
            </w:r>
          </w:p>
        </w:tc>
      </w:tr>
    </w:tbl>
    <w:p w:rsidR="005C54B6" w:rsidRDefault="005C54B6">
      <w:pPr>
        <w:ind w:left="1"/>
        <w:jc w:val="center"/>
        <w:rPr>
          <w:rFonts w:ascii="宋体" w:hAnsi="宋体"/>
          <w:sz w:val="24"/>
          <w:szCs w:val="24"/>
        </w:rPr>
      </w:pPr>
    </w:p>
    <w:p w:rsidR="005C54B6" w:rsidRDefault="00D071BC">
      <w:pPr>
        <w:rPr>
          <w:rFonts w:ascii="宋体" w:hAnsi="宋体"/>
          <w:bCs/>
          <w:sz w:val="24"/>
          <w:lang w:val="zh-CN"/>
        </w:rPr>
      </w:pPr>
      <w:bookmarkStart w:id="55" w:name="OLE_LINK32"/>
      <w:r>
        <w:rPr>
          <w:rFonts w:ascii="宋体" w:hAnsi="宋体" w:hint="eastAsia"/>
          <w:bCs/>
          <w:sz w:val="24"/>
          <w:lang w:val="zh-CN"/>
        </w:rPr>
        <w:t>投标人签名：</w:t>
      </w:r>
      <w:r>
        <w:rPr>
          <w:rFonts w:ascii="宋体" w:hAnsi="宋体" w:hint="eastAsia"/>
          <w:sz w:val="24"/>
          <w:szCs w:val="24"/>
        </w:rPr>
        <w:t>日期：</w:t>
      </w:r>
      <w:bookmarkEnd w:id="55"/>
    </w:p>
    <w:p w:rsidR="005C54B6" w:rsidRDefault="00D071BC">
      <w:pPr>
        <w:ind w:left="1" w:firstLineChars="200" w:firstLine="420"/>
        <w:jc w:val="left"/>
        <w:rPr>
          <w:rFonts w:ascii="宋体" w:hAnsi="宋体"/>
          <w:szCs w:val="21"/>
          <w:lang w:val="zh-CN"/>
        </w:rPr>
      </w:pPr>
      <w:r>
        <w:rPr>
          <w:rFonts w:ascii="宋体" w:hAnsi="宋体" w:hint="eastAsia"/>
          <w:szCs w:val="21"/>
          <w:lang w:val="zh-CN"/>
        </w:rPr>
        <w:t>注：</w:t>
      </w:r>
    </w:p>
    <w:p w:rsidR="005C54B6" w:rsidRDefault="00D071BC">
      <w:pPr>
        <w:numPr>
          <w:ilvl w:val="0"/>
          <w:numId w:val="21"/>
        </w:numPr>
        <w:ind w:firstLineChars="200" w:firstLine="420"/>
        <w:jc w:val="left"/>
        <w:rPr>
          <w:rFonts w:ascii="宋体" w:hAnsi="宋体"/>
          <w:szCs w:val="21"/>
          <w:lang w:val="zh-CN"/>
        </w:rPr>
      </w:pPr>
      <w:bookmarkStart w:id="56" w:name="_Toc4946"/>
      <w:r>
        <w:rPr>
          <w:rFonts w:ascii="宋体" w:hAnsi="宋体" w:hint="eastAsia"/>
          <w:szCs w:val="21"/>
          <w:lang w:val="zh-CN"/>
        </w:rPr>
        <w:t>投标单价已全部考虑了包括所有货物、设备、辅助材料、附件、调试、人力、装卸、机械、运输、仓储、各种税费（如遇税金政策性调整，投标价将同步进行调整）、劳保、专利技术、质保、政策性文件规定及合同包含的所有风险、责任等各项所有费用。</w:t>
      </w:r>
    </w:p>
    <w:p w:rsidR="005C54B6" w:rsidRDefault="00D071BC">
      <w:pPr>
        <w:numPr>
          <w:ilvl w:val="0"/>
          <w:numId w:val="21"/>
        </w:numPr>
        <w:ind w:firstLineChars="200" w:firstLine="420"/>
        <w:jc w:val="left"/>
        <w:rPr>
          <w:rFonts w:ascii="宋体" w:hAnsi="宋体"/>
          <w:szCs w:val="21"/>
          <w:lang w:val="zh-CN"/>
        </w:rPr>
      </w:pPr>
      <w:r>
        <w:rPr>
          <w:rFonts w:ascii="宋体" w:hAnsi="宋体" w:hint="eastAsia"/>
          <w:szCs w:val="21"/>
          <w:lang w:val="zh-CN"/>
        </w:rPr>
        <w:t>每一项货物仅接受一个价格，投标文件应对《</w:t>
      </w:r>
      <w:bookmarkStart w:id="57" w:name="OLE_LINK15"/>
      <w:r>
        <w:rPr>
          <w:rFonts w:ascii="宋体" w:hAnsi="宋体" w:hint="eastAsia"/>
          <w:szCs w:val="21"/>
          <w:lang w:val="zh-CN"/>
        </w:rPr>
        <w:t>开标一览表</w:t>
      </w:r>
      <w:bookmarkEnd w:id="57"/>
      <w:r>
        <w:rPr>
          <w:rFonts w:ascii="宋体" w:hAnsi="宋体" w:hint="eastAsia"/>
          <w:szCs w:val="21"/>
          <w:lang w:val="zh-CN"/>
        </w:rPr>
        <w:t>》中的全部货物进行投标，只投其中部分货物者，投标无效；</w:t>
      </w:r>
    </w:p>
    <w:p w:rsidR="005C54B6" w:rsidRDefault="00D071BC">
      <w:pPr>
        <w:numPr>
          <w:ilvl w:val="0"/>
          <w:numId w:val="21"/>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5C54B6" w:rsidRDefault="00D071BC">
      <w:pPr>
        <w:numPr>
          <w:ilvl w:val="0"/>
          <w:numId w:val="21"/>
        </w:numPr>
        <w:ind w:firstLineChars="200" w:firstLine="420"/>
        <w:jc w:val="left"/>
        <w:rPr>
          <w:rFonts w:ascii="宋体" w:hAnsi="宋体"/>
          <w:szCs w:val="21"/>
          <w:lang w:val="zh-CN"/>
        </w:rPr>
      </w:pPr>
      <w:r>
        <w:rPr>
          <w:rFonts w:ascii="宋体" w:hAnsi="宋体" w:hint="eastAsia"/>
          <w:szCs w:val="21"/>
          <w:lang w:val="zh-CN"/>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C54B6" w:rsidRDefault="00D071BC">
      <w:pPr>
        <w:jc w:val="left"/>
        <w:rPr>
          <w:rFonts w:ascii="宋体" w:hAnsi="宋体"/>
          <w:szCs w:val="21"/>
          <w:lang w:val="zh-CN"/>
        </w:rPr>
      </w:pPr>
      <w:r>
        <w:rPr>
          <w:rFonts w:ascii="宋体" w:hAnsi="宋体"/>
          <w:bCs/>
          <w:sz w:val="24"/>
          <w:szCs w:val="24"/>
          <w:lang w:val="zh-CN"/>
        </w:rPr>
        <w:br w:type="page"/>
      </w:r>
      <w:r>
        <w:rPr>
          <w:rFonts w:ascii="黑体" w:eastAsia="黑体" w:hAnsi="宋体" w:hint="eastAsia"/>
          <w:bCs/>
          <w:sz w:val="24"/>
          <w:szCs w:val="24"/>
        </w:rPr>
        <w:lastRenderedPageBreak/>
        <w:t>2、投标明细报价表（格式）：</w:t>
      </w:r>
      <w:bookmarkEnd w:id="56"/>
    </w:p>
    <w:p w:rsidR="005C54B6" w:rsidRDefault="00D071BC">
      <w:pPr>
        <w:jc w:val="center"/>
        <w:rPr>
          <w:rFonts w:ascii="黑体" w:eastAsia="黑体" w:hAnsi="黑体"/>
          <w:sz w:val="28"/>
          <w:szCs w:val="28"/>
        </w:rPr>
      </w:pPr>
      <w:r>
        <w:rPr>
          <w:rFonts w:ascii="黑体" w:eastAsia="黑体" w:hAnsi="黑体" w:hint="eastAsia"/>
          <w:sz w:val="28"/>
          <w:szCs w:val="28"/>
        </w:rPr>
        <w:t>投标明细报价表</w:t>
      </w:r>
    </w:p>
    <w:p w:rsidR="005C54B6" w:rsidRDefault="00D071BC">
      <w:pPr>
        <w:jc w:val="center"/>
        <w:rPr>
          <w:rFonts w:ascii="宋体" w:hAnsi="宋体"/>
          <w:sz w:val="28"/>
          <w:szCs w:val="28"/>
        </w:rPr>
      </w:pPr>
      <w:r>
        <w:rPr>
          <w:rFonts w:ascii="宋体" w:hAnsi="宋体" w:hint="eastAsia"/>
          <w:sz w:val="28"/>
          <w:szCs w:val="28"/>
        </w:rPr>
        <w:t>项目编号：YXGYJT202504035</w:t>
      </w:r>
    </w:p>
    <w:p w:rsidR="005C54B6" w:rsidRDefault="00D071BC" w:rsidP="00C05A2B">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2191"/>
      </w:tblGrid>
      <w:tr w:rsidR="005C54B6">
        <w:trPr>
          <w:trHeight w:val="771"/>
          <w:jc w:val="center"/>
        </w:trPr>
        <w:tc>
          <w:tcPr>
            <w:tcW w:w="652" w:type="dxa"/>
            <w:vAlign w:val="center"/>
          </w:tcPr>
          <w:p w:rsidR="005C54B6" w:rsidRDefault="00D071BC">
            <w:pPr>
              <w:spacing w:before="5"/>
              <w:jc w:val="center"/>
              <w:rPr>
                <w:sz w:val="18"/>
              </w:rPr>
            </w:pPr>
            <w:bookmarkStart w:id="58" w:name="_Toc14859"/>
            <w:r>
              <w:rPr>
                <w:rFonts w:hint="eastAsia"/>
                <w:sz w:val="18"/>
              </w:rPr>
              <w:t>序号</w:t>
            </w:r>
          </w:p>
        </w:tc>
        <w:tc>
          <w:tcPr>
            <w:tcW w:w="1693" w:type="dxa"/>
            <w:gridSpan w:val="2"/>
            <w:vAlign w:val="center"/>
          </w:tcPr>
          <w:p w:rsidR="005C54B6" w:rsidRDefault="00D071BC">
            <w:pPr>
              <w:spacing w:before="5"/>
              <w:jc w:val="center"/>
              <w:rPr>
                <w:sz w:val="18"/>
              </w:rPr>
            </w:pPr>
            <w:r>
              <w:rPr>
                <w:rFonts w:hint="eastAsia"/>
                <w:sz w:val="18"/>
              </w:rPr>
              <w:t>项目名称</w:t>
            </w:r>
          </w:p>
        </w:tc>
        <w:tc>
          <w:tcPr>
            <w:tcW w:w="1833" w:type="dxa"/>
            <w:vAlign w:val="center"/>
          </w:tcPr>
          <w:p w:rsidR="005C54B6" w:rsidRDefault="00D071BC">
            <w:pPr>
              <w:spacing w:before="5"/>
              <w:jc w:val="center"/>
              <w:rPr>
                <w:sz w:val="18"/>
              </w:rPr>
            </w:pPr>
            <w:r>
              <w:rPr>
                <w:rFonts w:hint="eastAsia"/>
                <w:sz w:val="18"/>
              </w:rPr>
              <w:t>分项费用报价</w:t>
            </w:r>
          </w:p>
        </w:tc>
        <w:tc>
          <w:tcPr>
            <w:tcW w:w="2126" w:type="dxa"/>
            <w:vAlign w:val="center"/>
          </w:tcPr>
          <w:p w:rsidR="005C54B6" w:rsidRDefault="00D071BC">
            <w:pPr>
              <w:spacing w:before="5"/>
              <w:jc w:val="center"/>
              <w:rPr>
                <w:sz w:val="18"/>
              </w:rPr>
            </w:pPr>
            <w:r>
              <w:rPr>
                <w:rFonts w:hint="eastAsia"/>
                <w:sz w:val="18"/>
              </w:rPr>
              <w:t>原厂质保期</w:t>
            </w:r>
          </w:p>
        </w:tc>
        <w:tc>
          <w:tcPr>
            <w:tcW w:w="1276" w:type="dxa"/>
            <w:vAlign w:val="center"/>
          </w:tcPr>
          <w:p w:rsidR="005C54B6" w:rsidRDefault="00D071BC">
            <w:pPr>
              <w:spacing w:before="5"/>
              <w:jc w:val="center"/>
              <w:rPr>
                <w:sz w:val="18"/>
              </w:rPr>
            </w:pPr>
            <w:r>
              <w:rPr>
                <w:rFonts w:hint="eastAsia"/>
                <w:sz w:val="18"/>
              </w:rPr>
              <w:t>品牌型号</w:t>
            </w:r>
          </w:p>
        </w:tc>
        <w:tc>
          <w:tcPr>
            <w:tcW w:w="2191" w:type="dxa"/>
            <w:vAlign w:val="center"/>
          </w:tcPr>
          <w:p w:rsidR="005C54B6" w:rsidRDefault="00D071BC">
            <w:pPr>
              <w:spacing w:before="5"/>
              <w:jc w:val="center"/>
              <w:rPr>
                <w:sz w:val="18"/>
              </w:rPr>
            </w:pPr>
            <w:r>
              <w:rPr>
                <w:rFonts w:hint="eastAsia"/>
                <w:sz w:val="18"/>
              </w:rPr>
              <w:t>生产厂家</w:t>
            </w:r>
          </w:p>
        </w:tc>
      </w:tr>
      <w:tr w:rsidR="005C54B6">
        <w:trPr>
          <w:trHeight w:val="689"/>
          <w:jc w:val="center"/>
        </w:trPr>
        <w:tc>
          <w:tcPr>
            <w:tcW w:w="652" w:type="dxa"/>
            <w:vAlign w:val="center"/>
          </w:tcPr>
          <w:p w:rsidR="005C54B6" w:rsidRDefault="005C54B6">
            <w:pPr>
              <w:spacing w:before="5"/>
              <w:jc w:val="center"/>
              <w:rPr>
                <w:sz w:val="18"/>
              </w:rPr>
            </w:pPr>
          </w:p>
        </w:tc>
        <w:tc>
          <w:tcPr>
            <w:tcW w:w="1693" w:type="dxa"/>
            <w:gridSpan w:val="2"/>
            <w:vAlign w:val="center"/>
          </w:tcPr>
          <w:p w:rsidR="005C54B6" w:rsidRDefault="005C54B6">
            <w:pPr>
              <w:spacing w:before="5"/>
              <w:jc w:val="center"/>
              <w:rPr>
                <w:sz w:val="18"/>
              </w:rPr>
            </w:pPr>
          </w:p>
        </w:tc>
        <w:tc>
          <w:tcPr>
            <w:tcW w:w="1833" w:type="dxa"/>
            <w:vAlign w:val="center"/>
          </w:tcPr>
          <w:p w:rsidR="005C54B6" w:rsidRDefault="005C54B6">
            <w:pPr>
              <w:spacing w:before="5"/>
              <w:jc w:val="center"/>
              <w:rPr>
                <w:sz w:val="18"/>
              </w:rPr>
            </w:pPr>
          </w:p>
        </w:tc>
        <w:tc>
          <w:tcPr>
            <w:tcW w:w="2126" w:type="dxa"/>
            <w:vAlign w:val="center"/>
          </w:tcPr>
          <w:p w:rsidR="005C54B6" w:rsidRDefault="005C54B6">
            <w:pPr>
              <w:spacing w:before="5"/>
              <w:jc w:val="center"/>
              <w:rPr>
                <w:sz w:val="18"/>
              </w:rPr>
            </w:pPr>
          </w:p>
        </w:tc>
        <w:tc>
          <w:tcPr>
            <w:tcW w:w="1276" w:type="dxa"/>
            <w:vAlign w:val="center"/>
          </w:tcPr>
          <w:p w:rsidR="005C54B6" w:rsidRDefault="005C54B6">
            <w:pPr>
              <w:spacing w:before="5"/>
              <w:jc w:val="center"/>
              <w:rPr>
                <w:sz w:val="18"/>
              </w:rPr>
            </w:pPr>
          </w:p>
        </w:tc>
        <w:tc>
          <w:tcPr>
            <w:tcW w:w="2191" w:type="dxa"/>
            <w:vAlign w:val="center"/>
          </w:tcPr>
          <w:p w:rsidR="005C54B6" w:rsidRDefault="005C54B6">
            <w:pPr>
              <w:spacing w:before="5"/>
              <w:jc w:val="center"/>
              <w:rPr>
                <w:sz w:val="18"/>
              </w:rPr>
            </w:pPr>
          </w:p>
        </w:tc>
      </w:tr>
      <w:tr w:rsidR="005C54B6">
        <w:trPr>
          <w:trHeight w:val="689"/>
          <w:jc w:val="center"/>
        </w:trPr>
        <w:tc>
          <w:tcPr>
            <w:tcW w:w="652" w:type="dxa"/>
            <w:vAlign w:val="center"/>
          </w:tcPr>
          <w:p w:rsidR="005C54B6" w:rsidRDefault="005C54B6">
            <w:pPr>
              <w:spacing w:before="5"/>
              <w:jc w:val="center"/>
              <w:rPr>
                <w:sz w:val="18"/>
              </w:rPr>
            </w:pPr>
          </w:p>
        </w:tc>
        <w:tc>
          <w:tcPr>
            <w:tcW w:w="1693" w:type="dxa"/>
            <w:gridSpan w:val="2"/>
            <w:vAlign w:val="center"/>
          </w:tcPr>
          <w:p w:rsidR="005C54B6" w:rsidRDefault="005C54B6">
            <w:pPr>
              <w:spacing w:before="5"/>
              <w:jc w:val="center"/>
              <w:rPr>
                <w:sz w:val="18"/>
              </w:rPr>
            </w:pPr>
          </w:p>
        </w:tc>
        <w:tc>
          <w:tcPr>
            <w:tcW w:w="1833" w:type="dxa"/>
            <w:vAlign w:val="center"/>
          </w:tcPr>
          <w:p w:rsidR="005C54B6" w:rsidRDefault="005C54B6">
            <w:pPr>
              <w:spacing w:before="5"/>
              <w:jc w:val="center"/>
              <w:rPr>
                <w:sz w:val="18"/>
              </w:rPr>
            </w:pPr>
          </w:p>
        </w:tc>
        <w:tc>
          <w:tcPr>
            <w:tcW w:w="2126" w:type="dxa"/>
            <w:vAlign w:val="center"/>
          </w:tcPr>
          <w:p w:rsidR="005C54B6" w:rsidRDefault="005C54B6">
            <w:pPr>
              <w:spacing w:before="5"/>
              <w:jc w:val="center"/>
              <w:rPr>
                <w:sz w:val="18"/>
              </w:rPr>
            </w:pPr>
          </w:p>
        </w:tc>
        <w:tc>
          <w:tcPr>
            <w:tcW w:w="1276" w:type="dxa"/>
            <w:vAlign w:val="center"/>
          </w:tcPr>
          <w:p w:rsidR="005C54B6" w:rsidRDefault="005C54B6">
            <w:pPr>
              <w:spacing w:before="5"/>
              <w:jc w:val="center"/>
              <w:rPr>
                <w:sz w:val="18"/>
              </w:rPr>
            </w:pPr>
          </w:p>
        </w:tc>
        <w:tc>
          <w:tcPr>
            <w:tcW w:w="2191" w:type="dxa"/>
            <w:vAlign w:val="center"/>
          </w:tcPr>
          <w:p w:rsidR="005C54B6" w:rsidRDefault="005C54B6">
            <w:pPr>
              <w:spacing w:before="5"/>
              <w:jc w:val="center"/>
              <w:rPr>
                <w:sz w:val="18"/>
              </w:rPr>
            </w:pPr>
          </w:p>
        </w:tc>
      </w:tr>
      <w:tr w:rsidR="005C54B6">
        <w:trPr>
          <w:trHeight w:val="625"/>
          <w:jc w:val="center"/>
        </w:trPr>
        <w:tc>
          <w:tcPr>
            <w:tcW w:w="2345" w:type="dxa"/>
            <w:gridSpan w:val="3"/>
            <w:vAlign w:val="center"/>
          </w:tcPr>
          <w:p w:rsidR="005C54B6" w:rsidRDefault="00D071BC">
            <w:pPr>
              <w:spacing w:before="5"/>
              <w:jc w:val="center"/>
              <w:rPr>
                <w:sz w:val="18"/>
              </w:rPr>
            </w:pPr>
            <w:r>
              <w:rPr>
                <w:rFonts w:hint="eastAsia"/>
                <w:sz w:val="18"/>
              </w:rPr>
              <w:t>合计（小写）</w:t>
            </w:r>
          </w:p>
        </w:tc>
        <w:tc>
          <w:tcPr>
            <w:tcW w:w="7426" w:type="dxa"/>
            <w:gridSpan w:val="4"/>
            <w:vAlign w:val="center"/>
          </w:tcPr>
          <w:p w:rsidR="005C54B6" w:rsidRDefault="005C54B6">
            <w:pPr>
              <w:spacing w:before="5"/>
              <w:jc w:val="center"/>
              <w:rPr>
                <w:sz w:val="18"/>
              </w:rPr>
            </w:pPr>
          </w:p>
        </w:tc>
      </w:tr>
      <w:tr w:rsidR="005C54B6">
        <w:trPr>
          <w:trHeight w:val="500"/>
          <w:jc w:val="center"/>
        </w:trPr>
        <w:tc>
          <w:tcPr>
            <w:tcW w:w="1960" w:type="dxa"/>
            <w:gridSpan w:val="2"/>
            <w:vAlign w:val="center"/>
          </w:tcPr>
          <w:p w:rsidR="005C54B6" w:rsidRDefault="00D071BC">
            <w:pPr>
              <w:jc w:val="left"/>
              <w:rPr>
                <w:rFonts w:ascii="宋体"/>
                <w:b/>
                <w:bCs/>
                <w:sz w:val="24"/>
              </w:rPr>
            </w:pPr>
            <w:r>
              <w:rPr>
                <w:rFonts w:ascii="宋体" w:hint="eastAsia"/>
                <w:b/>
                <w:bCs/>
                <w:sz w:val="24"/>
              </w:rPr>
              <w:t>供货期</w:t>
            </w:r>
          </w:p>
        </w:tc>
        <w:tc>
          <w:tcPr>
            <w:tcW w:w="7811" w:type="dxa"/>
            <w:gridSpan w:val="5"/>
            <w:vAlign w:val="center"/>
          </w:tcPr>
          <w:p w:rsidR="005C54B6" w:rsidRDefault="005C54B6">
            <w:pPr>
              <w:jc w:val="left"/>
              <w:rPr>
                <w:rFonts w:ascii="宋体"/>
                <w:b/>
                <w:bCs/>
                <w:sz w:val="24"/>
              </w:rPr>
            </w:pPr>
          </w:p>
        </w:tc>
      </w:tr>
      <w:tr w:rsidR="005C54B6">
        <w:trPr>
          <w:trHeight w:val="511"/>
          <w:jc w:val="center"/>
        </w:trPr>
        <w:tc>
          <w:tcPr>
            <w:tcW w:w="1960" w:type="dxa"/>
            <w:gridSpan w:val="2"/>
            <w:vAlign w:val="center"/>
          </w:tcPr>
          <w:p w:rsidR="005C54B6" w:rsidRDefault="00D071BC">
            <w:pPr>
              <w:jc w:val="left"/>
              <w:rPr>
                <w:rFonts w:ascii="宋体"/>
                <w:b/>
                <w:bCs/>
                <w:sz w:val="24"/>
              </w:rPr>
            </w:pPr>
            <w:r>
              <w:rPr>
                <w:rFonts w:ascii="宋体" w:hint="eastAsia"/>
                <w:b/>
                <w:bCs/>
                <w:sz w:val="24"/>
              </w:rPr>
              <w:t>项目整体质保期</w:t>
            </w:r>
          </w:p>
        </w:tc>
        <w:tc>
          <w:tcPr>
            <w:tcW w:w="7811" w:type="dxa"/>
            <w:gridSpan w:val="5"/>
            <w:vAlign w:val="center"/>
          </w:tcPr>
          <w:p w:rsidR="005C54B6" w:rsidRDefault="005C54B6">
            <w:pPr>
              <w:jc w:val="left"/>
              <w:rPr>
                <w:rFonts w:ascii="宋体"/>
                <w:b/>
                <w:bCs/>
                <w:sz w:val="24"/>
              </w:rPr>
            </w:pPr>
          </w:p>
        </w:tc>
      </w:tr>
      <w:tr w:rsidR="005C54B6">
        <w:trPr>
          <w:trHeight w:val="755"/>
          <w:jc w:val="center"/>
        </w:trPr>
        <w:tc>
          <w:tcPr>
            <w:tcW w:w="652" w:type="dxa"/>
            <w:vMerge w:val="restart"/>
            <w:vAlign w:val="center"/>
          </w:tcPr>
          <w:p w:rsidR="005C54B6" w:rsidRDefault="00D071BC">
            <w:pPr>
              <w:pStyle w:val="21"/>
              <w:spacing w:line="400" w:lineRule="exact"/>
              <w:ind w:firstLineChars="50" w:firstLine="120"/>
              <w:rPr>
                <w:rFonts w:ascii="宋体" w:hAnsi="宋体"/>
                <w:b/>
                <w:bCs/>
                <w:sz w:val="24"/>
                <w:szCs w:val="24"/>
              </w:rPr>
            </w:pPr>
            <w:r>
              <w:rPr>
                <w:rFonts w:ascii="宋体" w:hAnsi="宋体" w:hint="eastAsia"/>
                <w:b/>
                <w:bCs/>
                <w:sz w:val="24"/>
                <w:szCs w:val="24"/>
              </w:rPr>
              <w:t>服</w:t>
            </w:r>
          </w:p>
          <w:p w:rsidR="005C54B6" w:rsidRDefault="00D071BC">
            <w:pPr>
              <w:pStyle w:val="21"/>
              <w:spacing w:line="400" w:lineRule="exact"/>
              <w:ind w:firstLineChars="50" w:firstLine="120"/>
              <w:rPr>
                <w:rFonts w:ascii="宋体" w:hAnsi="宋体"/>
                <w:b/>
                <w:bCs/>
                <w:sz w:val="24"/>
                <w:szCs w:val="24"/>
              </w:rPr>
            </w:pPr>
            <w:r>
              <w:rPr>
                <w:rFonts w:ascii="宋体" w:hAnsi="宋体" w:hint="eastAsia"/>
                <w:b/>
                <w:bCs/>
                <w:sz w:val="24"/>
                <w:szCs w:val="24"/>
              </w:rPr>
              <w:t>务</w:t>
            </w:r>
          </w:p>
          <w:p w:rsidR="005C54B6" w:rsidRDefault="00D071BC">
            <w:pPr>
              <w:pStyle w:val="21"/>
              <w:spacing w:line="400" w:lineRule="exact"/>
              <w:ind w:firstLineChars="50" w:firstLine="120"/>
              <w:rPr>
                <w:rFonts w:ascii="宋体" w:hAnsi="宋体"/>
                <w:b/>
                <w:bCs/>
                <w:sz w:val="24"/>
                <w:szCs w:val="24"/>
              </w:rPr>
            </w:pPr>
            <w:r>
              <w:rPr>
                <w:rFonts w:ascii="宋体" w:hAnsi="宋体" w:hint="eastAsia"/>
                <w:b/>
                <w:bCs/>
                <w:sz w:val="24"/>
                <w:szCs w:val="24"/>
              </w:rPr>
              <w:t>承</w:t>
            </w:r>
          </w:p>
          <w:p w:rsidR="005C54B6" w:rsidRDefault="00D071BC">
            <w:pPr>
              <w:spacing w:before="5"/>
              <w:jc w:val="center"/>
              <w:rPr>
                <w:sz w:val="18"/>
              </w:rPr>
            </w:pPr>
            <w:r>
              <w:rPr>
                <w:rFonts w:ascii="宋体" w:hAnsi="宋体" w:hint="eastAsia"/>
                <w:b/>
                <w:bCs/>
                <w:sz w:val="24"/>
                <w:szCs w:val="24"/>
              </w:rPr>
              <w:t>诺</w:t>
            </w:r>
          </w:p>
        </w:tc>
        <w:tc>
          <w:tcPr>
            <w:tcW w:w="9119" w:type="dxa"/>
            <w:gridSpan w:val="6"/>
            <w:vAlign w:val="center"/>
          </w:tcPr>
          <w:p w:rsidR="005C54B6" w:rsidRDefault="00D071BC">
            <w:pPr>
              <w:numPr>
                <w:ilvl w:val="0"/>
                <w:numId w:val="22"/>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包修、包退、包换)3</w:t>
            </w:r>
            <w:r>
              <w:rPr>
                <w:rFonts w:ascii="宋体" w:hAnsi="宋体"/>
                <w:bCs/>
                <w:sz w:val="24"/>
                <w:szCs w:val="24"/>
              </w:rPr>
              <w:t>.</w:t>
            </w:r>
            <w:r>
              <w:rPr>
                <w:rFonts w:ascii="宋体" w:hAnsi="宋体" w:hint="eastAsia"/>
                <w:bCs/>
                <w:sz w:val="24"/>
                <w:szCs w:val="24"/>
              </w:rPr>
              <w:t>其他承诺</w:t>
            </w:r>
          </w:p>
          <w:p w:rsidR="005C54B6" w:rsidRDefault="00D071BC">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r w:rsidR="005C54B6">
        <w:trPr>
          <w:trHeight w:val="696"/>
          <w:jc w:val="center"/>
        </w:trPr>
        <w:tc>
          <w:tcPr>
            <w:tcW w:w="652" w:type="dxa"/>
            <w:vMerge/>
            <w:vAlign w:val="center"/>
          </w:tcPr>
          <w:p w:rsidR="005C54B6" w:rsidRDefault="005C54B6">
            <w:pPr>
              <w:spacing w:before="5"/>
              <w:jc w:val="center"/>
              <w:rPr>
                <w:sz w:val="18"/>
              </w:rPr>
            </w:pPr>
          </w:p>
        </w:tc>
        <w:tc>
          <w:tcPr>
            <w:tcW w:w="9119" w:type="dxa"/>
            <w:gridSpan w:val="6"/>
            <w:vAlign w:val="center"/>
          </w:tcPr>
          <w:p w:rsidR="005C54B6" w:rsidRDefault="005C54B6">
            <w:pPr>
              <w:spacing w:before="5"/>
              <w:jc w:val="center"/>
              <w:rPr>
                <w:sz w:val="18"/>
              </w:rPr>
            </w:pPr>
          </w:p>
        </w:tc>
      </w:tr>
    </w:tbl>
    <w:p w:rsidR="005C54B6" w:rsidRDefault="00D071BC">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5C54B6" w:rsidRDefault="00D071BC">
      <w:pPr>
        <w:spacing w:line="360" w:lineRule="auto"/>
        <w:rPr>
          <w:rFonts w:ascii="宋体" w:hAnsi="宋体"/>
          <w:bCs/>
          <w:szCs w:val="21"/>
        </w:rPr>
      </w:pPr>
      <w:bookmarkStart w:id="59" w:name="OLE_LINK234"/>
      <w:bookmarkStart w:id="60" w:name="OLE_LINK149"/>
      <w:r>
        <w:rPr>
          <w:rFonts w:ascii="宋体" w:hAnsi="宋体" w:hint="eastAsia"/>
          <w:b/>
          <w:szCs w:val="21"/>
        </w:rPr>
        <w:t>注：</w:t>
      </w:r>
      <w:bookmarkStart w:id="61" w:name="_Toc13985"/>
      <w:bookmarkEnd w:id="58"/>
      <w:r>
        <w:rPr>
          <w:rFonts w:ascii="宋体" w:hAnsi="宋体" w:hint="eastAsia"/>
          <w:bCs/>
          <w:szCs w:val="21"/>
        </w:rPr>
        <w:t xml:space="preserve"> （1）投标人应当根据“第四章 项目技术要求和有关说明”的内容在上表中详细填写，须包括本次招标的所有细项；</w:t>
      </w:r>
      <w:bookmarkEnd w:id="61"/>
      <w:r>
        <w:rPr>
          <w:rFonts w:ascii="宋体" w:hAnsi="宋体" w:hint="eastAsia"/>
          <w:bCs/>
          <w:szCs w:val="21"/>
        </w:rPr>
        <w:t>“投标明细报价表”合计需与“开标一览表”合计一致。</w:t>
      </w:r>
    </w:p>
    <w:p w:rsidR="005C54B6" w:rsidRDefault="00D071BC">
      <w:pPr>
        <w:ind w:firstLine="420"/>
        <w:jc w:val="left"/>
        <w:rPr>
          <w:rFonts w:ascii="宋体" w:hAnsi="宋体"/>
          <w:bCs/>
          <w:szCs w:val="21"/>
        </w:rPr>
      </w:pPr>
      <w:r>
        <w:rPr>
          <w:rFonts w:ascii="宋体" w:hAnsi="宋体"/>
          <w:bCs/>
          <w:szCs w:val="21"/>
        </w:rPr>
        <w:t>（2）</w:t>
      </w:r>
      <w:r>
        <w:rPr>
          <w:rFonts w:ascii="宋体" w:hAnsi="宋体" w:hint="eastAsia"/>
          <w:bCs/>
          <w:szCs w:val="21"/>
        </w:rPr>
        <w:t>表格不够可自行延长。</w:t>
      </w:r>
      <w:bookmarkStart w:id="62" w:name="OLE_LINK235"/>
      <w:bookmarkStart w:id="63" w:name="_Toc8000"/>
      <w:bookmarkEnd w:id="59"/>
      <w:bookmarkEnd w:id="60"/>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宋体" w:hAnsi="宋体"/>
          <w:bCs/>
          <w:szCs w:val="21"/>
        </w:rPr>
      </w:pPr>
    </w:p>
    <w:p w:rsidR="005C54B6" w:rsidRDefault="005C54B6">
      <w:pPr>
        <w:jc w:val="left"/>
        <w:rPr>
          <w:rFonts w:ascii="黑体" w:eastAsia="黑体" w:hAnsi="宋体"/>
          <w:bCs/>
          <w:sz w:val="28"/>
          <w:szCs w:val="28"/>
        </w:rPr>
      </w:pPr>
    </w:p>
    <w:p w:rsidR="005C54B6" w:rsidRDefault="005C54B6">
      <w:pPr>
        <w:rPr>
          <w:rFonts w:ascii="黑体" w:eastAsia="黑体" w:hAnsi="宋体"/>
          <w:bCs/>
          <w:sz w:val="28"/>
          <w:szCs w:val="28"/>
        </w:rPr>
      </w:pPr>
    </w:p>
    <w:bookmarkEnd w:id="62"/>
    <w:p w:rsidR="005C54B6" w:rsidRDefault="00D071BC">
      <w:pPr>
        <w:rPr>
          <w:rFonts w:ascii="黑体" w:eastAsia="黑体" w:hAnsi="宋体"/>
          <w:bCs/>
          <w:sz w:val="28"/>
          <w:szCs w:val="28"/>
        </w:rPr>
      </w:pPr>
      <w:r>
        <w:rPr>
          <w:rFonts w:ascii="黑体" w:eastAsia="黑体" w:hAnsi="宋体" w:hint="eastAsia"/>
          <w:bCs/>
          <w:sz w:val="28"/>
          <w:szCs w:val="28"/>
        </w:rPr>
        <w:lastRenderedPageBreak/>
        <w:t>（三）资格证明文件</w:t>
      </w:r>
    </w:p>
    <w:p w:rsidR="005C54B6" w:rsidRDefault="00D071BC">
      <w:pPr>
        <w:ind w:firstLineChars="200" w:firstLine="480"/>
        <w:rPr>
          <w:rFonts w:ascii="黑体" w:eastAsia="黑体"/>
          <w:bCs/>
          <w:sz w:val="36"/>
        </w:rPr>
      </w:pPr>
      <w:r>
        <w:rPr>
          <w:rFonts w:ascii="黑体" w:eastAsia="黑体" w:hAnsi="宋体" w:hint="eastAsia"/>
          <w:bCs/>
          <w:sz w:val="24"/>
          <w:szCs w:val="24"/>
        </w:rPr>
        <w:t>1、关于资格的声明函（格式）：</w:t>
      </w:r>
      <w:bookmarkEnd w:id="63"/>
    </w:p>
    <w:p w:rsidR="005C54B6" w:rsidRDefault="00D071BC" w:rsidP="00C05A2B">
      <w:pPr>
        <w:spacing w:beforeLines="50" w:afterLines="50"/>
        <w:jc w:val="center"/>
        <w:rPr>
          <w:rFonts w:ascii="黑体" w:eastAsia="黑体"/>
          <w:bCs/>
          <w:sz w:val="32"/>
        </w:rPr>
      </w:pPr>
      <w:bookmarkStart w:id="64" w:name="报价方关于资格的声明函（格式）"/>
      <w:bookmarkStart w:id="65" w:name="_Toc24943"/>
      <w:bookmarkEnd w:id="64"/>
      <w:r>
        <w:rPr>
          <w:rFonts w:ascii="黑体" w:eastAsia="黑体" w:hint="eastAsia"/>
          <w:bCs/>
          <w:sz w:val="28"/>
          <w:szCs w:val="28"/>
        </w:rPr>
        <w:t>关于资格的声明函</w:t>
      </w:r>
      <w:bookmarkEnd w:id="65"/>
    </w:p>
    <w:p w:rsidR="005C54B6" w:rsidRDefault="00D071BC">
      <w:pPr>
        <w:spacing w:line="480" w:lineRule="auto"/>
        <w:jc w:val="center"/>
        <w:rPr>
          <w:rFonts w:ascii="宋体"/>
          <w:bCs/>
          <w:sz w:val="24"/>
          <w:szCs w:val="24"/>
        </w:rPr>
      </w:pPr>
      <w:bookmarkStart w:id="66" w:name="OLE_LINK80"/>
      <w:r>
        <w:rPr>
          <w:rFonts w:ascii="宋体" w:hAnsi="宋体" w:hint="eastAsia"/>
          <w:bCs/>
          <w:sz w:val="24"/>
          <w:szCs w:val="24"/>
        </w:rPr>
        <w:t>项目编号：YXGYJT202504035</w:t>
      </w:r>
    </w:p>
    <w:p w:rsidR="005C54B6" w:rsidRDefault="00D071BC">
      <w:pPr>
        <w:tabs>
          <w:tab w:val="left" w:pos="6300"/>
        </w:tabs>
        <w:spacing w:line="480" w:lineRule="auto"/>
        <w:jc w:val="center"/>
        <w:rPr>
          <w:rFonts w:ascii="宋体"/>
          <w:bCs/>
          <w:sz w:val="24"/>
          <w:szCs w:val="24"/>
        </w:rPr>
      </w:pPr>
      <w:r>
        <w:rPr>
          <w:rFonts w:ascii="宋体" w:hAnsi="宋体" w:hint="eastAsia"/>
          <w:bCs/>
          <w:sz w:val="24"/>
          <w:szCs w:val="24"/>
        </w:rPr>
        <w:t>日期：</w:t>
      </w:r>
    </w:p>
    <w:p w:rsidR="005C54B6" w:rsidRDefault="005C54B6">
      <w:pPr>
        <w:spacing w:line="480" w:lineRule="auto"/>
        <w:jc w:val="center"/>
        <w:rPr>
          <w:rFonts w:ascii="宋体"/>
          <w:bCs/>
          <w:sz w:val="24"/>
          <w:szCs w:val="24"/>
        </w:rPr>
      </w:pPr>
    </w:p>
    <w:bookmarkEnd w:id="66"/>
    <w:p w:rsidR="005C54B6" w:rsidRDefault="00D071BC">
      <w:pPr>
        <w:spacing w:line="480" w:lineRule="auto"/>
        <w:rPr>
          <w:rFonts w:ascii="宋体"/>
          <w:bCs/>
          <w:sz w:val="24"/>
          <w:szCs w:val="24"/>
        </w:rPr>
      </w:pPr>
      <w:r>
        <w:rPr>
          <w:rFonts w:ascii="宋体" w:hAnsi="宋体" w:hint="eastAsia"/>
          <w:bCs/>
          <w:sz w:val="24"/>
          <w:szCs w:val="24"/>
        </w:rPr>
        <w:t>宜兴市公用环卫有限公司、宜兴市公用保洁服务有限公司：</w:t>
      </w:r>
    </w:p>
    <w:p w:rsidR="005C54B6" w:rsidRDefault="00D071BC">
      <w:pPr>
        <w:spacing w:line="480" w:lineRule="auto"/>
        <w:rPr>
          <w:rFonts w:ascii="宋体"/>
          <w:bCs/>
          <w:sz w:val="24"/>
          <w:szCs w:val="24"/>
        </w:rPr>
      </w:pPr>
      <w:r>
        <w:rPr>
          <w:rFonts w:ascii="宋体" w:hAnsi="宋体" w:hint="eastAsia"/>
          <w:bCs/>
          <w:sz w:val="24"/>
          <w:szCs w:val="24"/>
        </w:rPr>
        <w:t>我公司（单位）参加本次项目（</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kern w:val="0"/>
          <w:sz w:val="24"/>
          <w:szCs w:val="24"/>
        </w:rPr>
        <w:t>同时，投标时不存在</w:t>
      </w:r>
      <w:bookmarkStart w:id="67" w:name="OLE_LINK242"/>
      <w:r>
        <w:rPr>
          <w:rFonts w:ascii="宋体" w:hAnsi="宋体" w:cs="宋体" w:hint="eastAsia"/>
          <w:kern w:val="0"/>
          <w:sz w:val="24"/>
          <w:szCs w:val="24"/>
        </w:rPr>
        <w:t>有效期限</w:t>
      </w:r>
      <w:bookmarkEnd w:id="67"/>
      <w:r>
        <w:rPr>
          <w:rFonts w:ascii="宋体" w:hAnsi="宋体" w:cs="宋体"/>
          <w:kern w:val="0"/>
          <w:sz w:val="24"/>
          <w:szCs w:val="24"/>
        </w:rPr>
        <w:t>内的采购严重违法失信行为的</w:t>
      </w:r>
      <w:r>
        <w:rPr>
          <w:rFonts w:ascii="宋体" w:hAnsi="宋体" w:cs="宋体" w:hint="eastAsia"/>
          <w:kern w:val="0"/>
          <w:sz w:val="24"/>
          <w:szCs w:val="24"/>
        </w:rPr>
        <w:t>处罚</w:t>
      </w:r>
      <w:r>
        <w:rPr>
          <w:rFonts w:ascii="宋体" w:hAnsi="宋体" w:cs="宋体"/>
          <w:kern w:val="0"/>
          <w:sz w:val="24"/>
          <w:szCs w:val="24"/>
        </w:rPr>
        <w:t>记录</w:t>
      </w:r>
      <w:r>
        <w:rPr>
          <w:rFonts w:ascii="宋体" w:hAnsi="宋体" w:cs="宋体" w:hint="eastAsia"/>
          <w:kern w:val="0"/>
          <w:sz w:val="24"/>
          <w:szCs w:val="24"/>
        </w:rPr>
        <w:t>，</w:t>
      </w:r>
      <w:r>
        <w:rPr>
          <w:rFonts w:ascii="宋体" w:hAnsi="宋体" w:cs="宋体"/>
          <w:kern w:val="0"/>
          <w:sz w:val="24"/>
          <w:szCs w:val="24"/>
        </w:rPr>
        <w:t>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5C54B6" w:rsidRDefault="005C54B6">
      <w:pPr>
        <w:spacing w:line="480" w:lineRule="auto"/>
        <w:rPr>
          <w:rFonts w:ascii="宋体"/>
          <w:bCs/>
          <w:sz w:val="24"/>
          <w:szCs w:val="24"/>
        </w:rPr>
      </w:pPr>
    </w:p>
    <w:p w:rsidR="005C54B6" w:rsidRDefault="005C54B6">
      <w:pPr>
        <w:rPr>
          <w:rFonts w:ascii="宋体" w:hAnsi="宋体"/>
          <w:sz w:val="24"/>
          <w:szCs w:val="28"/>
        </w:rPr>
      </w:pPr>
      <w:bookmarkStart w:id="68" w:name="OLE_LINK81"/>
    </w:p>
    <w:p w:rsidR="005C54B6" w:rsidRDefault="00D071BC">
      <w:pPr>
        <w:jc w:val="center"/>
        <w:rPr>
          <w:rFonts w:ascii="宋体" w:hAnsi="宋体"/>
          <w:bCs/>
          <w:sz w:val="24"/>
          <w:lang w:val="zh-CN"/>
        </w:rPr>
      </w:pPr>
      <w:r>
        <w:rPr>
          <w:rFonts w:ascii="宋体" w:hAnsi="宋体" w:hint="eastAsia"/>
          <w:bCs/>
          <w:sz w:val="24"/>
          <w:lang w:val="zh-CN"/>
        </w:rPr>
        <w:t>投标人签名：</w:t>
      </w:r>
    </w:p>
    <w:p w:rsidR="005C54B6" w:rsidRDefault="00D071BC">
      <w:pPr>
        <w:spacing w:line="360" w:lineRule="auto"/>
        <w:jc w:val="center"/>
        <w:rPr>
          <w:rFonts w:ascii="宋体" w:hAnsi="宋体"/>
          <w:bCs/>
          <w:sz w:val="24"/>
          <w:lang w:val="zh-CN"/>
        </w:rPr>
      </w:pPr>
      <w:r>
        <w:rPr>
          <w:rFonts w:ascii="宋体" w:hAnsi="宋体" w:hint="eastAsia"/>
          <w:bCs/>
          <w:sz w:val="24"/>
          <w:lang w:val="zh-CN"/>
        </w:rPr>
        <w:t>投标人公章：</w:t>
      </w:r>
    </w:p>
    <w:p w:rsidR="005C54B6" w:rsidRDefault="005C54B6">
      <w:pPr>
        <w:spacing w:line="360" w:lineRule="auto"/>
        <w:jc w:val="center"/>
        <w:rPr>
          <w:rFonts w:ascii="黑体" w:eastAsia="黑体"/>
          <w:bCs/>
          <w:sz w:val="28"/>
          <w:szCs w:val="28"/>
        </w:rPr>
      </w:pPr>
      <w:bookmarkStart w:id="69" w:name="OLE_LINK36"/>
      <w:bookmarkEnd w:id="68"/>
    </w:p>
    <w:p w:rsidR="005C54B6" w:rsidRDefault="00B039D9">
      <w:pPr>
        <w:spacing w:line="360" w:lineRule="auto"/>
        <w:rPr>
          <w:rFonts w:ascii="黑体" w:eastAsia="黑体"/>
          <w:bCs/>
          <w:sz w:val="28"/>
          <w:szCs w:val="28"/>
        </w:rPr>
      </w:pPr>
      <w:r w:rsidRPr="00B039D9">
        <w:rPr>
          <w:rFonts w:ascii="楷体_GB2312" w:eastAsia="楷体_GB2312" w:hAnsi="宋体"/>
          <w:bCs/>
          <w:sz w:val="24"/>
        </w:rPr>
        <w:pict>
          <v:shapetype id="_x0000_t202" coordsize="21600,21600" o:spt="202" path="m,l,21600r21600,l21600,xe">
            <v:stroke joinstyle="miter"/>
            <v:path gradientshapeok="t" o:connecttype="rect"/>
          </v:shapetype>
          <v:shape id="_x0000_s2053"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AmMF1kSAgAARgQAAA4A&#10;AAAAAAAAAQAgAAAAKAEAAGRycy9lMm9Eb2MueG1sUEsFBgAAAAAGAAYAWQEAAKwFAAAAAA==&#10;">
            <v:textbox>
              <w:txbxContent>
                <w:p w:rsidR="00D071BC" w:rsidRDefault="00D071BC">
                  <w:pPr>
                    <w:jc w:val="left"/>
                    <w:rPr>
                      <w:rFonts w:ascii="黑体" w:eastAsia="黑体"/>
                      <w:sz w:val="32"/>
                      <w:szCs w:val="32"/>
                    </w:rPr>
                  </w:pPr>
                </w:p>
                <w:p w:rsidR="00D071BC" w:rsidRDefault="00D071BC">
                  <w:pPr>
                    <w:jc w:val="center"/>
                    <w:rPr>
                      <w:rFonts w:ascii="楷体_GB2312" w:eastAsia="楷体_GB2312"/>
                      <w:sz w:val="28"/>
                      <w:szCs w:val="28"/>
                    </w:rPr>
                  </w:pPr>
                  <w:r>
                    <w:rPr>
                      <w:rFonts w:ascii="楷体_GB2312" w:eastAsia="楷体_GB2312" w:hint="eastAsia"/>
                      <w:sz w:val="28"/>
                      <w:szCs w:val="28"/>
                    </w:rPr>
                    <w:t>法定代表人身份证复印件</w:t>
                  </w:r>
                </w:p>
                <w:p w:rsidR="00D071BC" w:rsidRDefault="00D071B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039D9">
        <w:rPr>
          <w:rFonts w:ascii="楷体_GB2312" w:eastAsia="楷体_GB2312" w:hAnsi="宋体"/>
          <w:bCs/>
          <w:sz w:val="24"/>
        </w:rPr>
        <w:pict>
          <v:shape id="文本框 3" o:spid="_x0000_s2052"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AY7sEjEQIAAEYEAAAOAAAA&#10;AAAAAAEAIAAAACcBAABkcnMvZTJvRG9jLnhtbFBLBQYAAAAABgAGAFkBAACqBQAAAAA=&#10;">
            <v:textbox>
              <w:txbxContent>
                <w:p w:rsidR="00D071BC" w:rsidRDefault="00D071BC">
                  <w:pPr>
                    <w:jc w:val="left"/>
                    <w:rPr>
                      <w:rFonts w:ascii="黑体" w:eastAsia="黑体"/>
                      <w:sz w:val="32"/>
                      <w:szCs w:val="32"/>
                    </w:rPr>
                  </w:pPr>
                </w:p>
                <w:p w:rsidR="00D071BC" w:rsidRDefault="00D071BC">
                  <w:pPr>
                    <w:jc w:val="center"/>
                    <w:rPr>
                      <w:rFonts w:ascii="楷体_GB2312" w:eastAsia="楷体_GB2312"/>
                      <w:sz w:val="28"/>
                      <w:szCs w:val="28"/>
                    </w:rPr>
                  </w:pPr>
                  <w:r>
                    <w:rPr>
                      <w:rFonts w:ascii="楷体_GB2312" w:eastAsia="楷体_GB2312" w:hint="eastAsia"/>
                      <w:sz w:val="28"/>
                      <w:szCs w:val="28"/>
                    </w:rPr>
                    <w:t>法定代表人身份证复印件</w:t>
                  </w:r>
                </w:p>
                <w:p w:rsidR="00D071BC" w:rsidRDefault="00D071B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C54B6" w:rsidRDefault="005C54B6">
      <w:pPr>
        <w:spacing w:line="360" w:lineRule="auto"/>
        <w:rPr>
          <w:rFonts w:ascii="黑体" w:eastAsia="黑体"/>
          <w:bCs/>
          <w:sz w:val="28"/>
          <w:szCs w:val="28"/>
        </w:rPr>
      </w:pPr>
    </w:p>
    <w:p w:rsidR="005C54B6" w:rsidRDefault="005C54B6">
      <w:pPr>
        <w:spacing w:line="360" w:lineRule="auto"/>
        <w:jc w:val="center"/>
        <w:rPr>
          <w:rFonts w:ascii="黑体" w:eastAsia="黑体"/>
          <w:bCs/>
          <w:sz w:val="28"/>
          <w:szCs w:val="28"/>
        </w:rPr>
      </w:pPr>
    </w:p>
    <w:p w:rsidR="005C54B6" w:rsidRDefault="005C54B6">
      <w:pPr>
        <w:spacing w:line="360" w:lineRule="auto"/>
        <w:jc w:val="center"/>
        <w:rPr>
          <w:rFonts w:ascii="黑体" w:eastAsia="黑体"/>
          <w:bCs/>
          <w:sz w:val="28"/>
          <w:szCs w:val="28"/>
        </w:rPr>
      </w:pPr>
    </w:p>
    <w:bookmarkEnd w:id="69"/>
    <w:p w:rsidR="005C54B6" w:rsidRDefault="005C54B6">
      <w:pPr>
        <w:spacing w:line="360" w:lineRule="auto"/>
        <w:rPr>
          <w:rFonts w:ascii="黑体" w:eastAsia="黑体"/>
          <w:bCs/>
          <w:sz w:val="28"/>
          <w:szCs w:val="28"/>
        </w:rPr>
      </w:pPr>
    </w:p>
    <w:p w:rsidR="005C54B6" w:rsidRDefault="00D071B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C54B6" w:rsidRDefault="00D071BC" w:rsidP="00C05A2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C54B6" w:rsidRDefault="005C54B6">
      <w:pPr>
        <w:jc w:val="center"/>
        <w:rPr>
          <w:rFonts w:ascii="宋体" w:hAnsi="宋体"/>
          <w:sz w:val="24"/>
          <w:szCs w:val="28"/>
        </w:rPr>
      </w:pPr>
    </w:p>
    <w:p w:rsidR="005C54B6" w:rsidRDefault="00D071BC">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项目编号：YXGYJT202504035</w:t>
      </w:r>
    </w:p>
    <w:p w:rsidR="005C54B6" w:rsidRDefault="00D071B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5C54B6" w:rsidRDefault="00D071BC">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宜兴市公用环卫有限公司、宜兴市公用保洁服务有限公司</w:t>
      </w:r>
      <w:r>
        <w:rPr>
          <w:rFonts w:ascii="宋体" w:hAnsi="宋体" w:hint="eastAsia"/>
          <w:sz w:val="24"/>
          <w:szCs w:val="21"/>
          <w:lang w:val="zh-CN"/>
        </w:rPr>
        <w:t>：</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我公司（单位）对被授权代表的签名负全部责任。</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在撤销授权的书面通知送达你处以前，本授权书一直有效，被授权代表签署的所有文件（在授权书有效期内签署的）不因授权的撤销而失效。</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被授权代表情况：</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被授权代表签名：                  单位名称（公章）：</w:t>
      </w: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C54B6" w:rsidRDefault="005C54B6">
      <w:pPr>
        <w:spacing w:line="360" w:lineRule="auto"/>
        <w:rPr>
          <w:rFonts w:ascii="黑体" w:eastAsia="黑体"/>
          <w:bCs/>
          <w:sz w:val="28"/>
          <w:szCs w:val="28"/>
        </w:rPr>
      </w:pPr>
    </w:p>
    <w:p w:rsidR="005C54B6" w:rsidRDefault="00B039D9">
      <w:pPr>
        <w:spacing w:line="360" w:lineRule="auto"/>
        <w:rPr>
          <w:rFonts w:ascii="黑体" w:eastAsia="黑体"/>
          <w:bCs/>
          <w:sz w:val="28"/>
          <w:szCs w:val="28"/>
        </w:rPr>
      </w:pPr>
      <w:r w:rsidRPr="00B039D9">
        <w:rPr>
          <w:rFonts w:ascii="楷体_GB2312" w:eastAsia="楷体_GB2312" w:hAnsi="宋体"/>
          <w:bCs/>
          <w:sz w:val="24"/>
        </w:rPr>
        <w:pict>
          <v:shape id="文本框 5" o:spid="_x0000_s2051"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B8PN5oSAgAARgQAAA4A&#10;AAAAAAAAAQAgAAAAKAEAAGRycy9lMm9Eb2MueG1sUEsFBgAAAAAGAAYAWQEAAKwFAAAAAA==&#10;">
            <v:textbox>
              <w:txbxContent>
                <w:p w:rsidR="00D071BC" w:rsidRDefault="00D071BC">
                  <w:pPr>
                    <w:jc w:val="left"/>
                    <w:rPr>
                      <w:rFonts w:ascii="黑体" w:eastAsia="黑体"/>
                      <w:sz w:val="32"/>
                      <w:szCs w:val="32"/>
                    </w:rPr>
                  </w:pPr>
                </w:p>
                <w:p w:rsidR="00D071BC" w:rsidRDefault="00D071BC">
                  <w:pPr>
                    <w:jc w:val="center"/>
                    <w:rPr>
                      <w:rFonts w:ascii="楷体_GB2312" w:eastAsia="楷体_GB2312"/>
                      <w:sz w:val="28"/>
                      <w:szCs w:val="28"/>
                    </w:rPr>
                  </w:pPr>
                  <w:r>
                    <w:rPr>
                      <w:rFonts w:ascii="楷体_GB2312" w:eastAsia="楷体_GB2312" w:hint="eastAsia"/>
                      <w:sz w:val="28"/>
                      <w:szCs w:val="28"/>
                    </w:rPr>
                    <w:t>被授权代表身份证复印件</w:t>
                  </w:r>
                </w:p>
                <w:p w:rsidR="00D071BC" w:rsidRDefault="00D071BC">
                  <w:pPr>
                    <w:jc w:val="center"/>
                    <w:rPr>
                      <w:rFonts w:ascii="楷体_GB2312" w:eastAsia="楷体_GB2312"/>
                      <w:sz w:val="28"/>
                      <w:szCs w:val="28"/>
                    </w:rPr>
                  </w:pPr>
                  <w:r>
                    <w:rPr>
                      <w:rFonts w:ascii="楷体_GB2312" w:eastAsia="楷体_GB2312" w:hint="eastAsia"/>
                      <w:sz w:val="28"/>
                      <w:szCs w:val="28"/>
                    </w:rPr>
                    <w:t>反面</w:t>
                  </w:r>
                </w:p>
                <w:p w:rsidR="00D071BC" w:rsidRDefault="00D071BC">
                  <w:pPr>
                    <w:jc w:val="center"/>
                    <w:rPr>
                      <w:rFonts w:ascii="楷体_GB2312" w:eastAsia="楷体_GB2312"/>
                      <w:sz w:val="28"/>
                      <w:szCs w:val="28"/>
                    </w:rPr>
                  </w:pPr>
                </w:p>
              </w:txbxContent>
            </v:textbox>
          </v:shape>
        </w:pict>
      </w:r>
      <w:r w:rsidRPr="00B039D9">
        <w:rPr>
          <w:rFonts w:ascii="楷体_GB2312" w:eastAsia="楷体_GB2312" w:hAnsi="宋体"/>
          <w:bCs/>
          <w:sz w:val="24"/>
        </w:rPr>
        <w:pict>
          <v:shape id="文本框 4" o:spid="_x0000_s2050"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CLb2tPEQIAAEYEAAAOAAAA&#10;AAAAAAEAIAAAACcBAABkcnMvZTJvRG9jLnhtbFBLBQYAAAAABgAGAFkBAACqBQAAAAA=&#10;">
            <v:textbox>
              <w:txbxContent>
                <w:p w:rsidR="00D071BC" w:rsidRDefault="00D071BC">
                  <w:pPr>
                    <w:jc w:val="left"/>
                    <w:rPr>
                      <w:rFonts w:ascii="黑体" w:eastAsia="黑体"/>
                      <w:sz w:val="32"/>
                      <w:szCs w:val="32"/>
                    </w:rPr>
                  </w:pPr>
                </w:p>
                <w:p w:rsidR="00D071BC" w:rsidRDefault="00D071BC">
                  <w:pPr>
                    <w:jc w:val="center"/>
                    <w:rPr>
                      <w:rFonts w:ascii="楷体_GB2312" w:eastAsia="楷体_GB2312"/>
                      <w:sz w:val="28"/>
                      <w:szCs w:val="28"/>
                    </w:rPr>
                  </w:pPr>
                  <w:r>
                    <w:rPr>
                      <w:rFonts w:ascii="楷体_GB2312" w:eastAsia="楷体_GB2312" w:hint="eastAsia"/>
                      <w:sz w:val="28"/>
                      <w:szCs w:val="28"/>
                    </w:rPr>
                    <w:t>被授权代表身份证复印件</w:t>
                  </w:r>
                </w:p>
                <w:p w:rsidR="00D071BC" w:rsidRDefault="00D071BC">
                  <w:pPr>
                    <w:jc w:val="center"/>
                    <w:rPr>
                      <w:rFonts w:ascii="楷体_GB2312" w:eastAsia="楷体_GB2312"/>
                      <w:sz w:val="28"/>
                      <w:szCs w:val="28"/>
                    </w:rPr>
                  </w:pPr>
                  <w:r>
                    <w:rPr>
                      <w:rFonts w:ascii="楷体_GB2312" w:eastAsia="楷体_GB2312" w:hint="eastAsia"/>
                      <w:sz w:val="28"/>
                      <w:szCs w:val="28"/>
                    </w:rPr>
                    <w:t>正面</w:t>
                  </w:r>
                </w:p>
                <w:p w:rsidR="00D071BC" w:rsidRDefault="00D071BC">
                  <w:pPr>
                    <w:jc w:val="center"/>
                    <w:rPr>
                      <w:rFonts w:ascii="楷体_GB2312" w:eastAsia="楷体_GB2312"/>
                      <w:sz w:val="28"/>
                      <w:szCs w:val="28"/>
                    </w:rPr>
                  </w:pPr>
                </w:p>
              </w:txbxContent>
            </v:textbox>
          </v:shape>
        </w:pict>
      </w:r>
    </w:p>
    <w:p w:rsidR="005C54B6" w:rsidRDefault="005C54B6">
      <w:pPr>
        <w:spacing w:line="360" w:lineRule="auto"/>
        <w:rPr>
          <w:rFonts w:ascii="黑体" w:eastAsia="黑体"/>
          <w:bCs/>
          <w:sz w:val="28"/>
          <w:szCs w:val="28"/>
        </w:rPr>
      </w:pPr>
    </w:p>
    <w:p w:rsidR="005C54B6" w:rsidRDefault="005C54B6">
      <w:pPr>
        <w:spacing w:line="360" w:lineRule="auto"/>
        <w:jc w:val="center"/>
        <w:rPr>
          <w:rFonts w:ascii="黑体" w:eastAsia="黑体"/>
          <w:bCs/>
          <w:sz w:val="28"/>
          <w:szCs w:val="28"/>
        </w:rPr>
      </w:pPr>
    </w:p>
    <w:p w:rsidR="005C54B6" w:rsidRDefault="005C54B6">
      <w:pPr>
        <w:spacing w:line="360" w:lineRule="auto"/>
        <w:jc w:val="center"/>
        <w:rPr>
          <w:rFonts w:ascii="黑体" w:eastAsia="黑体"/>
          <w:bCs/>
          <w:sz w:val="28"/>
          <w:szCs w:val="28"/>
        </w:rPr>
      </w:pPr>
    </w:p>
    <w:p w:rsidR="005C54B6" w:rsidRDefault="005C54B6">
      <w:pPr>
        <w:spacing w:line="360" w:lineRule="auto"/>
        <w:ind w:firstLineChars="200" w:firstLine="480"/>
        <w:rPr>
          <w:rFonts w:ascii="黑体" w:eastAsia="黑体" w:hAnsi="宋体"/>
          <w:bCs/>
          <w:sz w:val="24"/>
          <w:szCs w:val="24"/>
        </w:rPr>
      </w:pPr>
    </w:p>
    <w:p w:rsidR="005C54B6" w:rsidRDefault="005C54B6">
      <w:pPr>
        <w:rPr>
          <w:rFonts w:ascii="黑体" w:eastAsia="黑体" w:hAnsi="宋体"/>
          <w:bCs/>
          <w:sz w:val="24"/>
          <w:szCs w:val="24"/>
        </w:rPr>
      </w:pPr>
    </w:p>
    <w:p w:rsidR="005C54B6" w:rsidRDefault="00D071BC">
      <w:pPr>
        <w:ind w:firstLineChars="200" w:firstLine="480"/>
        <w:rPr>
          <w:rFonts w:ascii="黑体" w:eastAsia="黑体" w:hAnsi="宋体"/>
          <w:bCs/>
          <w:sz w:val="24"/>
          <w:szCs w:val="24"/>
        </w:rPr>
      </w:pPr>
      <w:bookmarkStart w:id="70" w:name="_Toc27231"/>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70"/>
    </w:p>
    <w:p w:rsidR="005C54B6" w:rsidRDefault="00D071BC" w:rsidP="00C05A2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C54B6" w:rsidRDefault="00D071BC">
      <w:pPr>
        <w:spacing w:line="480" w:lineRule="auto"/>
        <w:ind w:firstLineChars="400" w:firstLine="960"/>
        <w:rPr>
          <w:rFonts w:ascii="宋体"/>
          <w:bCs/>
          <w:sz w:val="24"/>
          <w:szCs w:val="24"/>
        </w:rPr>
      </w:pPr>
      <w:r>
        <w:rPr>
          <w:rFonts w:ascii="宋体" w:hAnsi="宋体" w:hint="eastAsia"/>
          <w:bCs/>
          <w:sz w:val="24"/>
          <w:szCs w:val="24"/>
        </w:rPr>
        <w:t>项目编号：YXGYJT202504035日期：</w:t>
      </w:r>
    </w:p>
    <w:p w:rsidR="005C54B6" w:rsidRDefault="005C54B6">
      <w:pPr>
        <w:spacing w:line="360" w:lineRule="auto"/>
        <w:jc w:val="center"/>
        <w:rPr>
          <w:rFonts w:ascii="宋体" w:hAnsi="宋体"/>
          <w:bCs/>
          <w:sz w:val="24"/>
          <w:szCs w:val="24"/>
        </w:rPr>
      </w:pPr>
    </w:p>
    <w:p w:rsidR="005C54B6" w:rsidRDefault="00D071BC">
      <w:pPr>
        <w:spacing w:line="480" w:lineRule="auto"/>
        <w:rPr>
          <w:rFonts w:ascii="宋体" w:hAnsi="宋体"/>
          <w:bCs/>
          <w:sz w:val="24"/>
        </w:rPr>
      </w:pPr>
      <w:r>
        <w:rPr>
          <w:rFonts w:ascii="宋体" w:hAnsi="宋体" w:hint="eastAsia"/>
          <w:bCs/>
          <w:sz w:val="24"/>
          <w:szCs w:val="24"/>
        </w:rPr>
        <w:t>投标人应按以下顺序提供相关材料复印件：</w:t>
      </w:r>
    </w:p>
    <w:p w:rsidR="005C54B6" w:rsidRDefault="00D071BC">
      <w:pPr>
        <w:tabs>
          <w:tab w:val="left" w:pos="0"/>
          <w:tab w:val="left" w:pos="255"/>
        </w:tabs>
        <w:spacing w:line="360" w:lineRule="auto"/>
        <w:ind w:firstLineChars="200" w:firstLine="480"/>
        <w:rPr>
          <w:rFonts w:ascii="宋体" w:hAnsi="宋体"/>
          <w:sz w:val="24"/>
          <w:szCs w:val="24"/>
        </w:rPr>
      </w:pPr>
      <w:r>
        <w:rPr>
          <w:rFonts w:ascii="宋体" w:eastAsia="宋体" w:hAnsi="宋体" w:cs="宋体" w:hint="eastAsia"/>
          <w:sz w:val="24"/>
          <w:szCs w:val="24"/>
        </w:rPr>
        <w:t xml:space="preserve">① </w:t>
      </w: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5C54B6" w:rsidRDefault="00D071BC">
      <w:pPr>
        <w:tabs>
          <w:tab w:val="left" w:pos="0"/>
          <w:tab w:val="left" w:pos="255"/>
        </w:tabs>
        <w:spacing w:line="360" w:lineRule="auto"/>
        <w:ind w:firstLineChars="200" w:firstLine="480"/>
        <w:rPr>
          <w:rFonts w:ascii="宋体" w:hAnsi="宋体"/>
          <w:sz w:val="24"/>
          <w:szCs w:val="24"/>
        </w:rPr>
      </w:pPr>
      <w:r>
        <w:rPr>
          <w:rFonts w:ascii="宋体" w:eastAsia="宋体" w:hAnsi="宋体" w:cs="宋体" w:hint="eastAsia"/>
          <w:sz w:val="24"/>
          <w:szCs w:val="24"/>
        </w:rPr>
        <w:t xml:space="preserve">② </w:t>
      </w:r>
      <w:r>
        <w:rPr>
          <w:rFonts w:ascii="宋体" w:hAnsi="宋体" w:hint="eastAsia"/>
          <w:sz w:val="24"/>
          <w:szCs w:val="24"/>
        </w:rPr>
        <w:t>投标人依法缴纳近十二个月中任意一个月份税收的相关材料（提供相关主管部门证明或银行代扣证明）复印件；</w:t>
      </w:r>
    </w:p>
    <w:p w:rsidR="005C54B6" w:rsidRDefault="00D071BC">
      <w:pPr>
        <w:tabs>
          <w:tab w:val="left" w:pos="0"/>
          <w:tab w:val="left" w:pos="255"/>
        </w:tabs>
        <w:spacing w:line="360" w:lineRule="auto"/>
        <w:ind w:firstLineChars="200" w:firstLine="480"/>
        <w:rPr>
          <w:rFonts w:ascii="宋体" w:hAnsi="宋体"/>
          <w:sz w:val="24"/>
          <w:szCs w:val="24"/>
        </w:rPr>
      </w:pPr>
      <w:r>
        <w:rPr>
          <w:rFonts w:ascii="宋体" w:eastAsia="宋体" w:hAnsi="宋体" w:cs="宋体" w:hint="eastAsia"/>
          <w:sz w:val="24"/>
          <w:szCs w:val="24"/>
        </w:rPr>
        <w:t xml:space="preserve">③ </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C54B6" w:rsidRDefault="00D071BC">
      <w:pPr>
        <w:tabs>
          <w:tab w:val="left" w:pos="420"/>
          <w:tab w:val="left" w:pos="945"/>
          <w:tab w:val="left" w:pos="1155"/>
        </w:tabs>
        <w:spacing w:line="360" w:lineRule="auto"/>
        <w:ind w:firstLineChars="200" w:firstLine="480"/>
        <w:rPr>
          <w:rFonts w:ascii="宋体" w:hAnsi="宋体"/>
          <w:sz w:val="24"/>
          <w:szCs w:val="24"/>
        </w:rPr>
      </w:pPr>
      <w:r>
        <w:rPr>
          <w:rFonts w:ascii="宋体" w:eastAsia="宋体" w:hAnsi="宋体" w:cs="宋体" w:hint="eastAsia"/>
          <w:sz w:val="24"/>
          <w:szCs w:val="24"/>
        </w:rPr>
        <w:t xml:space="preserve">④ </w:t>
      </w: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5C54B6" w:rsidRDefault="00D071BC">
      <w:pPr>
        <w:tabs>
          <w:tab w:val="left" w:pos="420"/>
          <w:tab w:val="left" w:pos="945"/>
          <w:tab w:val="left" w:pos="1155"/>
        </w:tabs>
        <w:spacing w:line="360" w:lineRule="auto"/>
        <w:ind w:firstLineChars="200" w:firstLine="480"/>
        <w:rPr>
          <w:rFonts w:ascii="宋体" w:hAnsi="宋体" w:cs="宋体"/>
          <w:sz w:val="24"/>
          <w:szCs w:val="24"/>
        </w:rPr>
      </w:pPr>
      <w:r>
        <w:rPr>
          <w:rFonts w:ascii="宋体" w:eastAsia="宋体" w:hAnsi="宋体" w:cs="宋体" w:hint="eastAsia"/>
          <w:sz w:val="24"/>
          <w:szCs w:val="24"/>
        </w:rPr>
        <w:t xml:space="preserve">⑤ </w:t>
      </w:r>
      <w:r>
        <w:rPr>
          <w:rFonts w:ascii="宋体" w:eastAsia="宋体" w:hAnsi="宋体" w:cs="宋体"/>
          <w:sz w:val="24"/>
          <w:szCs w:val="24"/>
        </w:rPr>
        <w:t>投标保证金交纳证明（银行转账）复印件；</w:t>
      </w:r>
    </w:p>
    <w:p w:rsidR="005C54B6" w:rsidRDefault="00D071BC">
      <w:pPr>
        <w:tabs>
          <w:tab w:val="left" w:pos="420"/>
          <w:tab w:val="left" w:pos="945"/>
          <w:tab w:val="left" w:pos="1155"/>
        </w:tabs>
        <w:spacing w:line="360" w:lineRule="auto"/>
        <w:ind w:firstLineChars="200" w:firstLine="480"/>
        <w:rPr>
          <w:rFonts w:ascii="宋体" w:hAnsi="宋体" w:cs="宋体"/>
          <w:sz w:val="24"/>
          <w:szCs w:val="24"/>
        </w:rPr>
      </w:pPr>
      <w:r>
        <w:rPr>
          <w:rFonts w:ascii="宋体" w:eastAsia="宋体" w:hAnsi="宋体" w:cs="宋体" w:hint="eastAsia"/>
          <w:sz w:val="24"/>
          <w:szCs w:val="24"/>
        </w:rPr>
        <w:t>⑥ 良好的信用记录：未被“信用中国”网站（www.creditchina.gov.cn）列入失信执行人、重大税收违法案件当事人名单、政府采购严重违法失信名单，或未在“中国政府采购网”网站（www.ccgp.gov.cn）被列入政府采购严重违法失信行为记录名单；</w:t>
      </w:r>
      <w:r>
        <w:rPr>
          <w:rFonts w:ascii="宋体" w:eastAsia="宋体" w:hAnsi="宋体" w:cs="宋体" w:hint="eastAsia"/>
          <w:b/>
          <w:bCs/>
          <w:sz w:val="24"/>
          <w:szCs w:val="24"/>
        </w:rPr>
        <w:t>（若投标人企业信息已录入以上网站的，无需提供相关证明材料；若投标人企业信息未录入以上网站的，须在投标文件中提供无不良信用记录承诺书）</w:t>
      </w:r>
    </w:p>
    <w:p w:rsidR="005C54B6" w:rsidRDefault="00D071BC">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⑦</w:t>
      </w:r>
      <w:r>
        <w:rPr>
          <w:rFonts w:ascii="宋体" w:eastAsia="宋体" w:hAnsi="宋体" w:hint="eastAsia"/>
          <w:sz w:val="24"/>
          <w:szCs w:val="24"/>
          <w:highlight w:val="yellow"/>
        </w:rPr>
        <w:t>2022</w:t>
      </w:r>
      <w:r>
        <w:rPr>
          <w:rFonts w:ascii="宋体" w:hAnsi="宋体" w:hint="eastAsia"/>
          <w:sz w:val="24"/>
          <w:szCs w:val="24"/>
          <w:highlight w:val="yellow"/>
        </w:rPr>
        <w:t>年</w:t>
      </w:r>
      <w:r>
        <w:rPr>
          <w:rFonts w:ascii="宋体" w:hAnsi="宋体" w:hint="eastAsia"/>
          <w:sz w:val="24"/>
          <w:szCs w:val="24"/>
        </w:rPr>
        <w:t>至今</w:t>
      </w:r>
      <w:r>
        <w:rPr>
          <w:rFonts w:ascii="宋体" w:eastAsia="宋体" w:hAnsi="Times New Roman" w:cs="Times New Roman" w:hint="eastAsia"/>
          <w:kern w:val="0"/>
          <w:sz w:val="24"/>
          <w:szCs w:val="20"/>
          <w:u w:color="000000"/>
        </w:rPr>
        <w:t>（以合同签订时间为准）</w:t>
      </w:r>
      <w:r>
        <w:rPr>
          <w:rFonts w:ascii="宋体" w:hAnsi="宋体" w:hint="eastAsia"/>
          <w:sz w:val="24"/>
          <w:szCs w:val="24"/>
        </w:rPr>
        <w:t>，投标人需提供3份劳保用品销售业绩。</w:t>
      </w:r>
      <w:r>
        <w:rPr>
          <w:rFonts w:ascii="宋体" w:hAnsi="宋体" w:hint="eastAsia"/>
          <w:b/>
          <w:bCs/>
          <w:sz w:val="24"/>
          <w:szCs w:val="24"/>
        </w:rPr>
        <w:t>（投标文件中提供发票及合同复印件；如投标人提供的合同从字面上不能体现以上合同评审要素的，应在投标文件中另行补充相关证明材料，如未提供或不能证明的，评标委员会将不予认可）</w:t>
      </w:r>
    </w:p>
    <w:p w:rsidR="005C54B6" w:rsidRDefault="00D071BC">
      <w:pPr>
        <w:jc w:val="center"/>
        <w:rPr>
          <w:rFonts w:ascii="宋体" w:hAnsi="宋体"/>
          <w:sz w:val="24"/>
          <w:szCs w:val="24"/>
        </w:rPr>
      </w:pPr>
      <w:r>
        <w:rPr>
          <w:rFonts w:ascii="宋体" w:hAnsi="宋体" w:hint="eastAsia"/>
          <w:sz w:val="24"/>
          <w:szCs w:val="24"/>
        </w:rPr>
        <w:t>注：以上“近十二个月”是指投标截止日之前近十二个月（不含投标当月）。</w:t>
      </w:r>
    </w:p>
    <w:p w:rsidR="005C54B6" w:rsidRDefault="005C54B6">
      <w:pPr>
        <w:jc w:val="center"/>
        <w:rPr>
          <w:rFonts w:ascii="宋体" w:hAnsi="宋体"/>
          <w:bCs/>
          <w:sz w:val="24"/>
        </w:rPr>
      </w:pPr>
    </w:p>
    <w:p w:rsidR="005C54B6" w:rsidRDefault="005C54B6">
      <w:pPr>
        <w:jc w:val="center"/>
        <w:rPr>
          <w:rFonts w:ascii="宋体" w:hAnsi="宋体"/>
          <w:bCs/>
          <w:sz w:val="24"/>
        </w:rPr>
      </w:pPr>
    </w:p>
    <w:p w:rsidR="005C54B6" w:rsidRDefault="005C54B6">
      <w:pPr>
        <w:jc w:val="center"/>
        <w:rPr>
          <w:rFonts w:ascii="宋体" w:hAnsi="宋体"/>
          <w:bCs/>
          <w:sz w:val="24"/>
        </w:rPr>
      </w:pPr>
    </w:p>
    <w:p w:rsidR="005C54B6" w:rsidRDefault="00D071BC">
      <w:pPr>
        <w:jc w:val="center"/>
        <w:rPr>
          <w:rFonts w:ascii="宋体" w:hAnsi="宋体"/>
          <w:bCs/>
          <w:sz w:val="24"/>
          <w:lang w:val="zh-CN"/>
        </w:rPr>
      </w:pPr>
      <w:r>
        <w:rPr>
          <w:rFonts w:ascii="宋体" w:hAnsi="宋体" w:hint="eastAsia"/>
          <w:bCs/>
          <w:sz w:val="24"/>
          <w:lang w:val="zh-CN"/>
        </w:rPr>
        <w:t>投标人签名：</w:t>
      </w:r>
    </w:p>
    <w:p w:rsidR="005C54B6" w:rsidRDefault="00D071BC">
      <w:pPr>
        <w:spacing w:line="360" w:lineRule="auto"/>
        <w:jc w:val="center"/>
        <w:rPr>
          <w:rFonts w:ascii="宋体" w:hAnsi="宋体"/>
          <w:bCs/>
          <w:sz w:val="24"/>
          <w:lang w:val="zh-CN"/>
        </w:rPr>
      </w:pPr>
      <w:r>
        <w:rPr>
          <w:rFonts w:ascii="宋体" w:hAnsi="宋体" w:hint="eastAsia"/>
          <w:bCs/>
          <w:sz w:val="24"/>
          <w:lang w:val="zh-CN"/>
        </w:rPr>
        <w:t>投标人公章：</w:t>
      </w:r>
    </w:p>
    <w:p w:rsidR="005C54B6" w:rsidRDefault="00D071BC">
      <w:pPr>
        <w:ind w:firstLineChars="200" w:firstLine="480"/>
        <w:rPr>
          <w:rFonts w:ascii="黑体" w:eastAsia="黑体" w:hAnsi="宋体"/>
          <w:bCs/>
          <w:sz w:val="24"/>
          <w:szCs w:val="24"/>
        </w:rPr>
      </w:pPr>
      <w:r>
        <w:rPr>
          <w:rFonts w:ascii="黑体" w:eastAsia="黑体" w:hAnsi="宋体"/>
          <w:bCs/>
          <w:sz w:val="24"/>
          <w:szCs w:val="24"/>
        </w:rPr>
        <w:br w:type="page"/>
      </w:r>
      <w:bookmarkStart w:id="71" w:name="OLE_LINK11"/>
    </w:p>
    <w:p w:rsidR="005C54B6" w:rsidRDefault="00D071BC">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C54B6" w:rsidRDefault="00D071BC" w:rsidP="00C05A2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C54B6" w:rsidRDefault="00D071BC" w:rsidP="00C05A2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sz w:val="24"/>
          <w:szCs w:val="21"/>
        </w:rPr>
        <w:t xml:space="preserve"> YXGYJT202504035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C54B6">
        <w:trPr>
          <w:trHeight w:val="930"/>
          <w:jc w:val="center"/>
        </w:trPr>
        <w:tc>
          <w:tcPr>
            <w:tcW w:w="828" w:type="dxa"/>
            <w:vAlign w:val="center"/>
          </w:tcPr>
          <w:p w:rsidR="005C54B6" w:rsidRDefault="00D071B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5C54B6" w:rsidRDefault="00D071B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5C54B6" w:rsidRDefault="00D071B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5C54B6" w:rsidRDefault="00D071B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5C54B6" w:rsidRDefault="00D071B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C54B6">
        <w:trPr>
          <w:trHeight w:val="930"/>
          <w:jc w:val="center"/>
        </w:trPr>
        <w:tc>
          <w:tcPr>
            <w:tcW w:w="828"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r>
      <w:tr w:rsidR="005C54B6">
        <w:trPr>
          <w:trHeight w:val="930"/>
          <w:jc w:val="center"/>
        </w:trPr>
        <w:tc>
          <w:tcPr>
            <w:tcW w:w="828"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r>
      <w:tr w:rsidR="005C54B6">
        <w:trPr>
          <w:trHeight w:val="930"/>
          <w:jc w:val="center"/>
        </w:trPr>
        <w:tc>
          <w:tcPr>
            <w:tcW w:w="828"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r>
      <w:tr w:rsidR="005C54B6">
        <w:trPr>
          <w:trHeight w:val="930"/>
          <w:jc w:val="center"/>
        </w:trPr>
        <w:tc>
          <w:tcPr>
            <w:tcW w:w="828"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r>
      <w:tr w:rsidR="005C54B6">
        <w:trPr>
          <w:trHeight w:val="930"/>
          <w:jc w:val="center"/>
        </w:trPr>
        <w:tc>
          <w:tcPr>
            <w:tcW w:w="828"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r>
      <w:tr w:rsidR="005C54B6">
        <w:trPr>
          <w:trHeight w:val="930"/>
          <w:jc w:val="center"/>
        </w:trPr>
        <w:tc>
          <w:tcPr>
            <w:tcW w:w="828"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r>
      <w:tr w:rsidR="005C54B6">
        <w:trPr>
          <w:trHeight w:val="930"/>
          <w:jc w:val="center"/>
        </w:trPr>
        <w:tc>
          <w:tcPr>
            <w:tcW w:w="828"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C54B6" w:rsidRDefault="005C54B6">
            <w:pPr>
              <w:tabs>
                <w:tab w:val="left" w:pos="255"/>
              </w:tabs>
              <w:spacing w:line="360" w:lineRule="auto"/>
              <w:ind w:leftChars="200" w:left="420" w:firstLineChars="200" w:firstLine="480"/>
              <w:rPr>
                <w:rFonts w:ascii="宋体" w:hAnsi="宋体"/>
                <w:sz w:val="24"/>
                <w:szCs w:val="21"/>
                <w:lang w:val="zh-CN"/>
              </w:rPr>
            </w:pPr>
          </w:p>
        </w:tc>
      </w:tr>
    </w:tbl>
    <w:p w:rsidR="005C54B6" w:rsidRDefault="00D071B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C54B6" w:rsidRDefault="005C54B6">
      <w:pPr>
        <w:tabs>
          <w:tab w:val="left" w:pos="255"/>
        </w:tabs>
        <w:spacing w:line="360" w:lineRule="auto"/>
        <w:ind w:leftChars="200" w:left="420" w:firstLineChars="200" w:firstLine="480"/>
        <w:rPr>
          <w:rFonts w:ascii="宋体" w:hAnsi="宋体"/>
          <w:sz w:val="24"/>
          <w:szCs w:val="21"/>
          <w:lang w:val="zh-CN"/>
        </w:rPr>
      </w:pPr>
    </w:p>
    <w:p w:rsidR="005C54B6" w:rsidRDefault="00D071B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71"/>
    </w:p>
    <w:p w:rsidR="005C54B6" w:rsidRDefault="00D071BC">
      <w:pPr>
        <w:tabs>
          <w:tab w:val="left" w:pos="255"/>
        </w:tabs>
        <w:spacing w:line="360" w:lineRule="auto"/>
        <w:ind w:firstLineChars="200" w:firstLine="480"/>
        <w:jc w:val="left"/>
        <w:rPr>
          <w:rFonts w:ascii="黑体" w:eastAsia="黑体" w:hAnsi="宋体"/>
          <w:bCs/>
          <w:sz w:val="24"/>
          <w:szCs w:val="24"/>
        </w:rPr>
      </w:pPr>
      <w:r>
        <w:rPr>
          <w:rFonts w:ascii="宋体" w:hAnsi="宋体"/>
          <w:sz w:val="24"/>
          <w:szCs w:val="21"/>
        </w:rPr>
        <w:br w:type="page"/>
      </w:r>
      <w:r>
        <w:rPr>
          <w:rFonts w:ascii="黑体" w:eastAsia="黑体" w:hAnsi="宋体" w:hint="eastAsia"/>
          <w:bCs/>
          <w:sz w:val="24"/>
          <w:szCs w:val="24"/>
        </w:rPr>
        <w:lastRenderedPageBreak/>
        <w:t>（五）</w:t>
      </w:r>
      <w:bookmarkStart w:id="72" w:name="OLE_LINK16"/>
      <w:r>
        <w:rPr>
          <w:rFonts w:ascii="黑体" w:eastAsia="黑体" w:hAnsi="宋体" w:hint="eastAsia"/>
          <w:bCs/>
          <w:sz w:val="24"/>
          <w:szCs w:val="24"/>
        </w:rPr>
        <w:t>招标文件第四章“项目技术要求和有关说明”中要求提供的相关证明材料（如有自行添加）</w:t>
      </w: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D071BC">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lastRenderedPageBreak/>
        <w:t>（六）投标人承诺书</w:t>
      </w:r>
    </w:p>
    <w:p w:rsidR="005C54B6" w:rsidRDefault="005C54B6">
      <w:pPr>
        <w:tabs>
          <w:tab w:val="left" w:pos="255"/>
        </w:tabs>
        <w:spacing w:line="360" w:lineRule="auto"/>
        <w:jc w:val="left"/>
        <w:rPr>
          <w:rFonts w:ascii="宋体" w:eastAsia="宋体" w:hAnsi="宋体" w:cs="宋体"/>
          <w:bCs/>
          <w:sz w:val="24"/>
          <w:szCs w:val="24"/>
        </w:rPr>
      </w:pPr>
    </w:p>
    <w:p w:rsidR="005C54B6" w:rsidRDefault="00D071BC">
      <w:pPr>
        <w:tabs>
          <w:tab w:val="left" w:pos="255"/>
        </w:tabs>
        <w:spacing w:line="360" w:lineRule="auto"/>
        <w:jc w:val="center"/>
        <w:rPr>
          <w:rFonts w:ascii="宋体" w:eastAsia="宋体" w:hAnsi="宋体" w:cs="宋体"/>
          <w:b/>
          <w:sz w:val="36"/>
          <w:szCs w:val="36"/>
        </w:rPr>
      </w:pPr>
      <w:r>
        <w:rPr>
          <w:rFonts w:ascii="宋体" w:eastAsia="宋体" w:hAnsi="宋体" w:cs="宋体" w:hint="eastAsia"/>
          <w:b/>
          <w:sz w:val="36"/>
          <w:szCs w:val="36"/>
        </w:rPr>
        <w:t>承诺书</w:t>
      </w:r>
    </w:p>
    <w:p w:rsidR="005C54B6" w:rsidRDefault="005C54B6">
      <w:pPr>
        <w:tabs>
          <w:tab w:val="left" w:pos="255"/>
        </w:tabs>
        <w:spacing w:line="360" w:lineRule="auto"/>
        <w:ind w:firstLineChars="200" w:firstLine="602"/>
        <w:rPr>
          <w:rFonts w:ascii="宋体" w:eastAsia="宋体" w:hAnsi="宋体" w:cs="宋体"/>
          <w:b/>
          <w:sz w:val="30"/>
          <w:szCs w:val="30"/>
        </w:rPr>
      </w:pPr>
    </w:p>
    <w:p w:rsidR="005C54B6" w:rsidRDefault="00D071BC">
      <w:pPr>
        <w:tabs>
          <w:tab w:val="left" w:pos="255"/>
        </w:tabs>
        <w:spacing w:line="360" w:lineRule="auto"/>
        <w:ind w:firstLineChars="200" w:firstLine="602"/>
        <w:rPr>
          <w:rFonts w:ascii="宋体" w:eastAsia="宋体" w:hAnsi="宋体" w:cs="宋体"/>
          <w:b/>
          <w:sz w:val="30"/>
          <w:szCs w:val="30"/>
        </w:rPr>
      </w:pPr>
      <w:r>
        <w:rPr>
          <w:rFonts w:ascii="宋体" w:eastAsia="宋体" w:hAnsi="宋体" w:cs="宋体" w:hint="eastAsia"/>
          <w:b/>
          <w:sz w:val="30"/>
          <w:szCs w:val="30"/>
        </w:rPr>
        <w:t>本公司</w:t>
      </w:r>
      <w:r>
        <w:rPr>
          <w:rFonts w:ascii="宋体" w:eastAsia="宋体" w:hAnsi="宋体" w:cs="宋体" w:hint="eastAsia"/>
          <w:b/>
          <w:sz w:val="30"/>
          <w:szCs w:val="30"/>
          <w:u w:val="single"/>
        </w:rPr>
        <w:t xml:space="preserve"> （公司名称） </w:t>
      </w:r>
      <w:r>
        <w:rPr>
          <w:rFonts w:ascii="宋体" w:eastAsia="宋体" w:hAnsi="宋体" w:cs="宋体" w:hint="eastAsia"/>
          <w:b/>
          <w:sz w:val="30"/>
          <w:szCs w:val="30"/>
        </w:rPr>
        <w:t>参加</w:t>
      </w:r>
      <w:r>
        <w:rPr>
          <w:rFonts w:ascii="宋体" w:eastAsia="宋体" w:hAnsi="宋体" w:cs="宋体" w:hint="eastAsia"/>
          <w:b/>
          <w:sz w:val="30"/>
          <w:szCs w:val="30"/>
          <w:u w:val="single"/>
        </w:rPr>
        <w:t>（项目名称）</w:t>
      </w:r>
      <w:r>
        <w:rPr>
          <w:rFonts w:ascii="宋体" w:eastAsia="宋体" w:hAnsi="宋体" w:cs="宋体" w:hint="eastAsia"/>
          <w:b/>
          <w:sz w:val="30"/>
          <w:szCs w:val="30"/>
        </w:rPr>
        <w:t>的招标，承诺中标后，我方将提供投标时未提供的清单内产品并通过招标人样品审核通过，且承诺今后提供的产品必须满足国家相关规范及投标承诺的所有要求，并不低于样品质量，否则作违约处理。</w:t>
      </w:r>
    </w:p>
    <w:p w:rsidR="005C54B6" w:rsidRDefault="005C54B6">
      <w:pPr>
        <w:tabs>
          <w:tab w:val="left" w:pos="255"/>
        </w:tabs>
        <w:spacing w:line="360" w:lineRule="auto"/>
        <w:jc w:val="left"/>
        <w:rPr>
          <w:rFonts w:ascii="宋体" w:eastAsia="宋体" w:hAnsi="宋体" w:cs="宋体"/>
          <w:bCs/>
          <w:sz w:val="24"/>
          <w:szCs w:val="24"/>
        </w:rPr>
      </w:pPr>
    </w:p>
    <w:p w:rsidR="005C54B6" w:rsidRDefault="005C54B6">
      <w:pPr>
        <w:tabs>
          <w:tab w:val="left" w:pos="255"/>
        </w:tabs>
        <w:spacing w:line="360" w:lineRule="auto"/>
        <w:jc w:val="left"/>
        <w:rPr>
          <w:rFonts w:ascii="宋体" w:eastAsia="宋体" w:hAnsi="宋体" w:cs="宋体"/>
          <w:bCs/>
          <w:sz w:val="24"/>
          <w:szCs w:val="24"/>
        </w:rPr>
      </w:pPr>
    </w:p>
    <w:p w:rsidR="005C54B6" w:rsidRDefault="005C54B6">
      <w:pPr>
        <w:tabs>
          <w:tab w:val="left" w:pos="255"/>
        </w:tabs>
        <w:spacing w:line="360" w:lineRule="auto"/>
        <w:jc w:val="left"/>
        <w:rPr>
          <w:rFonts w:ascii="宋体" w:eastAsia="宋体" w:hAnsi="宋体" w:cs="宋体"/>
          <w:bCs/>
          <w:sz w:val="24"/>
          <w:szCs w:val="24"/>
        </w:rPr>
      </w:pPr>
    </w:p>
    <w:p w:rsidR="005C54B6" w:rsidRDefault="005C54B6">
      <w:pPr>
        <w:tabs>
          <w:tab w:val="left" w:pos="255"/>
        </w:tabs>
        <w:spacing w:line="360" w:lineRule="auto"/>
        <w:jc w:val="left"/>
        <w:rPr>
          <w:rFonts w:ascii="宋体" w:eastAsia="宋体" w:hAnsi="宋体" w:cs="宋体"/>
          <w:bCs/>
          <w:sz w:val="24"/>
          <w:szCs w:val="24"/>
        </w:rPr>
      </w:pPr>
    </w:p>
    <w:p w:rsidR="005C54B6" w:rsidRDefault="005C54B6">
      <w:pPr>
        <w:tabs>
          <w:tab w:val="left" w:pos="255"/>
        </w:tabs>
        <w:spacing w:line="360" w:lineRule="auto"/>
        <w:jc w:val="left"/>
        <w:rPr>
          <w:rFonts w:ascii="宋体" w:eastAsia="宋体" w:hAnsi="宋体" w:cs="宋体"/>
          <w:bCs/>
          <w:sz w:val="24"/>
          <w:szCs w:val="24"/>
        </w:rPr>
      </w:pPr>
    </w:p>
    <w:p w:rsidR="005C54B6" w:rsidRDefault="00D071BC">
      <w:pPr>
        <w:jc w:val="center"/>
        <w:rPr>
          <w:rFonts w:ascii="宋体" w:hAnsi="宋体"/>
          <w:bCs/>
          <w:sz w:val="24"/>
          <w:lang w:val="zh-CN"/>
        </w:rPr>
      </w:pPr>
      <w:r>
        <w:rPr>
          <w:rFonts w:ascii="宋体" w:hAnsi="宋体" w:hint="eastAsia"/>
          <w:bCs/>
          <w:sz w:val="24"/>
          <w:lang w:val="zh-CN"/>
        </w:rPr>
        <w:t>投标人签名：</w:t>
      </w:r>
    </w:p>
    <w:p w:rsidR="005C54B6" w:rsidRDefault="00D071BC">
      <w:pPr>
        <w:spacing w:line="360" w:lineRule="auto"/>
        <w:jc w:val="center"/>
        <w:rPr>
          <w:rFonts w:ascii="宋体" w:hAnsi="宋体"/>
          <w:bCs/>
          <w:sz w:val="24"/>
          <w:lang w:val="zh-CN"/>
        </w:rPr>
      </w:pPr>
      <w:r>
        <w:rPr>
          <w:rFonts w:ascii="宋体" w:hAnsi="宋体" w:hint="eastAsia"/>
          <w:bCs/>
          <w:sz w:val="24"/>
          <w:lang w:val="zh-CN"/>
        </w:rPr>
        <w:t>投标人公章：</w:t>
      </w:r>
    </w:p>
    <w:p w:rsidR="005C54B6" w:rsidRDefault="005C54B6">
      <w:pPr>
        <w:tabs>
          <w:tab w:val="left" w:pos="255"/>
        </w:tabs>
        <w:spacing w:line="360" w:lineRule="auto"/>
        <w:jc w:val="left"/>
        <w:rPr>
          <w:rFonts w:ascii="宋体" w:eastAsia="宋体" w:hAnsi="宋体" w:cs="宋体"/>
          <w:bCs/>
          <w:sz w:val="24"/>
          <w:szCs w:val="24"/>
        </w:rPr>
      </w:pPr>
    </w:p>
    <w:p w:rsidR="005C54B6" w:rsidRDefault="005C54B6">
      <w:pPr>
        <w:tabs>
          <w:tab w:val="left" w:pos="255"/>
        </w:tabs>
        <w:spacing w:line="360" w:lineRule="auto"/>
        <w:jc w:val="left"/>
        <w:rPr>
          <w:rFonts w:ascii="宋体" w:eastAsia="宋体" w:hAnsi="宋体" w:cs="宋体"/>
          <w:bCs/>
          <w:sz w:val="24"/>
          <w:szCs w:val="24"/>
        </w:rPr>
      </w:pPr>
    </w:p>
    <w:p w:rsidR="005C54B6" w:rsidRDefault="005C54B6">
      <w:pPr>
        <w:tabs>
          <w:tab w:val="left" w:pos="255"/>
        </w:tabs>
        <w:spacing w:line="360" w:lineRule="auto"/>
        <w:jc w:val="left"/>
        <w:rPr>
          <w:rFonts w:ascii="宋体" w:eastAsia="宋体" w:hAnsi="宋体" w:cs="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5C54B6">
      <w:pPr>
        <w:tabs>
          <w:tab w:val="left" w:pos="255"/>
        </w:tabs>
        <w:spacing w:line="360" w:lineRule="auto"/>
        <w:ind w:firstLineChars="200" w:firstLine="480"/>
        <w:jc w:val="left"/>
        <w:rPr>
          <w:rFonts w:ascii="黑体" w:eastAsia="黑体" w:hAnsi="宋体"/>
          <w:bCs/>
          <w:sz w:val="24"/>
          <w:szCs w:val="24"/>
        </w:rPr>
      </w:pPr>
    </w:p>
    <w:p w:rsidR="005C54B6" w:rsidRDefault="00D071BC">
      <w:pPr>
        <w:pStyle w:val="215"/>
        <w:rPr>
          <w:rFonts w:hAnsi="宋体"/>
          <w:bCs w:val="0"/>
          <w:sz w:val="24"/>
          <w:szCs w:val="24"/>
          <w:lang w:val="zh-CN"/>
        </w:rPr>
      </w:pPr>
      <w:r>
        <w:rPr>
          <w:rFonts w:hAnsi="宋体" w:hint="eastAsia"/>
          <w:sz w:val="24"/>
          <w:szCs w:val="24"/>
        </w:rPr>
        <w:t>（七）</w:t>
      </w:r>
      <w:r>
        <w:rPr>
          <w:rFonts w:hAnsi="宋体" w:hint="eastAsia"/>
          <w:bCs w:val="0"/>
          <w:sz w:val="24"/>
          <w:szCs w:val="24"/>
          <w:lang w:val="zh-CN"/>
        </w:rPr>
        <w:t>品牌承诺表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42"/>
        <w:gridCol w:w="3402"/>
        <w:gridCol w:w="1515"/>
        <w:gridCol w:w="1186"/>
      </w:tblGrid>
      <w:tr w:rsidR="005C54B6">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序号</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材料设备名称</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参照（或相当于）品牌（型号）</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投标人承诺</w:t>
            </w:r>
          </w:p>
          <w:p w:rsidR="005C54B6" w:rsidRDefault="00D071BC">
            <w:pPr>
              <w:pStyle w:val="120"/>
              <w:spacing w:line="320" w:lineRule="exact"/>
              <w:jc w:val="center"/>
              <w:rPr>
                <w:rFonts w:ascii="宋体" w:hAnsi="宋体"/>
                <w:bCs/>
                <w:szCs w:val="21"/>
              </w:rPr>
            </w:pPr>
            <w:r>
              <w:rPr>
                <w:rFonts w:ascii="宋体" w:hAnsi="宋体" w:hint="eastAsia"/>
                <w:bCs/>
                <w:szCs w:val="21"/>
              </w:rPr>
              <w:t>品牌(型号)</w:t>
            </w: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备注</w:t>
            </w: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塑胶发泡</w:t>
            </w:r>
            <w:r>
              <w:rPr>
                <w:rFonts w:ascii="宋体" w:hAnsi="宋体" w:hint="eastAsia"/>
                <w:bCs/>
                <w:szCs w:val="21"/>
                <w:lang w:val="zh-CN"/>
              </w:rPr>
              <w:t>手套</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rPr>
              <w:t>创信S838、恒耐达A689、帮手仕K409</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2</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lang w:val="zh-CN"/>
              </w:rPr>
              <w:t>纱手套</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lang w:val="zh-CN"/>
              </w:rPr>
              <w:t>鲁腾同富、佳护、丁晴</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3</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橡胶手套</w:t>
            </w:r>
          </w:p>
          <w:p w:rsidR="005C54B6" w:rsidRDefault="005C54B6">
            <w:pPr>
              <w:pStyle w:val="120"/>
              <w:spacing w:line="320" w:lineRule="exact"/>
              <w:jc w:val="center"/>
              <w:rPr>
                <w:rFonts w:ascii="宋体" w:hAnsi="宋体"/>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手霸、牛牌、奥龙</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4</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lang w:val="zh-CN"/>
              </w:rPr>
              <w:t>洗洁精</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lang w:val="zh-CN"/>
              </w:rPr>
              <w:t>汰渍、白猫、雕牌</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5</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lang w:val="zh-CN"/>
              </w:rPr>
              <w:t>防滑鞋</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际华3517、征锋、双钱、弘捷</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6</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lang w:val="zh-CN"/>
              </w:rPr>
              <w:t>单雨靴</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回力、富足平安、上海闰力、双钱</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7</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加绒橡胶手套</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东亚808-2、牛牌、奥龙</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8</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rPr>
              <w:t>除油剂</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威猛、亮净、老管家</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9</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洗衣粉300g+2%、500克±2%</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汰渍、白猫、雕牌、</w:t>
            </w:r>
            <w:r>
              <w:rPr>
                <w:rFonts w:ascii="宋体" w:hAnsi="宋体" w:hint="eastAsia"/>
                <w:bCs/>
                <w:szCs w:val="21"/>
              </w:rPr>
              <w:t>加佳</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cs="宋体"/>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10</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垃圾袋</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铗成、靓涤、e洁</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11</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洁厕液</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威猛、蓝月亮、卫诺、斧头牌</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12</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空气清新剂</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lang w:val="zh-CN"/>
              </w:rPr>
              <w:t>吉尔佳、榄菊、爱家</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13</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洁厕粉</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劲豹、学豹、海鸥</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14</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蚊香</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正点、榄菊、李字</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15</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杀虫气雾剂</w:t>
            </w:r>
          </w:p>
          <w:p w:rsidR="005C54B6" w:rsidRDefault="005C54B6">
            <w:pPr>
              <w:pStyle w:val="120"/>
              <w:spacing w:line="320" w:lineRule="exact"/>
              <w:jc w:val="center"/>
              <w:rPr>
                <w:rFonts w:ascii="宋体" w:hAnsi="宋体"/>
                <w:bCs/>
                <w:szCs w:val="21"/>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lang w:val="zh-CN"/>
              </w:rPr>
            </w:pPr>
            <w:r>
              <w:rPr>
                <w:rFonts w:ascii="宋体" w:hAnsi="宋体" w:hint="eastAsia"/>
                <w:bCs/>
                <w:szCs w:val="21"/>
                <w:lang w:val="zh-CN"/>
              </w:rPr>
              <w:t>雷达、榄菊、枪手、灭害灵</w:t>
            </w:r>
          </w:p>
          <w:p w:rsidR="005C54B6" w:rsidRDefault="005C54B6">
            <w:pPr>
              <w:pStyle w:val="120"/>
              <w:spacing w:line="320" w:lineRule="exact"/>
              <w:jc w:val="center"/>
              <w:rPr>
                <w:rFonts w:ascii="宋体" w:hAnsi="宋体"/>
                <w:bCs/>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r w:rsidR="005C54B6">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jc w:val="center"/>
            </w:pPr>
            <w:r>
              <w:rPr>
                <w:rFonts w:hint="eastAsia"/>
              </w:rPr>
              <w:t>16</w:t>
            </w:r>
          </w:p>
        </w:tc>
        <w:tc>
          <w:tcPr>
            <w:tcW w:w="194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尿斗香块</w:t>
            </w:r>
          </w:p>
        </w:tc>
        <w:tc>
          <w:tcPr>
            <w:tcW w:w="3402" w:type="dxa"/>
            <w:tcBorders>
              <w:top w:val="single" w:sz="4" w:space="0" w:color="auto"/>
              <w:left w:val="single" w:sz="4" w:space="0" w:color="auto"/>
              <w:bottom w:val="single" w:sz="4" w:space="0" w:color="auto"/>
              <w:right w:val="single" w:sz="4" w:space="0" w:color="auto"/>
            </w:tcBorders>
            <w:vAlign w:val="center"/>
          </w:tcPr>
          <w:p w:rsidR="005C54B6" w:rsidRDefault="00D071BC">
            <w:pPr>
              <w:pStyle w:val="120"/>
              <w:spacing w:line="320" w:lineRule="exact"/>
              <w:jc w:val="center"/>
              <w:rPr>
                <w:rFonts w:ascii="宋体" w:hAnsi="宋体"/>
                <w:bCs/>
                <w:szCs w:val="21"/>
              </w:rPr>
            </w:pPr>
            <w:r>
              <w:rPr>
                <w:rFonts w:ascii="宋体" w:hAnsi="宋体" w:hint="eastAsia"/>
                <w:bCs/>
                <w:szCs w:val="21"/>
              </w:rPr>
              <w:t>参考招标文件图样</w:t>
            </w:r>
          </w:p>
        </w:tc>
        <w:tc>
          <w:tcPr>
            <w:tcW w:w="1515"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jc w:val="center"/>
              <w:rPr>
                <w:rFonts w:ascii="宋体" w:hAnsi="宋体" w:cs="宋体"/>
                <w:sz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5C54B6" w:rsidRDefault="005C54B6">
            <w:pPr>
              <w:pStyle w:val="120"/>
              <w:spacing w:line="320" w:lineRule="exact"/>
              <w:rPr>
                <w:rFonts w:ascii="宋体" w:hAnsi="宋体"/>
                <w:bCs/>
                <w:szCs w:val="21"/>
              </w:rPr>
            </w:pPr>
          </w:p>
        </w:tc>
      </w:tr>
    </w:tbl>
    <w:p w:rsidR="005C54B6" w:rsidRDefault="005C54B6">
      <w:pPr>
        <w:tabs>
          <w:tab w:val="left" w:pos="255"/>
        </w:tabs>
        <w:spacing w:line="360" w:lineRule="auto"/>
        <w:ind w:firstLineChars="250" w:firstLine="600"/>
        <w:jc w:val="left"/>
        <w:rPr>
          <w:rFonts w:ascii="黑体" w:eastAsia="黑体" w:hAnsi="宋体"/>
          <w:bCs/>
          <w:sz w:val="24"/>
          <w:szCs w:val="24"/>
        </w:rPr>
      </w:pPr>
    </w:p>
    <w:p w:rsidR="005C54B6" w:rsidRDefault="005C54B6">
      <w:pPr>
        <w:tabs>
          <w:tab w:val="left" w:pos="255"/>
        </w:tabs>
        <w:spacing w:line="360" w:lineRule="auto"/>
        <w:ind w:firstLineChars="250" w:firstLine="600"/>
        <w:jc w:val="left"/>
        <w:rPr>
          <w:rFonts w:ascii="黑体" w:eastAsia="黑体" w:hAnsi="宋体"/>
          <w:bCs/>
          <w:sz w:val="24"/>
          <w:szCs w:val="24"/>
        </w:rPr>
      </w:pPr>
    </w:p>
    <w:p w:rsidR="005C54B6" w:rsidRDefault="00D071BC">
      <w:pPr>
        <w:rPr>
          <w:rFonts w:ascii="宋体" w:hAnsi="宋体"/>
          <w:color w:val="000000"/>
          <w:szCs w:val="21"/>
        </w:rPr>
      </w:pPr>
      <w:r>
        <w:rPr>
          <w:rFonts w:ascii="宋体" w:hAnsi="宋体" w:hint="eastAsia"/>
          <w:color w:val="000000"/>
          <w:szCs w:val="21"/>
        </w:rPr>
        <w:t>注：</w:t>
      </w:r>
      <w:bookmarkStart w:id="73" w:name="_Toc448681959"/>
      <w:bookmarkStart w:id="74" w:name="_Toc448822646"/>
      <w:r>
        <w:rPr>
          <w:rFonts w:ascii="宋体" w:hAnsi="宋体" w:hint="eastAsia"/>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2025年</w:t>
      </w:r>
      <w:r w:rsidR="007559C3">
        <w:rPr>
          <w:rFonts w:ascii="宋体" w:hAnsi="宋体" w:hint="eastAsia"/>
          <w:color w:val="000000"/>
          <w:szCs w:val="21"/>
        </w:rPr>
        <w:t>6</w:t>
      </w:r>
      <w:r>
        <w:rPr>
          <w:rFonts w:ascii="宋体" w:hAnsi="宋体" w:hint="eastAsia"/>
          <w:color w:val="000000"/>
          <w:szCs w:val="21"/>
        </w:rPr>
        <w:t>月</w:t>
      </w:r>
      <w:r w:rsidR="007559C3">
        <w:rPr>
          <w:rFonts w:ascii="宋体" w:hAnsi="宋体" w:hint="eastAsia"/>
          <w:color w:val="000000"/>
          <w:szCs w:val="21"/>
        </w:rPr>
        <w:t>4</w:t>
      </w:r>
      <w:r>
        <w:rPr>
          <w:rFonts w:ascii="宋体" w:hAnsi="宋体" w:hint="eastAsia"/>
          <w:color w:val="000000"/>
          <w:szCs w:val="21"/>
        </w:rPr>
        <w:t xml:space="preserve"> 日16:00前，以书面形式（并加盖公章）向招标人提出，并提供相应的证明材料，招标人认为合理的，将以招标文件答疑方式告知所有投标人予以增加。投标人必须按上述要求在以上承诺表中进行承诺，否则视为未响应招标文件的实质性要求。</w:t>
      </w:r>
      <w:bookmarkEnd w:id="73"/>
      <w:bookmarkEnd w:id="74"/>
    </w:p>
    <w:p w:rsidR="005C54B6" w:rsidRDefault="005C54B6">
      <w:pPr>
        <w:rPr>
          <w:rFonts w:ascii="宋体" w:hAnsi="宋体"/>
          <w:color w:val="000000"/>
          <w:szCs w:val="21"/>
        </w:rPr>
      </w:pPr>
    </w:p>
    <w:p w:rsidR="005C54B6" w:rsidRDefault="00D071BC">
      <w:pPr>
        <w:jc w:val="center"/>
        <w:rPr>
          <w:rFonts w:ascii="黑体" w:eastAsia="黑体" w:hAnsi="宋体"/>
          <w:sz w:val="32"/>
          <w:szCs w:val="32"/>
        </w:rPr>
      </w:pPr>
      <w:r>
        <w:rPr>
          <w:rFonts w:ascii="宋体" w:hAnsi="宋体" w:hint="eastAsia"/>
          <w:sz w:val="24"/>
          <w:szCs w:val="21"/>
          <w:lang w:val="zh-CN"/>
        </w:rPr>
        <w:t>投标人签名：                                    日期：</w:t>
      </w:r>
    </w:p>
    <w:p w:rsidR="005C54B6" w:rsidRDefault="005C54B6">
      <w:pPr>
        <w:tabs>
          <w:tab w:val="left" w:pos="255"/>
        </w:tabs>
        <w:spacing w:line="360" w:lineRule="auto"/>
        <w:jc w:val="left"/>
        <w:rPr>
          <w:rFonts w:ascii="黑体" w:eastAsia="黑体" w:hAnsi="宋体"/>
          <w:bCs/>
          <w:sz w:val="24"/>
          <w:szCs w:val="24"/>
        </w:rPr>
      </w:pPr>
    </w:p>
    <w:p w:rsidR="005C54B6" w:rsidRDefault="00D071BC">
      <w:pPr>
        <w:rPr>
          <w:rFonts w:ascii="黑体" w:eastAsia="黑体" w:hAnsi="宋体"/>
          <w:bCs/>
          <w:sz w:val="24"/>
          <w:szCs w:val="24"/>
        </w:rPr>
      </w:pPr>
      <w:r>
        <w:rPr>
          <w:rFonts w:ascii="黑体" w:eastAsia="黑体" w:hAnsi="宋体" w:hint="eastAsia"/>
          <w:bCs/>
          <w:sz w:val="24"/>
          <w:szCs w:val="24"/>
        </w:rPr>
        <w:br w:type="page"/>
      </w:r>
      <w:bookmarkStart w:id="75" w:name="_GoBack"/>
      <w:bookmarkEnd w:id="75"/>
    </w:p>
    <w:p w:rsidR="005C54B6" w:rsidRDefault="005C54B6">
      <w:pPr>
        <w:tabs>
          <w:tab w:val="left" w:pos="255"/>
        </w:tabs>
        <w:spacing w:line="360" w:lineRule="auto"/>
        <w:jc w:val="left"/>
        <w:rPr>
          <w:rFonts w:ascii="黑体" w:eastAsia="黑体" w:hAnsi="宋体"/>
          <w:bCs/>
          <w:sz w:val="24"/>
          <w:szCs w:val="24"/>
        </w:rPr>
      </w:pPr>
    </w:p>
    <w:p w:rsidR="005C54B6" w:rsidRDefault="00D071BC">
      <w:pPr>
        <w:tabs>
          <w:tab w:val="left" w:pos="255"/>
        </w:tabs>
        <w:spacing w:line="360" w:lineRule="auto"/>
        <w:jc w:val="left"/>
        <w:rPr>
          <w:rFonts w:ascii="宋体" w:hAnsi="宋体"/>
          <w:sz w:val="24"/>
          <w:szCs w:val="21"/>
          <w:lang w:val="zh-CN"/>
        </w:rPr>
      </w:pPr>
      <w:r>
        <w:rPr>
          <w:rFonts w:ascii="黑体" w:eastAsia="黑体" w:hAnsi="宋体" w:hint="eastAsia"/>
          <w:bCs/>
          <w:sz w:val="24"/>
          <w:szCs w:val="24"/>
        </w:rPr>
        <w:t>（八）技术商务部分评分导读表</w:t>
      </w:r>
      <w:bookmarkEnd w:id="72"/>
      <w:r>
        <w:rPr>
          <w:rFonts w:ascii="黑体" w:eastAsia="黑体" w:hAnsi="宋体" w:hint="eastAsia"/>
          <w:bCs/>
          <w:sz w:val="24"/>
          <w:szCs w:val="24"/>
        </w:rPr>
        <w:t>（格式）：</w:t>
      </w:r>
    </w:p>
    <w:p w:rsidR="005C54B6" w:rsidRDefault="00D071BC" w:rsidP="00C05A2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技术商务部分评分导读表</w:t>
      </w:r>
    </w:p>
    <w:p w:rsidR="005C54B6" w:rsidRDefault="00D071BC" w:rsidP="00C05A2B">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宋体" w:hAnsi="宋体" w:hint="eastAsia"/>
          <w:sz w:val="24"/>
          <w:szCs w:val="21"/>
        </w:rPr>
        <w:t xml:space="preserve"> YXGYJT202504035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260"/>
        <w:gridCol w:w="5040"/>
        <w:gridCol w:w="1404"/>
        <w:gridCol w:w="1404"/>
      </w:tblGrid>
      <w:tr w:rsidR="005C54B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序号</w:t>
            </w:r>
          </w:p>
        </w:tc>
        <w:tc>
          <w:tcPr>
            <w:tcW w:w="1260" w:type="dxa"/>
            <w:tcBorders>
              <w:top w:val="single" w:sz="4" w:space="0" w:color="auto"/>
              <w:left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评审项目</w:t>
            </w:r>
          </w:p>
        </w:tc>
        <w:tc>
          <w:tcPr>
            <w:tcW w:w="5040"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响应情况</w:t>
            </w:r>
          </w:p>
        </w:tc>
        <w:tc>
          <w:tcPr>
            <w:tcW w:w="1404"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投标文件对应页码</w:t>
            </w:r>
          </w:p>
        </w:tc>
        <w:tc>
          <w:tcPr>
            <w:tcW w:w="1404"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自评分</w:t>
            </w:r>
          </w:p>
        </w:tc>
      </w:tr>
      <w:tr w:rsidR="005C54B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right w:val="single" w:sz="4" w:space="0" w:color="auto"/>
            </w:tcBorders>
            <w:vAlign w:val="center"/>
          </w:tcPr>
          <w:p w:rsidR="005C54B6" w:rsidRDefault="005C54B6">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5C54B6" w:rsidRDefault="005C54B6">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5C54B6" w:rsidRDefault="005C54B6">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5C54B6" w:rsidRDefault="005C54B6">
            <w:pPr>
              <w:jc w:val="center"/>
              <w:rPr>
                <w:rFonts w:ascii="宋体" w:hAnsi="宋体"/>
                <w:sz w:val="24"/>
                <w:szCs w:val="24"/>
              </w:rPr>
            </w:pPr>
          </w:p>
        </w:tc>
      </w:tr>
      <w:tr w:rsidR="005C54B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2</w:t>
            </w:r>
          </w:p>
        </w:tc>
        <w:tc>
          <w:tcPr>
            <w:tcW w:w="1260" w:type="dxa"/>
            <w:tcBorders>
              <w:top w:val="single" w:sz="4" w:space="0" w:color="auto"/>
              <w:left w:val="single" w:sz="4" w:space="0" w:color="auto"/>
              <w:right w:val="single" w:sz="4" w:space="0" w:color="auto"/>
            </w:tcBorders>
            <w:vAlign w:val="center"/>
          </w:tcPr>
          <w:p w:rsidR="005C54B6" w:rsidRDefault="005C54B6">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5C54B6" w:rsidRDefault="005C54B6">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5C54B6" w:rsidRDefault="005C54B6">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5C54B6" w:rsidRDefault="005C54B6">
            <w:pPr>
              <w:jc w:val="center"/>
              <w:rPr>
                <w:rFonts w:ascii="宋体" w:hAnsi="宋体"/>
                <w:sz w:val="24"/>
                <w:szCs w:val="24"/>
              </w:rPr>
            </w:pPr>
          </w:p>
        </w:tc>
      </w:tr>
      <w:tr w:rsidR="005C54B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C54B6" w:rsidRDefault="00D071BC">
            <w:pPr>
              <w:jc w:val="center"/>
              <w:rPr>
                <w:rFonts w:ascii="宋体" w:hAnsi="宋体"/>
                <w:sz w:val="24"/>
                <w:szCs w:val="24"/>
              </w:rPr>
            </w:pPr>
            <w:r>
              <w:rPr>
                <w:rFonts w:ascii="宋体" w:hAnsi="宋体" w:hint="eastAsia"/>
                <w:sz w:val="24"/>
                <w:szCs w:val="24"/>
              </w:rPr>
              <w:t>3</w:t>
            </w:r>
          </w:p>
        </w:tc>
        <w:tc>
          <w:tcPr>
            <w:tcW w:w="1260" w:type="dxa"/>
            <w:tcBorders>
              <w:top w:val="single" w:sz="4" w:space="0" w:color="auto"/>
              <w:left w:val="single" w:sz="4" w:space="0" w:color="auto"/>
              <w:right w:val="single" w:sz="4" w:space="0" w:color="auto"/>
            </w:tcBorders>
            <w:vAlign w:val="center"/>
          </w:tcPr>
          <w:p w:rsidR="005C54B6" w:rsidRDefault="005C54B6">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5C54B6" w:rsidRDefault="005C54B6">
            <w:pPr>
              <w:jc w:val="left"/>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5C54B6" w:rsidRDefault="005C54B6">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5C54B6" w:rsidRDefault="005C54B6">
            <w:pPr>
              <w:jc w:val="center"/>
              <w:rPr>
                <w:rFonts w:ascii="宋体" w:hAnsi="宋体"/>
                <w:sz w:val="24"/>
                <w:szCs w:val="24"/>
              </w:rPr>
            </w:pPr>
          </w:p>
        </w:tc>
      </w:tr>
    </w:tbl>
    <w:p w:rsidR="005C54B6" w:rsidRDefault="005C54B6">
      <w:pPr>
        <w:spacing w:line="580" w:lineRule="exact"/>
        <w:ind w:firstLineChars="200" w:firstLine="480"/>
        <w:rPr>
          <w:rFonts w:ascii="宋体" w:hAnsi="宋体"/>
          <w:bCs/>
          <w:sz w:val="24"/>
          <w:szCs w:val="24"/>
          <w:lang w:val="zh-CN"/>
        </w:rPr>
      </w:pPr>
    </w:p>
    <w:p w:rsidR="005C54B6" w:rsidRDefault="00D071B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w:t>
      </w:r>
      <w:r>
        <w:rPr>
          <w:rFonts w:ascii="宋体" w:hAnsi="宋体" w:hint="eastAsia"/>
          <w:bCs/>
          <w:sz w:val="24"/>
          <w:szCs w:val="24"/>
        </w:rPr>
        <w:t xml:space="preserve">第三章 </w:t>
      </w:r>
      <w:r>
        <w:rPr>
          <w:rFonts w:ascii="宋体" w:hAnsi="宋体" w:hint="eastAsia"/>
          <w:bCs/>
          <w:sz w:val="24"/>
          <w:szCs w:val="24"/>
          <w:lang w:val="zh-CN"/>
        </w:rPr>
        <w:t>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5C54B6" w:rsidRDefault="005C54B6">
      <w:pPr>
        <w:tabs>
          <w:tab w:val="left" w:pos="255"/>
        </w:tabs>
        <w:spacing w:line="360" w:lineRule="auto"/>
        <w:ind w:leftChars="200" w:left="420" w:firstLineChars="200" w:firstLine="480"/>
        <w:rPr>
          <w:rFonts w:ascii="宋体" w:hAnsi="宋体"/>
          <w:sz w:val="24"/>
          <w:szCs w:val="21"/>
          <w:lang w:val="zh-CN"/>
        </w:rPr>
      </w:pPr>
    </w:p>
    <w:p w:rsidR="005C54B6" w:rsidRDefault="00D071BC">
      <w:pPr>
        <w:jc w:val="center"/>
        <w:rPr>
          <w:rFonts w:ascii="黑体" w:eastAsia="黑体" w:hAnsi="宋体"/>
          <w:sz w:val="32"/>
          <w:szCs w:val="32"/>
        </w:rPr>
      </w:pPr>
      <w:r>
        <w:rPr>
          <w:rFonts w:ascii="宋体" w:hAnsi="宋体" w:hint="eastAsia"/>
          <w:sz w:val="24"/>
          <w:szCs w:val="21"/>
          <w:lang w:val="zh-CN"/>
        </w:rPr>
        <w:t>投标人签名：                                    日期：</w:t>
      </w: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D071BC">
      <w:pPr>
        <w:tabs>
          <w:tab w:val="left" w:pos="255"/>
        </w:tabs>
        <w:spacing w:line="360" w:lineRule="auto"/>
        <w:jc w:val="left"/>
        <w:rPr>
          <w:rFonts w:ascii="宋体" w:eastAsia="宋体" w:hAnsi="宋体" w:cs="宋体"/>
          <w:sz w:val="28"/>
          <w:szCs w:val="28"/>
        </w:rPr>
        <w:sectPr w:rsidR="005C54B6">
          <w:headerReference w:type="even" r:id="rId17"/>
          <w:headerReference w:type="default" r:id="rId18"/>
          <w:footerReference w:type="even" r:id="rId19"/>
          <w:footerReference w:type="default" r:id="rId20"/>
          <w:headerReference w:type="first" r:id="rId21"/>
          <w:footerReference w:type="first" r:id="rId22"/>
          <w:pgSz w:w="11907" w:h="16840"/>
          <w:pgMar w:top="1134" w:right="1134" w:bottom="1134" w:left="1134" w:header="851" w:footer="992" w:gutter="0"/>
          <w:cols w:space="720"/>
          <w:titlePg/>
          <w:docGrid w:type="lines" w:linePitch="312"/>
        </w:sectPr>
      </w:pPr>
      <w:r>
        <w:rPr>
          <w:rFonts w:ascii="宋体" w:eastAsia="宋体" w:hAnsi="宋体" w:cs="宋体" w:hint="eastAsia"/>
          <w:bCs/>
          <w:sz w:val="24"/>
          <w:szCs w:val="24"/>
        </w:rPr>
        <w:t>（八）要求采购提供的配合（如有自拟并自行添加）</w:t>
      </w:r>
    </w:p>
    <w:p w:rsidR="005C54B6" w:rsidRDefault="005C54B6">
      <w:pPr>
        <w:tabs>
          <w:tab w:val="left" w:pos="255"/>
        </w:tabs>
        <w:spacing w:line="360" w:lineRule="auto"/>
        <w:jc w:val="left"/>
        <w:rPr>
          <w:rFonts w:ascii="黑体" w:eastAsia="黑体" w:hAnsi="宋体"/>
          <w:bCs/>
          <w:sz w:val="24"/>
          <w:szCs w:val="24"/>
        </w:rPr>
      </w:pPr>
    </w:p>
    <w:p w:rsidR="005C54B6" w:rsidRDefault="00D071BC">
      <w:pPr>
        <w:rPr>
          <w:sz w:val="24"/>
          <w:szCs w:val="24"/>
        </w:rPr>
      </w:pPr>
      <w:r>
        <w:rPr>
          <w:rFonts w:hint="eastAsia"/>
          <w:sz w:val="24"/>
          <w:szCs w:val="24"/>
        </w:rPr>
        <w:t>（九）其他（投标人认为有必要提供的声明和文件、如有自拟并自行添加）</w:t>
      </w: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p w:rsidR="005C54B6" w:rsidRDefault="005C54B6">
      <w:pPr>
        <w:pStyle w:val="a5"/>
        <w:rPr>
          <w:rFonts w:ascii="黑体" w:eastAsia="黑体" w:hAnsi="宋体"/>
          <w:bCs/>
          <w:sz w:val="24"/>
          <w:szCs w:val="24"/>
        </w:rPr>
      </w:pPr>
    </w:p>
    <w:p w:rsidR="005C54B6" w:rsidRDefault="005C54B6">
      <w:pPr>
        <w:pStyle w:val="a5"/>
        <w:rPr>
          <w:rFonts w:ascii="黑体" w:eastAsia="黑体" w:hAnsi="宋体"/>
          <w:bCs/>
          <w:sz w:val="24"/>
          <w:szCs w:val="24"/>
        </w:rPr>
      </w:pPr>
    </w:p>
    <w:p w:rsidR="005C54B6" w:rsidRDefault="005C54B6">
      <w:pPr>
        <w:pStyle w:val="a5"/>
        <w:rPr>
          <w:rFonts w:ascii="黑体" w:eastAsia="黑体" w:hAnsi="宋体"/>
          <w:bCs/>
          <w:sz w:val="24"/>
          <w:szCs w:val="24"/>
        </w:rPr>
      </w:pPr>
    </w:p>
    <w:p w:rsidR="005C54B6" w:rsidRDefault="005C54B6">
      <w:pPr>
        <w:pStyle w:val="a5"/>
        <w:rPr>
          <w:rFonts w:ascii="黑体" w:eastAsia="黑体" w:hAnsi="宋体"/>
          <w:bCs/>
          <w:sz w:val="24"/>
          <w:szCs w:val="24"/>
        </w:rPr>
      </w:pPr>
    </w:p>
    <w:p w:rsidR="005C54B6" w:rsidRDefault="00D071BC">
      <w:pPr>
        <w:jc w:val="center"/>
        <w:rPr>
          <w:rFonts w:ascii="宋体" w:hAnsi="宋体"/>
          <w:b/>
          <w:bCs/>
          <w:sz w:val="52"/>
        </w:rPr>
      </w:pPr>
      <w:r>
        <w:rPr>
          <w:rFonts w:ascii="宋体" w:hAnsi="宋体" w:hint="eastAsia"/>
          <w:b/>
          <w:bCs/>
          <w:sz w:val="52"/>
        </w:rPr>
        <w:lastRenderedPageBreak/>
        <w:t>宜兴市公用环卫有限公司、宜兴市公用保洁服务有限公司劳保用品采购</w:t>
      </w:r>
      <w:r w:rsidR="007559C3">
        <w:rPr>
          <w:rFonts w:ascii="宋体" w:hAnsi="宋体" w:hint="eastAsia"/>
          <w:b/>
          <w:bCs/>
          <w:sz w:val="52"/>
        </w:rPr>
        <w:t>招标公告</w:t>
      </w:r>
    </w:p>
    <w:p w:rsidR="005C54B6" w:rsidRDefault="005C54B6">
      <w:pPr>
        <w:jc w:val="center"/>
        <w:rPr>
          <w:rFonts w:ascii="Helvetica" w:hAnsi="Helvetica" w:cs="Arial"/>
          <w:color w:val="000000"/>
          <w:kern w:val="0"/>
          <w:sz w:val="24"/>
          <w:szCs w:val="24"/>
        </w:rPr>
      </w:pPr>
    </w:p>
    <w:p w:rsidR="005C54B6" w:rsidRDefault="005C54B6">
      <w:pPr>
        <w:jc w:val="center"/>
        <w:rPr>
          <w:rFonts w:ascii="Helvetica" w:hAnsi="Helvetica" w:cs="Arial"/>
          <w:color w:val="000000"/>
          <w:kern w:val="0"/>
          <w:sz w:val="24"/>
          <w:szCs w:val="24"/>
        </w:rPr>
      </w:pPr>
    </w:p>
    <w:p w:rsidR="005C54B6" w:rsidRDefault="00D071BC">
      <w:pPr>
        <w:jc w:val="left"/>
        <w:rPr>
          <w:rFonts w:ascii="宋体" w:hAnsi="宋体"/>
          <w:b/>
          <w:bCs/>
          <w:sz w:val="44"/>
          <w:szCs w:val="44"/>
        </w:rPr>
      </w:pPr>
      <w:r>
        <w:rPr>
          <w:rFonts w:ascii="仿宋" w:eastAsia="仿宋" w:hAnsi="仿宋" w:cs="仿宋" w:hint="eastAsia"/>
          <w:sz w:val="28"/>
          <w:szCs w:val="28"/>
        </w:rPr>
        <w:t xml:space="preserve">    因工作需要，现组织宜兴市公用环卫有限公司、宜兴市公用保洁服务有限公司劳保用品进行招标。现欢迎符合相关条件的供应商参加投标。</w:t>
      </w:r>
    </w:p>
    <w:p w:rsidR="005C54B6" w:rsidRDefault="00D071B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5C54B6" w:rsidRDefault="00D071BC">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宋体" w:hAnsi="宋体" w:hint="eastAsia"/>
          <w:sz w:val="32"/>
        </w:rPr>
        <w:t>YXGYJT202504035</w:t>
      </w:r>
    </w:p>
    <w:p w:rsidR="005C54B6" w:rsidRDefault="00D071BC">
      <w:pPr>
        <w:jc w:val="left"/>
        <w:rPr>
          <w:rFonts w:ascii="宋体" w:eastAsia="仿宋_GB2312" w:hAnsi="宋体"/>
          <w:b/>
          <w:bCs/>
          <w:sz w:val="44"/>
          <w:szCs w:val="44"/>
        </w:rPr>
      </w:pPr>
      <w:r>
        <w:rPr>
          <w:rFonts w:ascii="仿宋_GB2312" w:eastAsia="仿宋_GB2312" w:hint="eastAsia"/>
          <w:sz w:val="28"/>
          <w:szCs w:val="28"/>
        </w:rPr>
        <w:t xml:space="preserve">    ②项目名称：宜兴市公用环卫有限公司、宜兴市公用保洁服务有限公司劳保用品采购</w:t>
      </w:r>
    </w:p>
    <w:p w:rsidR="005C54B6" w:rsidRDefault="00D071BC">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C54B6" w:rsidRDefault="00D071BC">
      <w:pPr>
        <w:pStyle w:val="af1"/>
        <w:rPr>
          <w:rFonts w:eastAsia="仿宋_GB2312"/>
          <w:sz w:val="28"/>
          <w:szCs w:val="28"/>
        </w:rPr>
      </w:pPr>
      <w:r>
        <w:rPr>
          <w:rFonts w:ascii="仿宋_GB2312" w:eastAsia="仿宋_GB2312" w:hint="eastAsia"/>
          <w:sz w:val="28"/>
          <w:szCs w:val="28"/>
        </w:rPr>
        <w:t xml:space="preserve">    ④本项目预算</w:t>
      </w:r>
      <w:r>
        <w:rPr>
          <w:rFonts w:ascii="仿宋_GB2312" w:eastAsia="仿宋_GB2312" w:hint="eastAsia"/>
          <w:kern w:val="2"/>
          <w:sz w:val="28"/>
          <w:szCs w:val="28"/>
        </w:rPr>
        <w:t>为：49.8万元</w:t>
      </w:r>
    </w:p>
    <w:p w:rsidR="005C54B6" w:rsidRDefault="00D071B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5C54B6" w:rsidRDefault="00D071BC">
      <w:pPr>
        <w:spacing w:line="560" w:lineRule="exact"/>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5C54B6" w:rsidRDefault="00D071BC">
      <w:pPr>
        <w:pStyle w:val="af1"/>
        <w:spacing w:line="276" w:lineRule="auto"/>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5C54B6" w:rsidRDefault="00D071BC">
      <w:pPr>
        <w:ind w:firstLineChars="200" w:firstLine="560"/>
        <w:rPr>
          <w:rFonts w:ascii="仿宋_GB2312" w:eastAsia="仿宋_GB2312"/>
          <w:sz w:val="28"/>
          <w:szCs w:val="28"/>
        </w:rPr>
      </w:pPr>
      <w:r>
        <w:rPr>
          <w:rFonts w:ascii="仿宋_GB2312" w:eastAsia="仿宋_GB2312" w:hint="eastAsia"/>
          <w:sz w:val="28"/>
          <w:szCs w:val="28"/>
        </w:rPr>
        <w:t>②</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5C54B6" w:rsidRDefault="00D071BC">
      <w:pPr>
        <w:pStyle w:val="af1"/>
        <w:spacing w:line="276" w:lineRule="auto"/>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③具有履行合同所必需的设备和专业能力；</w:t>
      </w:r>
    </w:p>
    <w:p w:rsidR="005C54B6" w:rsidRDefault="00D071BC">
      <w:pPr>
        <w:pStyle w:val="af1"/>
        <w:spacing w:line="276" w:lineRule="auto"/>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5C54B6" w:rsidRDefault="00D071BC">
      <w:pPr>
        <w:spacing w:line="560" w:lineRule="exact"/>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23" w:history="1">
        <w:r>
          <w:rPr>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5C54B6" w:rsidRDefault="00D071BC">
      <w:pPr>
        <w:pStyle w:val="a0"/>
        <w:ind w:firstLineChars="200" w:firstLine="560"/>
        <w:rPr>
          <w:rFonts w:ascii="仿宋_GB2312" w:eastAsia="仿宋_GB2312"/>
          <w:sz w:val="28"/>
          <w:szCs w:val="28"/>
        </w:rPr>
      </w:pPr>
      <w:r>
        <w:rPr>
          <w:rFonts w:ascii="仿宋_GB2312" w:eastAsia="仿宋_GB2312" w:hint="eastAsia"/>
          <w:sz w:val="28"/>
          <w:szCs w:val="28"/>
        </w:rPr>
        <w:t>⑥2022年至今（以合同签订时间为准），投标人需提供3份劳保用品销售业绩。（投标文件中提供发票及合同复印件；如投标人提供的合同从字面上不能体</w:t>
      </w:r>
      <w:r>
        <w:rPr>
          <w:rFonts w:ascii="仿宋_GB2312" w:eastAsia="仿宋_GB2312" w:hint="eastAsia"/>
          <w:sz w:val="28"/>
          <w:szCs w:val="28"/>
        </w:rPr>
        <w:lastRenderedPageBreak/>
        <w:t>现以上合同评审要素的，应在投标文件中另行补充相关证明材料，如未提供或不能证明的，评标委员会将不予认可）</w:t>
      </w:r>
    </w:p>
    <w:p w:rsidR="005C54B6" w:rsidRDefault="00D071BC">
      <w:pPr>
        <w:spacing w:line="560" w:lineRule="exact"/>
        <w:rPr>
          <w:rFonts w:ascii="仿宋_GB2312" w:eastAsia="仿宋_GB2312"/>
          <w:b/>
          <w:sz w:val="28"/>
          <w:szCs w:val="28"/>
        </w:rPr>
      </w:pPr>
      <w:r>
        <w:rPr>
          <w:rFonts w:ascii="仿宋_GB2312" w:eastAsia="仿宋_GB2312" w:hint="eastAsia"/>
          <w:b/>
          <w:sz w:val="28"/>
          <w:szCs w:val="28"/>
        </w:rPr>
        <w:t>三、投标及开标有关信息：</w:t>
      </w:r>
    </w:p>
    <w:p w:rsidR="005C54B6" w:rsidRDefault="00D071BC">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7559C3">
        <w:rPr>
          <w:rFonts w:ascii="仿宋_GB2312" w:eastAsia="仿宋_GB2312" w:hint="eastAsia"/>
          <w:sz w:val="28"/>
          <w:szCs w:val="28"/>
        </w:rPr>
        <w:t>6</w:t>
      </w:r>
      <w:r>
        <w:rPr>
          <w:rFonts w:ascii="仿宋_GB2312" w:eastAsia="仿宋_GB2312" w:hint="eastAsia"/>
          <w:sz w:val="28"/>
          <w:szCs w:val="28"/>
        </w:rPr>
        <w:t>月</w:t>
      </w:r>
      <w:r w:rsidR="007559C3">
        <w:rPr>
          <w:rFonts w:ascii="仿宋_GB2312" w:eastAsia="仿宋_GB2312" w:hint="eastAsia"/>
          <w:sz w:val="28"/>
          <w:szCs w:val="28"/>
        </w:rPr>
        <w:t>6</w:t>
      </w:r>
      <w:r>
        <w:rPr>
          <w:rFonts w:ascii="仿宋_GB2312" w:eastAsia="仿宋_GB2312" w:hint="eastAsia"/>
          <w:sz w:val="28"/>
          <w:szCs w:val="28"/>
        </w:rPr>
        <w:t>日</w:t>
      </w:r>
      <w:r w:rsidR="007559C3">
        <w:rPr>
          <w:rFonts w:ascii="仿宋_GB2312" w:eastAsia="仿宋_GB2312" w:hint="eastAsia"/>
          <w:sz w:val="28"/>
          <w:szCs w:val="28"/>
        </w:rPr>
        <w:t>14:00</w:t>
      </w:r>
    </w:p>
    <w:p w:rsidR="005C54B6" w:rsidRDefault="00D071BC">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C54B6" w:rsidRDefault="00D071BC">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5C54B6" w:rsidRDefault="00D071BC">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C54B6" w:rsidRDefault="00D071BC">
      <w:pPr>
        <w:spacing w:line="560" w:lineRule="exact"/>
        <w:rPr>
          <w:rFonts w:ascii="仿宋_GB2312" w:eastAsia="仿宋_GB2312"/>
          <w:sz w:val="28"/>
          <w:szCs w:val="28"/>
        </w:rPr>
      </w:pPr>
      <w:r>
        <w:rPr>
          <w:rFonts w:ascii="仿宋_GB2312" w:eastAsia="仿宋_GB2312" w:hint="eastAsia"/>
          <w:b/>
          <w:sz w:val="28"/>
          <w:szCs w:val="28"/>
        </w:rPr>
        <w:t xml:space="preserve">    四、公告期限：2025年5月</w:t>
      </w:r>
      <w:r w:rsidR="007559C3">
        <w:rPr>
          <w:rFonts w:ascii="仿宋_GB2312" w:eastAsia="仿宋_GB2312" w:hint="eastAsia"/>
          <w:b/>
          <w:sz w:val="28"/>
          <w:szCs w:val="28"/>
        </w:rPr>
        <w:t>27</w:t>
      </w:r>
      <w:r>
        <w:rPr>
          <w:rFonts w:ascii="仿宋_GB2312" w:eastAsia="仿宋_GB2312" w:hint="eastAsia"/>
          <w:b/>
          <w:sz w:val="28"/>
          <w:szCs w:val="28"/>
        </w:rPr>
        <w:t>日-2025年</w:t>
      </w:r>
      <w:r w:rsidR="007559C3">
        <w:rPr>
          <w:rFonts w:ascii="仿宋_GB2312" w:eastAsia="仿宋_GB2312" w:hint="eastAsia"/>
          <w:b/>
          <w:sz w:val="28"/>
          <w:szCs w:val="28"/>
        </w:rPr>
        <w:t>6</w:t>
      </w:r>
      <w:r>
        <w:rPr>
          <w:rFonts w:ascii="仿宋_GB2312" w:eastAsia="仿宋_GB2312" w:hint="eastAsia"/>
          <w:b/>
          <w:sz w:val="28"/>
          <w:szCs w:val="28"/>
        </w:rPr>
        <w:t>月</w:t>
      </w:r>
      <w:r w:rsidR="007559C3">
        <w:rPr>
          <w:rFonts w:ascii="仿宋_GB2312" w:eastAsia="仿宋_GB2312" w:hint="eastAsia"/>
          <w:b/>
          <w:sz w:val="28"/>
          <w:szCs w:val="28"/>
        </w:rPr>
        <w:t>5</w:t>
      </w:r>
      <w:r>
        <w:rPr>
          <w:rFonts w:ascii="仿宋_GB2312" w:eastAsia="仿宋_GB2312" w:hint="eastAsia"/>
          <w:b/>
          <w:sz w:val="28"/>
          <w:szCs w:val="28"/>
        </w:rPr>
        <w:t>日</w:t>
      </w:r>
    </w:p>
    <w:p w:rsidR="005C54B6" w:rsidRDefault="00D071BC">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C54B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C54B6" w:rsidRDefault="00D071BC">
            <w:pPr>
              <w:spacing w:line="560" w:lineRule="exact"/>
              <w:rPr>
                <w:rFonts w:ascii="仿宋_GB2312" w:eastAsia="仿宋_GB2312"/>
                <w:sz w:val="28"/>
                <w:szCs w:val="28"/>
              </w:rPr>
            </w:pPr>
            <w:bookmarkStart w:id="76" w:name="OLE_LINK29"/>
            <w:bookmarkEnd w:id="76"/>
            <w:r>
              <w:rPr>
                <w:rFonts w:ascii="仿宋_GB2312" w:eastAsia="仿宋_GB2312" w:hint="eastAsia"/>
                <w:sz w:val="28"/>
                <w:szCs w:val="28"/>
              </w:rPr>
              <w:t>采购人：</w:t>
            </w:r>
            <w:r>
              <w:rPr>
                <w:rFonts w:ascii="仿宋" w:eastAsia="仿宋" w:hAnsi="仿宋" w:cs="仿宋" w:hint="eastAsia"/>
                <w:sz w:val="28"/>
                <w:szCs w:val="28"/>
              </w:rPr>
              <w:t>宜兴市公用环卫有限公司、宜兴市公用保洁服务有限公司</w:t>
            </w:r>
          </w:p>
          <w:p w:rsidR="005C54B6" w:rsidRDefault="00D071BC">
            <w:pPr>
              <w:spacing w:line="560" w:lineRule="exact"/>
              <w:rPr>
                <w:rFonts w:ascii="仿宋" w:eastAsia="仿宋" w:hAnsi="仿宋" w:cs="仿宋"/>
                <w:sz w:val="28"/>
                <w:szCs w:val="28"/>
              </w:rPr>
            </w:pPr>
            <w:r>
              <w:rPr>
                <w:rFonts w:ascii="仿宋" w:eastAsia="仿宋" w:hAnsi="仿宋" w:cs="仿宋" w:hint="eastAsia"/>
                <w:sz w:val="28"/>
                <w:szCs w:val="28"/>
              </w:rPr>
              <w:t>联系人：吴先生王女士  应先生</w:t>
            </w:r>
          </w:p>
          <w:p w:rsidR="005C54B6" w:rsidRDefault="00D071BC">
            <w:pPr>
              <w:spacing w:line="560" w:lineRule="exact"/>
              <w:rPr>
                <w:rFonts w:ascii="仿宋" w:eastAsia="仿宋" w:hAnsi="仿宋" w:cs="仿宋"/>
                <w:sz w:val="28"/>
                <w:szCs w:val="28"/>
              </w:rPr>
            </w:pPr>
            <w:r>
              <w:rPr>
                <w:rFonts w:ascii="仿宋" w:eastAsia="仿宋" w:hAnsi="仿宋" w:cs="仿宋" w:hint="eastAsia"/>
                <w:sz w:val="28"/>
                <w:szCs w:val="28"/>
              </w:rPr>
              <w:t>联系电话：0510-80718867  0510-87332992  0510-80755155</w:t>
            </w:r>
          </w:p>
          <w:p w:rsidR="005C54B6" w:rsidRDefault="00D071B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5C54B6" w:rsidRDefault="00D071BC">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5C54B6" w:rsidRDefault="00D071B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5C54B6" w:rsidRDefault="00D071BC">
      <w:pPr>
        <w:spacing w:line="560" w:lineRule="exact"/>
        <w:rPr>
          <w:rFonts w:eastAsia="仿宋_GB2312"/>
          <w:sz w:val="28"/>
          <w:szCs w:val="28"/>
        </w:rPr>
      </w:pPr>
      <w:r>
        <w:rPr>
          <w:rFonts w:eastAsia="仿宋_GB2312" w:hint="eastAsia"/>
          <w:sz w:val="28"/>
          <w:szCs w:val="28"/>
        </w:rPr>
        <w:t> </w:t>
      </w:r>
    </w:p>
    <w:p w:rsidR="005C54B6" w:rsidRDefault="005C54B6">
      <w:pPr>
        <w:spacing w:line="560" w:lineRule="exact"/>
        <w:rPr>
          <w:rFonts w:eastAsia="仿宋_GB2312"/>
          <w:sz w:val="28"/>
          <w:szCs w:val="28"/>
        </w:rPr>
      </w:pPr>
    </w:p>
    <w:p w:rsidR="005C54B6" w:rsidRDefault="005C54B6">
      <w:pPr>
        <w:spacing w:line="560" w:lineRule="exact"/>
        <w:rPr>
          <w:rFonts w:eastAsia="仿宋_GB2312"/>
          <w:sz w:val="28"/>
          <w:szCs w:val="28"/>
        </w:rPr>
      </w:pPr>
    </w:p>
    <w:p w:rsidR="005C54B6" w:rsidRDefault="005C54B6">
      <w:pPr>
        <w:spacing w:line="560" w:lineRule="exact"/>
        <w:rPr>
          <w:rFonts w:eastAsia="仿宋_GB2312"/>
          <w:sz w:val="28"/>
          <w:szCs w:val="28"/>
        </w:rPr>
      </w:pPr>
    </w:p>
    <w:p w:rsidR="005C54B6" w:rsidRDefault="00D071BC">
      <w:pPr>
        <w:spacing w:line="560" w:lineRule="exact"/>
        <w:jc w:val="right"/>
        <w:rPr>
          <w:rFonts w:ascii="仿宋_GB2312" w:eastAsia="仿宋_GB2312"/>
          <w:sz w:val="28"/>
          <w:szCs w:val="28"/>
        </w:rPr>
      </w:pPr>
      <w:r>
        <w:rPr>
          <w:rFonts w:ascii="仿宋" w:eastAsia="仿宋" w:hAnsi="仿宋" w:cs="仿宋" w:hint="eastAsia"/>
          <w:sz w:val="28"/>
          <w:szCs w:val="28"/>
        </w:rPr>
        <w:t>宜兴市公用环卫有限公司、宜兴市公用保洁服务有限公司</w:t>
      </w:r>
      <w:r>
        <w:rPr>
          <w:rFonts w:ascii="仿宋_GB2312" w:eastAsia="仿宋_GB2312" w:hint="eastAsia"/>
          <w:sz w:val="28"/>
          <w:szCs w:val="28"/>
        </w:rPr>
        <w:t xml:space="preserve">                                      2025年5月</w:t>
      </w:r>
      <w:r w:rsidR="007559C3">
        <w:rPr>
          <w:rFonts w:ascii="仿宋_GB2312" w:eastAsia="仿宋_GB2312" w:hint="eastAsia"/>
          <w:sz w:val="28"/>
          <w:szCs w:val="28"/>
        </w:rPr>
        <w:t>27</w:t>
      </w:r>
      <w:r>
        <w:rPr>
          <w:rFonts w:ascii="仿宋_GB2312" w:eastAsia="仿宋_GB2312" w:hint="eastAsia"/>
          <w:sz w:val="28"/>
          <w:szCs w:val="28"/>
        </w:rPr>
        <w:t>日</w:t>
      </w:r>
    </w:p>
    <w:p w:rsidR="005C54B6" w:rsidRDefault="005C54B6">
      <w:pPr>
        <w:pStyle w:val="a5"/>
        <w:rPr>
          <w:rFonts w:ascii="黑体" w:eastAsia="黑体" w:hAnsi="宋体"/>
          <w:bCs/>
          <w:sz w:val="24"/>
          <w:szCs w:val="24"/>
        </w:rPr>
      </w:pPr>
    </w:p>
    <w:p w:rsidR="005C54B6" w:rsidRDefault="005C54B6">
      <w:pPr>
        <w:tabs>
          <w:tab w:val="left" w:pos="255"/>
        </w:tabs>
        <w:spacing w:line="360" w:lineRule="auto"/>
        <w:jc w:val="left"/>
        <w:rPr>
          <w:rFonts w:ascii="黑体" w:eastAsia="黑体" w:hAnsi="宋体"/>
          <w:bCs/>
          <w:sz w:val="24"/>
          <w:szCs w:val="24"/>
        </w:rPr>
      </w:pPr>
    </w:p>
    <w:sectPr w:rsidR="005C54B6" w:rsidSect="005C54B6">
      <w:footerReference w:type="default" r:id="rId24"/>
      <w:pgSz w:w="11906" w:h="16838"/>
      <w:pgMar w:top="1134" w:right="1134" w:bottom="1134" w:left="113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54" w:rsidRDefault="00AB5954" w:rsidP="005C54B6">
      <w:r>
        <w:separator/>
      </w:r>
    </w:p>
  </w:endnote>
  <w:endnote w:type="continuationSeparator" w:id="1">
    <w:p w:rsidR="00AB5954" w:rsidRDefault="00AB5954" w:rsidP="005C5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BC" w:rsidRDefault="00D071BC">
    <w:pPr>
      <w:pStyle w:val="a8"/>
      <w:jc w:val="cen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722"/>
    </w:sdtPr>
    <w:sdtContent>
      <w:p w:rsidR="00D071BC" w:rsidRDefault="00B039D9">
        <w:pPr>
          <w:pStyle w:val="a8"/>
          <w:jc w:val="center"/>
        </w:pPr>
        <w:r w:rsidRPr="00B039D9">
          <w:fldChar w:fldCharType="begin"/>
        </w:r>
        <w:r w:rsidR="00D071BC">
          <w:instrText xml:space="preserve"> PAGE   \* MERGEFORMAT </w:instrText>
        </w:r>
        <w:r w:rsidRPr="00B039D9">
          <w:fldChar w:fldCharType="separate"/>
        </w:r>
        <w:r w:rsidR="00C05A2B" w:rsidRPr="00C05A2B">
          <w:rPr>
            <w:noProof/>
            <w:lang w:val="zh-CN"/>
          </w:rPr>
          <w:t>1</w:t>
        </w:r>
        <w:r>
          <w:rPr>
            <w:lang w:val="zh-CN"/>
          </w:rPr>
          <w:fldChar w:fldCharType="end"/>
        </w:r>
      </w:p>
    </w:sdtContent>
  </w:sdt>
  <w:p w:rsidR="00D071BC" w:rsidRDefault="00D071B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BC" w:rsidRDefault="00B039D9">
    <w:pPr>
      <w:pStyle w:val="a8"/>
      <w:framePr w:wrap="around" w:vAnchor="text" w:hAnchor="margin" w:xAlign="center" w:y="1"/>
      <w:rPr>
        <w:rStyle w:val="ac"/>
      </w:rPr>
    </w:pPr>
    <w:r>
      <w:fldChar w:fldCharType="begin"/>
    </w:r>
    <w:r w:rsidR="00D071BC">
      <w:rPr>
        <w:rStyle w:val="ac"/>
      </w:rPr>
      <w:instrText xml:space="preserve">PAGE  </w:instrText>
    </w:r>
    <w:r>
      <w:fldChar w:fldCharType="separate"/>
    </w:r>
    <w:r w:rsidR="00D071BC">
      <w:rPr>
        <w:rStyle w:val="ac"/>
      </w:rPr>
      <w:t>4</w:t>
    </w:r>
    <w:r>
      <w:fldChar w:fldCharType="end"/>
    </w:r>
  </w:p>
  <w:p w:rsidR="00D071BC" w:rsidRDefault="00D071B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724"/>
    </w:sdtPr>
    <w:sdtContent>
      <w:p w:rsidR="00D071BC" w:rsidRDefault="00B039D9">
        <w:pPr>
          <w:pStyle w:val="a8"/>
          <w:jc w:val="center"/>
        </w:pPr>
        <w:r w:rsidRPr="00B039D9">
          <w:fldChar w:fldCharType="begin"/>
        </w:r>
        <w:r w:rsidR="00D071BC">
          <w:instrText xml:space="preserve"> PAGE   \* MERGEFORMAT </w:instrText>
        </w:r>
        <w:r w:rsidRPr="00B039D9">
          <w:fldChar w:fldCharType="separate"/>
        </w:r>
        <w:r w:rsidR="00C05A2B" w:rsidRPr="00C05A2B">
          <w:rPr>
            <w:noProof/>
            <w:lang w:val="zh-CN"/>
          </w:rPr>
          <w:t>4</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723"/>
    </w:sdtPr>
    <w:sdtContent>
      <w:p w:rsidR="00D071BC" w:rsidRDefault="00B039D9">
        <w:pPr>
          <w:pStyle w:val="a8"/>
          <w:jc w:val="center"/>
        </w:pPr>
        <w:r w:rsidRPr="00B039D9">
          <w:fldChar w:fldCharType="begin"/>
        </w:r>
        <w:r w:rsidR="00D071BC">
          <w:instrText xml:space="preserve"> PAGE   \* MERGEFORMAT </w:instrText>
        </w:r>
        <w:r w:rsidRPr="00B039D9">
          <w:fldChar w:fldCharType="separate"/>
        </w:r>
        <w:r w:rsidR="00C05A2B" w:rsidRPr="00C05A2B">
          <w:rPr>
            <w:noProof/>
            <w:lang w:val="zh-CN"/>
          </w:rPr>
          <w:t>3</w:t>
        </w:r>
        <w:r>
          <w:rPr>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BC" w:rsidRDefault="00B039D9">
    <w:pPr>
      <w:pStyle w:val="a8"/>
      <w:jc w:val="center"/>
    </w:pPr>
    <w:r>
      <w:pict>
        <v:shapetype id="_x0000_t202" coordsize="21600,21600" o:spt="202" path="m,l,21600r21600,l21600,xe">
          <v:stroke joinstyle="miter"/>
          <v:path gradientshapeok="t" o:connecttype="rect"/>
        </v:shapetype>
        <v:shape id="文本框 307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jbgFHRAQAAqwMAAA4AAAAAAAAAAQAgAAAAHgEAAGRy&#10;cy9lMm9Eb2MueG1sUEsFBgAAAAAGAAYAWQEAAGEFAAAAAA==&#10;" filled="f" stroked="f">
          <v:textbox style="mso-fit-shape-to-text:t" inset="0,0,0,0">
            <w:txbxContent>
              <w:p w:rsidR="00D071BC" w:rsidRDefault="00B039D9">
                <w:pPr>
                  <w:snapToGrid w:val="0"/>
                  <w:rPr>
                    <w:sz w:val="18"/>
                  </w:rPr>
                </w:pPr>
                <w:r>
                  <w:rPr>
                    <w:rFonts w:hint="eastAsia"/>
                    <w:sz w:val="18"/>
                  </w:rPr>
                  <w:fldChar w:fldCharType="begin"/>
                </w:r>
                <w:r w:rsidR="00D071BC">
                  <w:rPr>
                    <w:rFonts w:hint="eastAsia"/>
                    <w:sz w:val="18"/>
                  </w:rPr>
                  <w:instrText xml:space="preserve"> PAGE  \* MERGEFORMAT </w:instrText>
                </w:r>
                <w:r>
                  <w:rPr>
                    <w:rFonts w:hint="eastAsia"/>
                    <w:sz w:val="18"/>
                  </w:rPr>
                  <w:fldChar w:fldCharType="separate"/>
                </w:r>
                <w:r w:rsidR="00C05A2B">
                  <w:rPr>
                    <w:noProof/>
                    <w:sz w:val="18"/>
                  </w:rPr>
                  <w:t>- 54 -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54" w:rsidRDefault="00AB5954" w:rsidP="005C54B6">
      <w:r>
        <w:separator/>
      </w:r>
    </w:p>
  </w:footnote>
  <w:footnote w:type="continuationSeparator" w:id="1">
    <w:p w:rsidR="00AB5954" w:rsidRDefault="00AB5954" w:rsidP="005C5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BC" w:rsidRDefault="00D071BC">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BC" w:rsidRDefault="00D071B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BC" w:rsidRDefault="00D071BC">
    <w:pPr>
      <w:pStyle w:val="a9"/>
      <w:pBdr>
        <w:bottom w:val="none" w:sz="0" w:space="1" w:color="auto"/>
      </w:pBdr>
      <w:jc w:val="both"/>
      <w:rPr>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BC" w:rsidRDefault="00D071BC">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88F6F3"/>
    <w:multiLevelType w:val="singleLevel"/>
    <w:tmpl w:val="F288F6F3"/>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3"/>
    <w:multiLevelType w:val="singleLevel"/>
    <w:tmpl w:val="00000013"/>
    <w:lvl w:ilvl="0">
      <w:start w:val="1"/>
      <w:numFmt w:val="decimal"/>
      <w:suff w:val="nothing"/>
      <w:lvlText w:val="%1．"/>
      <w:lvlJc w:val="left"/>
      <w:pPr>
        <w:ind w:left="0" w:firstLine="400"/>
      </w:pPr>
      <w:rPr>
        <w:rFonts w:hint="default"/>
      </w:rPr>
    </w:lvl>
  </w:abstractNum>
  <w:abstractNum w:abstractNumId="6">
    <w:nsid w:val="00000021"/>
    <w:multiLevelType w:val="singleLevel"/>
    <w:tmpl w:val="00000021"/>
    <w:lvl w:ilvl="0">
      <w:start w:val="1"/>
      <w:numFmt w:val="decimal"/>
      <w:suff w:val="nothing"/>
      <w:lvlText w:val="%1．"/>
      <w:lvlJc w:val="left"/>
      <w:pPr>
        <w:ind w:left="26" w:firstLine="40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296D67D5"/>
    <w:multiLevelType w:val="multilevel"/>
    <w:tmpl w:val="296D67D5"/>
    <w:lvl w:ilvl="0">
      <w:start w:val="6"/>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65253"/>
    <w:multiLevelType w:val="singleLevel"/>
    <w:tmpl w:val="59B65253"/>
    <w:lvl w:ilvl="0">
      <w:start w:val="1"/>
      <w:numFmt w:val="decimalEnclosedCircleChinese"/>
      <w:suff w:val="nothing"/>
      <w:lvlText w:val="%1　"/>
      <w:lvlJc w:val="left"/>
      <w:pPr>
        <w:ind w:left="-116"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9C3118D"/>
    <w:multiLevelType w:val="singleLevel"/>
    <w:tmpl w:val="59C3118D"/>
    <w:lvl w:ilvl="0">
      <w:start w:val="1"/>
      <w:numFmt w:val="decimal"/>
      <w:suff w:val="nothing"/>
      <w:lvlText w:val="（%1）"/>
      <w:lvlJc w:val="left"/>
      <w:pPr>
        <w:ind w:left="0" w:firstLine="420"/>
      </w:pPr>
      <w:rPr>
        <w:rFonts w:hint="default"/>
        <w:lang w:val="en-US"/>
      </w:rPr>
    </w:lvl>
  </w:abstractNum>
  <w:abstractNum w:abstractNumId="16">
    <w:nsid w:val="59C664FD"/>
    <w:multiLevelType w:val="singleLevel"/>
    <w:tmpl w:val="59C664FD"/>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7">
    <w:nsid w:val="59C8C5C4"/>
    <w:multiLevelType w:val="singleLevel"/>
    <w:tmpl w:val="59C8C5C4"/>
    <w:lvl w:ilvl="0">
      <w:start w:val="1"/>
      <w:numFmt w:val="decimal"/>
      <w:suff w:val="nothing"/>
      <w:lvlText w:val="%1．"/>
      <w:lvlJc w:val="left"/>
      <w:pPr>
        <w:ind w:left="0" w:firstLine="400"/>
      </w:pPr>
      <w:rPr>
        <w:rFonts w:hint="default"/>
      </w:rPr>
    </w:lvl>
  </w:abstractNum>
  <w:abstractNum w:abstractNumId="18">
    <w:nsid w:val="5E9B36A4"/>
    <w:multiLevelType w:val="multilevel"/>
    <w:tmpl w:val="5E9B36A4"/>
    <w:lvl w:ilvl="0">
      <w:start w:val="23"/>
      <w:numFmt w:val="decimal"/>
      <w:lvlText w:val="%1、"/>
      <w:lvlJc w:val="left"/>
      <w:pPr>
        <w:ind w:left="945" w:hanging="5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5485122"/>
    <w:multiLevelType w:val="multilevel"/>
    <w:tmpl w:val="65485122"/>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6EF6F052"/>
    <w:multiLevelType w:val="singleLevel"/>
    <w:tmpl w:val="6EF6F052"/>
    <w:lvl w:ilvl="0">
      <w:start w:val="1"/>
      <w:numFmt w:val="decimal"/>
      <w:suff w:val="nothing"/>
      <w:lvlText w:val="%1、"/>
      <w:lvlJc w:val="left"/>
    </w:lvl>
  </w:abstractNum>
  <w:abstractNum w:abstractNumId="21">
    <w:nsid w:val="7583DF5C"/>
    <w:multiLevelType w:val="singleLevel"/>
    <w:tmpl w:val="7583DF5C"/>
    <w:lvl w:ilvl="0">
      <w:start w:val="2"/>
      <w:numFmt w:val="chineseCounting"/>
      <w:suff w:val="nothing"/>
      <w:lvlText w:val="%1、"/>
      <w:lvlJc w:val="left"/>
      <w:rPr>
        <w:rFonts w:hint="eastAsia"/>
      </w:rPr>
    </w:lvl>
  </w:abstractNum>
  <w:num w:numId="1">
    <w:abstractNumId w:val="19"/>
  </w:num>
  <w:num w:numId="2">
    <w:abstractNumId w:val="16"/>
  </w:num>
  <w:num w:numId="3">
    <w:abstractNumId w:val="9"/>
  </w:num>
  <w:num w:numId="4">
    <w:abstractNumId w:val="10"/>
  </w:num>
  <w:num w:numId="5">
    <w:abstractNumId w:val="4"/>
  </w:num>
  <w:num w:numId="6">
    <w:abstractNumId w:val="14"/>
  </w:num>
  <w:num w:numId="7">
    <w:abstractNumId w:val="11"/>
  </w:num>
  <w:num w:numId="8">
    <w:abstractNumId w:val="12"/>
  </w:num>
  <w:num w:numId="9">
    <w:abstractNumId w:val="1"/>
  </w:num>
  <w:num w:numId="10">
    <w:abstractNumId w:val="7"/>
  </w:num>
  <w:num w:numId="11">
    <w:abstractNumId w:val="8"/>
  </w:num>
  <w:num w:numId="12">
    <w:abstractNumId w:val="18"/>
  </w:num>
  <w:num w:numId="13">
    <w:abstractNumId w:val="15"/>
  </w:num>
  <w:num w:numId="14">
    <w:abstractNumId w:val="21"/>
  </w:num>
  <w:num w:numId="15">
    <w:abstractNumId w:val="0"/>
  </w:num>
  <w:num w:numId="16">
    <w:abstractNumId w:val="20"/>
  </w:num>
  <w:num w:numId="17">
    <w:abstractNumId w:val="6"/>
  </w:num>
  <w:num w:numId="18">
    <w:abstractNumId w:val="5"/>
  </w:num>
  <w:num w:numId="19">
    <w:abstractNumId w:val="17"/>
  </w:num>
  <w:num w:numId="20">
    <w:abstractNumId w:val="2"/>
  </w:num>
  <w:num w:numId="21">
    <w:abstractNumId w:val="13"/>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k1YmIyYmZiMmVlYjU1ZWFhYjVmNWZkNTE1NTU0NGMifQ=="/>
  </w:docVars>
  <w:rsids>
    <w:rsidRoot w:val="00B03A14"/>
    <w:rsid w:val="00031564"/>
    <w:rsid w:val="0006629F"/>
    <w:rsid w:val="00081BCA"/>
    <w:rsid w:val="000A3B81"/>
    <w:rsid w:val="000B7E6E"/>
    <w:rsid w:val="000B7EB4"/>
    <w:rsid w:val="000D1DB3"/>
    <w:rsid w:val="000E0284"/>
    <w:rsid w:val="000E1857"/>
    <w:rsid w:val="000F4432"/>
    <w:rsid w:val="000F4C62"/>
    <w:rsid w:val="000F4DF8"/>
    <w:rsid w:val="00105BF5"/>
    <w:rsid w:val="00115B8A"/>
    <w:rsid w:val="00126748"/>
    <w:rsid w:val="001B544A"/>
    <w:rsid w:val="001C3C4B"/>
    <w:rsid w:val="001D2C84"/>
    <w:rsid w:val="001E1CA6"/>
    <w:rsid w:val="001F17EE"/>
    <w:rsid w:val="0021441B"/>
    <w:rsid w:val="00256A03"/>
    <w:rsid w:val="00261C14"/>
    <w:rsid w:val="002647D5"/>
    <w:rsid w:val="002718AB"/>
    <w:rsid w:val="00294869"/>
    <w:rsid w:val="002D7936"/>
    <w:rsid w:val="002F0D7D"/>
    <w:rsid w:val="00314E86"/>
    <w:rsid w:val="003217A2"/>
    <w:rsid w:val="00334EC1"/>
    <w:rsid w:val="003C3626"/>
    <w:rsid w:val="003C40AA"/>
    <w:rsid w:val="003D1D67"/>
    <w:rsid w:val="003F0E48"/>
    <w:rsid w:val="00402E81"/>
    <w:rsid w:val="0044153C"/>
    <w:rsid w:val="00454624"/>
    <w:rsid w:val="00471D91"/>
    <w:rsid w:val="004C67D0"/>
    <w:rsid w:val="005512FD"/>
    <w:rsid w:val="005531DE"/>
    <w:rsid w:val="005731F4"/>
    <w:rsid w:val="005970C9"/>
    <w:rsid w:val="005C19EE"/>
    <w:rsid w:val="005C54B6"/>
    <w:rsid w:val="005D1373"/>
    <w:rsid w:val="005D4B02"/>
    <w:rsid w:val="005E06D0"/>
    <w:rsid w:val="005E5A4E"/>
    <w:rsid w:val="005E6A7C"/>
    <w:rsid w:val="00616A4C"/>
    <w:rsid w:val="006646EC"/>
    <w:rsid w:val="0066678C"/>
    <w:rsid w:val="00675F40"/>
    <w:rsid w:val="006A48FC"/>
    <w:rsid w:val="006B1BC7"/>
    <w:rsid w:val="006B33F8"/>
    <w:rsid w:val="006D7392"/>
    <w:rsid w:val="006E116E"/>
    <w:rsid w:val="00714C88"/>
    <w:rsid w:val="0075475E"/>
    <w:rsid w:val="007559C3"/>
    <w:rsid w:val="00762B9E"/>
    <w:rsid w:val="00771F11"/>
    <w:rsid w:val="0078053C"/>
    <w:rsid w:val="008077CF"/>
    <w:rsid w:val="00812823"/>
    <w:rsid w:val="00862254"/>
    <w:rsid w:val="008B036A"/>
    <w:rsid w:val="008B1FFB"/>
    <w:rsid w:val="008B7BA4"/>
    <w:rsid w:val="008F2731"/>
    <w:rsid w:val="008F3CC7"/>
    <w:rsid w:val="00910843"/>
    <w:rsid w:val="00936C14"/>
    <w:rsid w:val="00973FB8"/>
    <w:rsid w:val="00974B5B"/>
    <w:rsid w:val="009C4468"/>
    <w:rsid w:val="00A20EC2"/>
    <w:rsid w:val="00A34F8E"/>
    <w:rsid w:val="00A4365E"/>
    <w:rsid w:val="00A71CF5"/>
    <w:rsid w:val="00AA2DE4"/>
    <w:rsid w:val="00AB2A48"/>
    <w:rsid w:val="00AB556B"/>
    <w:rsid w:val="00AB5954"/>
    <w:rsid w:val="00AB7958"/>
    <w:rsid w:val="00AC117A"/>
    <w:rsid w:val="00AD34B8"/>
    <w:rsid w:val="00B039D9"/>
    <w:rsid w:val="00B03A14"/>
    <w:rsid w:val="00B93D3B"/>
    <w:rsid w:val="00BB4DDD"/>
    <w:rsid w:val="00BD3D0C"/>
    <w:rsid w:val="00C00EC7"/>
    <w:rsid w:val="00C05A2B"/>
    <w:rsid w:val="00C32603"/>
    <w:rsid w:val="00C352B8"/>
    <w:rsid w:val="00C9321E"/>
    <w:rsid w:val="00CA3663"/>
    <w:rsid w:val="00CB49A5"/>
    <w:rsid w:val="00CD3F4F"/>
    <w:rsid w:val="00D038EF"/>
    <w:rsid w:val="00D071BC"/>
    <w:rsid w:val="00D156FE"/>
    <w:rsid w:val="00D54294"/>
    <w:rsid w:val="00D55973"/>
    <w:rsid w:val="00D81F95"/>
    <w:rsid w:val="00D91798"/>
    <w:rsid w:val="00D927A2"/>
    <w:rsid w:val="00E02A7D"/>
    <w:rsid w:val="00E06178"/>
    <w:rsid w:val="00E248F4"/>
    <w:rsid w:val="00E91A23"/>
    <w:rsid w:val="00E93B2F"/>
    <w:rsid w:val="00EA01AD"/>
    <w:rsid w:val="00EC3E13"/>
    <w:rsid w:val="00EE15E3"/>
    <w:rsid w:val="00EE7DA0"/>
    <w:rsid w:val="00EF3D63"/>
    <w:rsid w:val="00F1115D"/>
    <w:rsid w:val="00F142A0"/>
    <w:rsid w:val="00F542C6"/>
    <w:rsid w:val="00F5518A"/>
    <w:rsid w:val="00F64A95"/>
    <w:rsid w:val="00F75B5B"/>
    <w:rsid w:val="00FA0394"/>
    <w:rsid w:val="00FC7666"/>
    <w:rsid w:val="00FF5F36"/>
    <w:rsid w:val="01484A7B"/>
    <w:rsid w:val="0201781A"/>
    <w:rsid w:val="02117D9A"/>
    <w:rsid w:val="040A0C40"/>
    <w:rsid w:val="041800B5"/>
    <w:rsid w:val="045F23B1"/>
    <w:rsid w:val="04D9260B"/>
    <w:rsid w:val="04DA0918"/>
    <w:rsid w:val="058A5944"/>
    <w:rsid w:val="059C4BD2"/>
    <w:rsid w:val="05D25154"/>
    <w:rsid w:val="06743898"/>
    <w:rsid w:val="06D95675"/>
    <w:rsid w:val="07064D0A"/>
    <w:rsid w:val="0708176C"/>
    <w:rsid w:val="07991FB5"/>
    <w:rsid w:val="08124197"/>
    <w:rsid w:val="08901A19"/>
    <w:rsid w:val="09790D9C"/>
    <w:rsid w:val="098001FD"/>
    <w:rsid w:val="09B63C3B"/>
    <w:rsid w:val="0A36584A"/>
    <w:rsid w:val="0A4D39C1"/>
    <w:rsid w:val="0AA50431"/>
    <w:rsid w:val="0AB1211B"/>
    <w:rsid w:val="0ABF7636"/>
    <w:rsid w:val="0AE76B19"/>
    <w:rsid w:val="0CAD19F6"/>
    <w:rsid w:val="0D135FD2"/>
    <w:rsid w:val="0D7F3FB6"/>
    <w:rsid w:val="0E3423F7"/>
    <w:rsid w:val="0E4C4C7C"/>
    <w:rsid w:val="0F584E17"/>
    <w:rsid w:val="0F786710"/>
    <w:rsid w:val="10310F8D"/>
    <w:rsid w:val="103A7AF3"/>
    <w:rsid w:val="104E0A99"/>
    <w:rsid w:val="105C0036"/>
    <w:rsid w:val="10833C11"/>
    <w:rsid w:val="10FB7BD6"/>
    <w:rsid w:val="11124A63"/>
    <w:rsid w:val="114F14E4"/>
    <w:rsid w:val="11A83F27"/>
    <w:rsid w:val="122823A3"/>
    <w:rsid w:val="130321CF"/>
    <w:rsid w:val="131A1733"/>
    <w:rsid w:val="13790155"/>
    <w:rsid w:val="138B3911"/>
    <w:rsid w:val="13E977C2"/>
    <w:rsid w:val="15E3696D"/>
    <w:rsid w:val="16524DA3"/>
    <w:rsid w:val="165F6881"/>
    <w:rsid w:val="167E547D"/>
    <w:rsid w:val="17A948A9"/>
    <w:rsid w:val="17F73CC8"/>
    <w:rsid w:val="18077D11"/>
    <w:rsid w:val="18520E7D"/>
    <w:rsid w:val="19655D88"/>
    <w:rsid w:val="19CD74CE"/>
    <w:rsid w:val="19EE127C"/>
    <w:rsid w:val="1A0D46E6"/>
    <w:rsid w:val="1A786072"/>
    <w:rsid w:val="1AE7212C"/>
    <w:rsid w:val="1B0E29CD"/>
    <w:rsid w:val="1B294F0B"/>
    <w:rsid w:val="1B6E347C"/>
    <w:rsid w:val="1CE65EF0"/>
    <w:rsid w:val="1CEB3143"/>
    <w:rsid w:val="1D9B5EB5"/>
    <w:rsid w:val="1DEA26FF"/>
    <w:rsid w:val="1E014214"/>
    <w:rsid w:val="1E734184"/>
    <w:rsid w:val="1E845141"/>
    <w:rsid w:val="1EAE6556"/>
    <w:rsid w:val="200C4A81"/>
    <w:rsid w:val="202E0E91"/>
    <w:rsid w:val="204B69E1"/>
    <w:rsid w:val="20943C19"/>
    <w:rsid w:val="20E06E5E"/>
    <w:rsid w:val="20E21E67"/>
    <w:rsid w:val="221F10F4"/>
    <w:rsid w:val="231352C9"/>
    <w:rsid w:val="2370694B"/>
    <w:rsid w:val="23A81158"/>
    <w:rsid w:val="245C58B7"/>
    <w:rsid w:val="246F3A26"/>
    <w:rsid w:val="247A1512"/>
    <w:rsid w:val="251C72C2"/>
    <w:rsid w:val="26EE0DB8"/>
    <w:rsid w:val="273B094A"/>
    <w:rsid w:val="27A16523"/>
    <w:rsid w:val="27D2058E"/>
    <w:rsid w:val="284B2C58"/>
    <w:rsid w:val="286F11F3"/>
    <w:rsid w:val="28744262"/>
    <w:rsid w:val="28790071"/>
    <w:rsid w:val="28912D85"/>
    <w:rsid w:val="28CF5482"/>
    <w:rsid w:val="2A351FC9"/>
    <w:rsid w:val="2A7276E5"/>
    <w:rsid w:val="2A745768"/>
    <w:rsid w:val="2A985CEC"/>
    <w:rsid w:val="2ACB5361"/>
    <w:rsid w:val="2B95340F"/>
    <w:rsid w:val="2BAA1BAD"/>
    <w:rsid w:val="2C1E0DA8"/>
    <w:rsid w:val="2C2B0B8C"/>
    <w:rsid w:val="2C9D3903"/>
    <w:rsid w:val="2CCF15F5"/>
    <w:rsid w:val="2CEA367C"/>
    <w:rsid w:val="2CFB6BD6"/>
    <w:rsid w:val="2D3408F2"/>
    <w:rsid w:val="2D997782"/>
    <w:rsid w:val="2DA26296"/>
    <w:rsid w:val="2DBB3446"/>
    <w:rsid w:val="2E8042CC"/>
    <w:rsid w:val="2EB4611B"/>
    <w:rsid w:val="2F401D2E"/>
    <w:rsid w:val="30170A31"/>
    <w:rsid w:val="30194E7C"/>
    <w:rsid w:val="30B314E1"/>
    <w:rsid w:val="30DB070D"/>
    <w:rsid w:val="30F625CD"/>
    <w:rsid w:val="31B935AD"/>
    <w:rsid w:val="32C41D20"/>
    <w:rsid w:val="33311C08"/>
    <w:rsid w:val="33A06692"/>
    <w:rsid w:val="341020EB"/>
    <w:rsid w:val="345143E7"/>
    <w:rsid w:val="34F6166C"/>
    <w:rsid w:val="35B72057"/>
    <w:rsid w:val="35D550A1"/>
    <w:rsid w:val="36271BB6"/>
    <w:rsid w:val="36CE1E14"/>
    <w:rsid w:val="36EA3801"/>
    <w:rsid w:val="37305852"/>
    <w:rsid w:val="3843357E"/>
    <w:rsid w:val="38B74899"/>
    <w:rsid w:val="38DD616D"/>
    <w:rsid w:val="39BF3A1F"/>
    <w:rsid w:val="39CE02E0"/>
    <w:rsid w:val="39D866E1"/>
    <w:rsid w:val="3A3A754C"/>
    <w:rsid w:val="3C7401D6"/>
    <w:rsid w:val="3CD628F7"/>
    <w:rsid w:val="3D247F04"/>
    <w:rsid w:val="3E084A13"/>
    <w:rsid w:val="3E870FE7"/>
    <w:rsid w:val="3E8A5800"/>
    <w:rsid w:val="3EB61218"/>
    <w:rsid w:val="3EFA55F5"/>
    <w:rsid w:val="3F08421A"/>
    <w:rsid w:val="3F282D81"/>
    <w:rsid w:val="3F8E4F76"/>
    <w:rsid w:val="3F9B0AE9"/>
    <w:rsid w:val="3F9F44D1"/>
    <w:rsid w:val="40344E73"/>
    <w:rsid w:val="4060684A"/>
    <w:rsid w:val="4072332D"/>
    <w:rsid w:val="426933DB"/>
    <w:rsid w:val="42B162EC"/>
    <w:rsid w:val="42EA48FB"/>
    <w:rsid w:val="439F4AD7"/>
    <w:rsid w:val="440A00EC"/>
    <w:rsid w:val="44776114"/>
    <w:rsid w:val="45336CAD"/>
    <w:rsid w:val="45F01457"/>
    <w:rsid w:val="45FE424A"/>
    <w:rsid w:val="46DB64D5"/>
    <w:rsid w:val="475E2C12"/>
    <w:rsid w:val="47B67CDB"/>
    <w:rsid w:val="48B60B80"/>
    <w:rsid w:val="48D460C1"/>
    <w:rsid w:val="495C5435"/>
    <w:rsid w:val="4A334764"/>
    <w:rsid w:val="4AF54350"/>
    <w:rsid w:val="4B2213CE"/>
    <w:rsid w:val="4BD20D97"/>
    <w:rsid w:val="4C295746"/>
    <w:rsid w:val="4C775B7F"/>
    <w:rsid w:val="4D2E0BFB"/>
    <w:rsid w:val="4D6E6C56"/>
    <w:rsid w:val="4DDD5CBC"/>
    <w:rsid w:val="4DF217DC"/>
    <w:rsid w:val="4E34609B"/>
    <w:rsid w:val="4F363F69"/>
    <w:rsid w:val="4F4843EB"/>
    <w:rsid w:val="4FB8497E"/>
    <w:rsid w:val="505F052B"/>
    <w:rsid w:val="541A79B6"/>
    <w:rsid w:val="544140E5"/>
    <w:rsid w:val="545A41CD"/>
    <w:rsid w:val="550D25C2"/>
    <w:rsid w:val="55256578"/>
    <w:rsid w:val="555D45BC"/>
    <w:rsid w:val="55A812D7"/>
    <w:rsid w:val="55B16DDC"/>
    <w:rsid w:val="57273AE0"/>
    <w:rsid w:val="59B1685A"/>
    <w:rsid w:val="5A2A0227"/>
    <w:rsid w:val="5B314EEE"/>
    <w:rsid w:val="5B8C56C4"/>
    <w:rsid w:val="5BA77721"/>
    <w:rsid w:val="5BD46693"/>
    <w:rsid w:val="5CBB785C"/>
    <w:rsid w:val="5D2F3DB7"/>
    <w:rsid w:val="5D787EF4"/>
    <w:rsid w:val="5E5D6E1D"/>
    <w:rsid w:val="5EA60EB7"/>
    <w:rsid w:val="5EAE1426"/>
    <w:rsid w:val="5F3C1128"/>
    <w:rsid w:val="5FD83DD1"/>
    <w:rsid w:val="607D125C"/>
    <w:rsid w:val="61191730"/>
    <w:rsid w:val="611C67F2"/>
    <w:rsid w:val="61A62889"/>
    <w:rsid w:val="620B253A"/>
    <w:rsid w:val="6238743A"/>
    <w:rsid w:val="62710E5F"/>
    <w:rsid w:val="62F4665F"/>
    <w:rsid w:val="63770F3A"/>
    <w:rsid w:val="63B76FCF"/>
    <w:rsid w:val="63CE0A10"/>
    <w:rsid w:val="640E14FE"/>
    <w:rsid w:val="65E252B4"/>
    <w:rsid w:val="66657F88"/>
    <w:rsid w:val="66946283"/>
    <w:rsid w:val="66E14285"/>
    <w:rsid w:val="674078D9"/>
    <w:rsid w:val="675D2CBA"/>
    <w:rsid w:val="6760033F"/>
    <w:rsid w:val="68170009"/>
    <w:rsid w:val="682812DA"/>
    <w:rsid w:val="68684F6D"/>
    <w:rsid w:val="68A33BFA"/>
    <w:rsid w:val="68D528AE"/>
    <w:rsid w:val="69AF52B5"/>
    <w:rsid w:val="69B33D95"/>
    <w:rsid w:val="6A35218C"/>
    <w:rsid w:val="6A357FA3"/>
    <w:rsid w:val="6A4B397D"/>
    <w:rsid w:val="6AD961F7"/>
    <w:rsid w:val="6AEF0347"/>
    <w:rsid w:val="6B53661E"/>
    <w:rsid w:val="6C0C579D"/>
    <w:rsid w:val="6C6825BC"/>
    <w:rsid w:val="6CC04C4D"/>
    <w:rsid w:val="6D70425D"/>
    <w:rsid w:val="6E2C000B"/>
    <w:rsid w:val="6E5B2C4D"/>
    <w:rsid w:val="6EC47081"/>
    <w:rsid w:val="6F421DFE"/>
    <w:rsid w:val="6F7C2309"/>
    <w:rsid w:val="6FE325C0"/>
    <w:rsid w:val="703D260A"/>
    <w:rsid w:val="70424D34"/>
    <w:rsid w:val="70A83F69"/>
    <w:rsid w:val="719A1501"/>
    <w:rsid w:val="71CD5C10"/>
    <w:rsid w:val="71E502B6"/>
    <w:rsid w:val="72C204AB"/>
    <w:rsid w:val="73134E23"/>
    <w:rsid w:val="758220BB"/>
    <w:rsid w:val="760F3F28"/>
    <w:rsid w:val="77906F16"/>
    <w:rsid w:val="779A3DE9"/>
    <w:rsid w:val="77C80D66"/>
    <w:rsid w:val="783660DD"/>
    <w:rsid w:val="786B16B3"/>
    <w:rsid w:val="78A42C6A"/>
    <w:rsid w:val="78E6085A"/>
    <w:rsid w:val="796A0377"/>
    <w:rsid w:val="7A232871"/>
    <w:rsid w:val="7AC93ABD"/>
    <w:rsid w:val="7B3929F4"/>
    <w:rsid w:val="7B9254C6"/>
    <w:rsid w:val="7BDC6CA1"/>
    <w:rsid w:val="7C370A88"/>
    <w:rsid w:val="7C5F1B5A"/>
    <w:rsid w:val="7C890B90"/>
    <w:rsid w:val="7D256900"/>
    <w:rsid w:val="7D9948B0"/>
    <w:rsid w:val="7E8F67B5"/>
    <w:rsid w:val="7F036400"/>
    <w:rsid w:val="7F8E1561"/>
    <w:rsid w:val="7FAC2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uiPriority="0" w:unhideWhenUsed="0" w:qFormat="1"/>
    <w:lsdException w:name="Block Text" w:semiHidden="1"/>
    <w:lsdException w:name="Hyperlink"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0"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autoRedefine/>
    <w:qFormat/>
    <w:rsid w:val="005C54B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5C54B6"/>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autoRedefine/>
    <w:qFormat/>
    <w:rsid w:val="005C54B6"/>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autoRedefine/>
    <w:qFormat/>
    <w:rsid w:val="005C54B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autoRedefine/>
    <w:qFormat/>
    <w:rsid w:val="005C54B6"/>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
    <w:next w:val="a"/>
    <w:link w:val="5Char"/>
    <w:autoRedefine/>
    <w:qFormat/>
    <w:rsid w:val="005C54B6"/>
    <w:pPr>
      <w:keepNext/>
      <w:keepLines/>
      <w:spacing w:before="280" w:after="290" w:line="372" w:lineRule="auto"/>
      <w:outlineLvl w:val="4"/>
    </w:pPr>
    <w:rPr>
      <w:rFonts w:ascii="Times New Roman" w:eastAsia="宋体" w:hAnsi="Times New Roman" w:cs="Times New Roman"/>
      <w:b/>
      <w:sz w:val="28"/>
      <w:szCs w:val="20"/>
    </w:rPr>
  </w:style>
  <w:style w:type="paragraph" w:styleId="6">
    <w:name w:val="heading 6"/>
    <w:basedOn w:val="a"/>
    <w:next w:val="a"/>
    <w:link w:val="6Char"/>
    <w:autoRedefine/>
    <w:qFormat/>
    <w:rsid w:val="005C54B6"/>
    <w:pPr>
      <w:keepNext/>
      <w:keepLines/>
      <w:spacing w:before="240" w:after="64" w:line="317" w:lineRule="auto"/>
      <w:outlineLvl w:val="5"/>
    </w:pPr>
    <w:rPr>
      <w:rFonts w:ascii="Arial" w:eastAsia="黑体" w:hAnsi="Arial" w:cs="Times New Roman"/>
      <w:b/>
      <w:sz w:val="24"/>
      <w:szCs w:val="20"/>
    </w:rPr>
  </w:style>
  <w:style w:type="paragraph" w:styleId="7">
    <w:name w:val="heading 7"/>
    <w:basedOn w:val="a"/>
    <w:next w:val="a"/>
    <w:link w:val="7Char"/>
    <w:autoRedefine/>
    <w:qFormat/>
    <w:rsid w:val="005C54B6"/>
    <w:pPr>
      <w:keepNext/>
      <w:keepLines/>
      <w:spacing w:before="240" w:after="64" w:line="317" w:lineRule="auto"/>
      <w:outlineLvl w:val="6"/>
    </w:pPr>
    <w:rPr>
      <w:rFonts w:ascii="Times New Roman" w:eastAsia="宋体" w:hAnsi="Times New Roman" w:cs="Times New Roman"/>
      <w:b/>
      <w:sz w:val="24"/>
      <w:szCs w:val="20"/>
    </w:rPr>
  </w:style>
  <w:style w:type="paragraph" w:styleId="8">
    <w:name w:val="heading 8"/>
    <w:basedOn w:val="a"/>
    <w:next w:val="a"/>
    <w:link w:val="8Char"/>
    <w:autoRedefine/>
    <w:qFormat/>
    <w:rsid w:val="005C54B6"/>
    <w:pPr>
      <w:keepNext/>
      <w:keepLines/>
      <w:spacing w:before="240" w:after="64" w:line="317" w:lineRule="auto"/>
      <w:outlineLvl w:val="7"/>
    </w:pPr>
    <w:rPr>
      <w:rFonts w:ascii="Arial" w:eastAsia="黑体" w:hAnsi="Arial" w:cs="Times New Roman"/>
      <w:sz w:val="24"/>
      <w:szCs w:val="20"/>
    </w:rPr>
  </w:style>
  <w:style w:type="paragraph" w:styleId="9">
    <w:name w:val="heading 9"/>
    <w:basedOn w:val="a"/>
    <w:next w:val="a"/>
    <w:link w:val="9Char"/>
    <w:autoRedefine/>
    <w:qFormat/>
    <w:rsid w:val="005C54B6"/>
    <w:pPr>
      <w:keepNext/>
      <w:keepLines/>
      <w:spacing w:before="240" w:after="64" w:line="317"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5C54B6"/>
    <w:pPr>
      <w:spacing w:after="120"/>
      <w:ind w:firstLineChars="100" w:firstLine="420"/>
    </w:pPr>
  </w:style>
  <w:style w:type="paragraph" w:styleId="a4">
    <w:name w:val="annotation text"/>
    <w:basedOn w:val="a"/>
    <w:link w:val="Char"/>
    <w:autoRedefine/>
    <w:qFormat/>
    <w:rsid w:val="005C54B6"/>
    <w:pPr>
      <w:jc w:val="left"/>
    </w:pPr>
    <w:rPr>
      <w:rFonts w:ascii="Times New Roman" w:eastAsia="宋体" w:hAnsi="Times New Roman" w:cs="Times New Roman"/>
      <w:szCs w:val="20"/>
    </w:rPr>
  </w:style>
  <w:style w:type="paragraph" w:styleId="a5">
    <w:name w:val="Body Text"/>
    <w:basedOn w:val="a"/>
    <w:link w:val="Char0"/>
    <w:autoRedefine/>
    <w:qFormat/>
    <w:rsid w:val="005C54B6"/>
    <w:rPr>
      <w:rFonts w:ascii="Times New Roman" w:eastAsia="宋体" w:hAnsi="Times New Roman" w:cs="Times New Roman"/>
      <w:sz w:val="20"/>
      <w:szCs w:val="20"/>
    </w:rPr>
  </w:style>
  <w:style w:type="paragraph" w:styleId="a6">
    <w:name w:val="Plain Text"/>
    <w:basedOn w:val="a"/>
    <w:link w:val="Char1"/>
    <w:autoRedefine/>
    <w:qFormat/>
    <w:rsid w:val="005C54B6"/>
    <w:rPr>
      <w:rFonts w:ascii="宋体" w:eastAsia="宋体" w:hAnsi="Courier New" w:cs="Times New Roman"/>
      <w:szCs w:val="20"/>
    </w:rPr>
  </w:style>
  <w:style w:type="paragraph" w:styleId="a7">
    <w:name w:val="Balloon Text"/>
    <w:basedOn w:val="a"/>
    <w:link w:val="Char2"/>
    <w:autoRedefine/>
    <w:semiHidden/>
    <w:qFormat/>
    <w:rsid w:val="005C54B6"/>
    <w:rPr>
      <w:rFonts w:ascii="Times New Roman" w:eastAsia="宋体" w:hAnsi="Times New Roman" w:cs="Times New Roman"/>
      <w:sz w:val="18"/>
      <w:szCs w:val="18"/>
    </w:rPr>
  </w:style>
  <w:style w:type="paragraph" w:styleId="a8">
    <w:name w:val="footer"/>
    <w:basedOn w:val="a"/>
    <w:link w:val="Char3"/>
    <w:autoRedefine/>
    <w:uiPriority w:val="99"/>
    <w:unhideWhenUsed/>
    <w:qFormat/>
    <w:rsid w:val="005C54B6"/>
    <w:pPr>
      <w:tabs>
        <w:tab w:val="center" w:pos="4153"/>
        <w:tab w:val="right" w:pos="8306"/>
      </w:tabs>
      <w:snapToGrid w:val="0"/>
      <w:jc w:val="left"/>
    </w:pPr>
    <w:rPr>
      <w:sz w:val="18"/>
      <w:szCs w:val="18"/>
    </w:rPr>
  </w:style>
  <w:style w:type="paragraph" w:styleId="a9">
    <w:name w:val="header"/>
    <w:basedOn w:val="a"/>
    <w:link w:val="Char4"/>
    <w:autoRedefine/>
    <w:uiPriority w:val="99"/>
    <w:unhideWhenUsed/>
    <w:qFormat/>
    <w:rsid w:val="005C54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5C54B6"/>
    <w:rPr>
      <w:rFonts w:ascii="Times New Roman" w:eastAsia="宋体" w:hAnsi="Times New Roman" w:cs="Times New Roman"/>
      <w:szCs w:val="20"/>
    </w:rPr>
  </w:style>
  <w:style w:type="paragraph" w:styleId="30">
    <w:name w:val="Body Text Indent 3"/>
    <w:basedOn w:val="a"/>
    <w:link w:val="3Char0"/>
    <w:autoRedefine/>
    <w:qFormat/>
    <w:rsid w:val="005C54B6"/>
    <w:pPr>
      <w:widowControl/>
      <w:spacing w:after="120"/>
      <w:ind w:leftChars="200" w:left="420"/>
      <w:jc w:val="left"/>
    </w:pPr>
    <w:rPr>
      <w:rFonts w:ascii="Times New Roman" w:eastAsia="宋体" w:hAnsi="Times New Roman" w:cs="Times New Roman"/>
      <w:kern w:val="0"/>
      <w:sz w:val="16"/>
      <w:szCs w:val="16"/>
    </w:rPr>
  </w:style>
  <w:style w:type="paragraph" w:styleId="20">
    <w:name w:val="toc 2"/>
    <w:basedOn w:val="a"/>
    <w:next w:val="a"/>
    <w:autoRedefine/>
    <w:qFormat/>
    <w:rsid w:val="005C54B6"/>
    <w:pPr>
      <w:ind w:leftChars="200" w:left="420"/>
    </w:pPr>
    <w:rPr>
      <w:rFonts w:ascii="Times New Roman" w:eastAsia="宋体" w:hAnsi="Times New Roman" w:cs="Times New Roman"/>
      <w:szCs w:val="20"/>
    </w:rPr>
  </w:style>
  <w:style w:type="paragraph" w:styleId="21">
    <w:name w:val="Body Text 2"/>
    <w:basedOn w:val="a"/>
    <w:link w:val="2Char0"/>
    <w:autoRedefine/>
    <w:qFormat/>
    <w:rsid w:val="005C54B6"/>
    <w:pPr>
      <w:spacing w:after="120" w:line="480" w:lineRule="auto"/>
    </w:pPr>
    <w:rPr>
      <w:rFonts w:ascii="Times New Roman" w:eastAsia="宋体" w:hAnsi="Times New Roman" w:cs="Times New Roman"/>
      <w:sz w:val="20"/>
      <w:szCs w:val="20"/>
    </w:rPr>
  </w:style>
  <w:style w:type="paragraph" w:styleId="aa">
    <w:name w:val="annotation subject"/>
    <w:basedOn w:val="a4"/>
    <w:next w:val="a4"/>
    <w:link w:val="Char5"/>
    <w:autoRedefine/>
    <w:qFormat/>
    <w:rsid w:val="005C54B6"/>
    <w:rPr>
      <w:b/>
      <w:bCs/>
    </w:rPr>
  </w:style>
  <w:style w:type="table" w:styleId="ab">
    <w:name w:val="Table Grid"/>
    <w:basedOn w:val="a2"/>
    <w:autoRedefine/>
    <w:qFormat/>
    <w:rsid w:val="005C54B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autoRedefine/>
    <w:qFormat/>
    <w:rsid w:val="005C54B6"/>
  </w:style>
  <w:style w:type="character" w:styleId="ad">
    <w:name w:val="FollowedHyperlink"/>
    <w:autoRedefine/>
    <w:qFormat/>
    <w:rsid w:val="005C54B6"/>
    <w:rPr>
      <w:color w:val="auto"/>
      <w:u w:val="none"/>
    </w:rPr>
  </w:style>
  <w:style w:type="character" w:styleId="ae">
    <w:name w:val="Hyperlink"/>
    <w:basedOn w:val="a1"/>
    <w:autoRedefine/>
    <w:uiPriority w:val="99"/>
    <w:unhideWhenUsed/>
    <w:qFormat/>
    <w:rsid w:val="005C54B6"/>
    <w:rPr>
      <w:color w:val="0000FF"/>
      <w:u w:val="single"/>
    </w:rPr>
  </w:style>
  <w:style w:type="character" w:styleId="af">
    <w:name w:val="annotation reference"/>
    <w:basedOn w:val="a1"/>
    <w:autoRedefine/>
    <w:qFormat/>
    <w:rsid w:val="005C54B6"/>
    <w:rPr>
      <w:sz w:val="21"/>
      <w:szCs w:val="21"/>
    </w:rPr>
  </w:style>
  <w:style w:type="character" w:customStyle="1" w:styleId="Char4">
    <w:name w:val="页眉 Char"/>
    <w:basedOn w:val="a1"/>
    <w:link w:val="a9"/>
    <w:autoRedefine/>
    <w:uiPriority w:val="99"/>
    <w:qFormat/>
    <w:rsid w:val="005C54B6"/>
    <w:rPr>
      <w:sz w:val="18"/>
      <w:szCs w:val="18"/>
    </w:rPr>
  </w:style>
  <w:style w:type="character" w:customStyle="1" w:styleId="Char3">
    <w:name w:val="页脚 Char"/>
    <w:basedOn w:val="a1"/>
    <w:link w:val="a8"/>
    <w:autoRedefine/>
    <w:uiPriority w:val="99"/>
    <w:qFormat/>
    <w:rsid w:val="005C54B6"/>
    <w:rPr>
      <w:sz w:val="18"/>
      <w:szCs w:val="18"/>
    </w:rPr>
  </w:style>
  <w:style w:type="character" w:customStyle="1" w:styleId="1Char">
    <w:name w:val="标题 1 Char"/>
    <w:basedOn w:val="a1"/>
    <w:link w:val="1"/>
    <w:autoRedefine/>
    <w:qFormat/>
    <w:rsid w:val="005C54B6"/>
    <w:rPr>
      <w:rFonts w:ascii="Times New Roman" w:eastAsia="宋体" w:hAnsi="Times New Roman" w:cs="Times New Roman"/>
      <w:b/>
      <w:kern w:val="44"/>
      <w:sz w:val="44"/>
      <w:szCs w:val="20"/>
    </w:rPr>
  </w:style>
  <w:style w:type="character" w:customStyle="1" w:styleId="2Char">
    <w:name w:val="标题 2 Char"/>
    <w:basedOn w:val="a1"/>
    <w:link w:val="2"/>
    <w:autoRedefine/>
    <w:qFormat/>
    <w:rsid w:val="005C54B6"/>
    <w:rPr>
      <w:rFonts w:ascii="Arial" w:eastAsia="黑体" w:hAnsi="Arial" w:cs="Times New Roman"/>
      <w:b/>
      <w:sz w:val="32"/>
      <w:szCs w:val="20"/>
    </w:rPr>
  </w:style>
  <w:style w:type="character" w:customStyle="1" w:styleId="3Char">
    <w:name w:val="标题 3 Char"/>
    <w:basedOn w:val="a1"/>
    <w:link w:val="3"/>
    <w:autoRedefine/>
    <w:qFormat/>
    <w:rsid w:val="005C54B6"/>
    <w:rPr>
      <w:rFonts w:ascii="Times New Roman" w:eastAsia="宋体" w:hAnsi="Times New Roman" w:cs="Times New Roman"/>
      <w:b/>
      <w:sz w:val="32"/>
      <w:szCs w:val="20"/>
    </w:rPr>
  </w:style>
  <w:style w:type="character" w:customStyle="1" w:styleId="4Char">
    <w:name w:val="标题 4 Char"/>
    <w:basedOn w:val="a1"/>
    <w:link w:val="4"/>
    <w:autoRedefine/>
    <w:qFormat/>
    <w:rsid w:val="005C54B6"/>
    <w:rPr>
      <w:rFonts w:ascii="Arial" w:eastAsia="黑体" w:hAnsi="Arial" w:cs="Times New Roman"/>
      <w:b/>
      <w:sz w:val="28"/>
      <w:szCs w:val="20"/>
    </w:rPr>
  </w:style>
  <w:style w:type="character" w:customStyle="1" w:styleId="5Char">
    <w:name w:val="标题 5 Char"/>
    <w:basedOn w:val="a1"/>
    <w:link w:val="5"/>
    <w:autoRedefine/>
    <w:qFormat/>
    <w:rsid w:val="005C54B6"/>
    <w:rPr>
      <w:rFonts w:ascii="Times New Roman" w:eastAsia="宋体" w:hAnsi="Times New Roman" w:cs="Times New Roman"/>
      <w:b/>
      <w:sz w:val="28"/>
      <w:szCs w:val="20"/>
    </w:rPr>
  </w:style>
  <w:style w:type="character" w:customStyle="1" w:styleId="6Char">
    <w:name w:val="标题 6 Char"/>
    <w:basedOn w:val="a1"/>
    <w:link w:val="6"/>
    <w:autoRedefine/>
    <w:qFormat/>
    <w:rsid w:val="005C54B6"/>
    <w:rPr>
      <w:rFonts w:ascii="Arial" w:eastAsia="黑体" w:hAnsi="Arial" w:cs="Times New Roman"/>
      <w:b/>
      <w:sz w:val="24"/>
      <w:szCs w:val="20"/>
    </w:rPr>
  </w:style>
  <w:style w:type="character" w:customStyle="1" w:styleId="7Char">
    <w:name w:val="标题 7 Char"/>
    <w:basedOn w:val="a1"/>
    <w:link w:val="7"/>
    <w:autoRedefine/>
    <w:qFormat/>
    <w:rsid w:val="005C54B6"/>
    <w:rPr>
      <w:rFonts w:ascii="Times New Roman" w:eastAsia="宋体" w:hAnsi="Times New Roman" w:cs="Times New Roman"/>
      <w:b/>
      <w:sz w:val="24"/>
      <w:szCs w:val="20"/>
    </w:rPr>
  </w:style>
  <w:style w:type="character" w:customStyle="1" w:styleId="8Char">
    <w:name w:val="标题 8 Char"/>
    <w:basedOn w:val="a1"/>
    <w:link w:val="8"/>
    <w:autoRedefine/>
    <w:qFormat/>
    <w:rsid w:val="005C54B6"/>
    <w:rPr>
      <w:rFonts w:ascii="Arial" w:eastAsia="黑体" w:hAnsi="Arial" w:cs="Times New Roman"/>
      <w:sz w:val="24"/>
      <w:szCs w:val="20"/>
    </w:rPr>
  </w:style>
  <w:style w:type="character" w:customStyle="1" w:styleId="9Char">
    <w:name w:val="标题 9 Char"/>
    <w:basedOn w:val="a1"/>
    <w:link w:val="9"/>
    <w:autoRedefine/>
    <w:qFormat/>
    <w:rsid w:val="005C54B6"/>
    <w:rPr>
      <w:rFonts w:ascii="Arial" w:eastAsia="黑体" w:hAnsi="Arial" w:cs="Times New Roman"/>
      <w:szCs w:val="20"/>
    </w:rPr>
  </w:style>
  <w:style w:type="character" w:customStyle="1" w:styleId="Char2">
    <w:name w:val="批注框文本 Char"/>
    <w:basedOn w:val="a1"/>
    <w:link w:val="a7"/>
    <w:autoRedefine/>
    <w:semiHidden/>
    <w:qFormat/>
    <w:rsid w:val="005C54B6"/>
    <w:rPr>
      <w:rFonts w:ascii="Times New Roman" w:eastAsia="宋体" w:hAnsi="Times New Roman" w:cs="Times New Roman"/>
      <w:sz w:val="18"/>
      <w:szCs w:val="18"/>
    </w:rPr>
  </w:style>
  <w:style w:type="character" w:customStyle="1" w:styleId="Char0">
    <w:name w:val="正文文本 Char"/>
    <w:basedOn w:val="a1"/>
    <w:link w:val="a5"/>
    <w:autoRedefine/>
    <w:qFormat/>
    <w:rsid w:val="005C54B6"/>
    <w:rPr>
      <w:rFonts w:ascii="Times New Roman" w:eastAsia="宋体" w:hAnsi="Times New Roman" w:cs="Times New Roman"/>
      <w:sz w:val="20"/>
      <w:szCs w:val="20"/>
    </w:rPr>
  </w:style>
  <w:style w:type="paragraph" w:styleId="af0">
    <w:name w:val="List Paragraph"/>
    <w:basedOn w:val="a"/>
    <w:autoRedefine/>
    <w:qFormat/>
    <w:rsid w:val="005C54B6"/>
    <w:pPr>
      <w:ind w:firstLineChars="200" w:firstLine="420"/>
    </w:pPr>
    <w:rPr>
      <w:rFonts w:ascii="Times New Roman" w:eastAsia="宋体" w:hAnsi="Times New Roman" w:cs="Times New Roman"/>
      <w:szCs w:val="20"/>
    </w:rPr>
  </w:style>
  <w:style w:type="paragraph" w:customStyle="1" w:styleId="11">
    <w:name w:val="纯文本1"/>
    <w:basedOn w:val="a"/>
    <w:autoRedefine/>
    <w:qFormat/>
    <w:rsid w:val="005C54B6"/>
    <w:rPr>
      <w:rFonts w:ascii="宋体" w:eastAsia="宋体" w:hAnsi="Courier New" w:cs="Times New Roman"/>
    </w:rPr>
  </w:style>
  <w:style w:type="character" w:customStyle="1" w:styleId="2Char0">
    <w:name w:val="正文文本 2 Char"/>
    <w:basedOn w:val="a1"/>
    <w:link w:val="21"/>
    <w:autoRedefine/>
    <w:qFormat/>
    <w:rsid w:val="005C54B6"/>
    <w:rPr>
      <w:rFonts w:ascii="Times New Roman" w:eastAsia="宋体" w:hAnsi="Times New Roman" w:cs="Times New Roman"/>
      <w:sz w:val="20"/>
      <w:szCs w:val="20"/>
    </w:rPr>
  </w:style>
  <w:style w:type="paragraph" w:customStyle="1" w:styleId="DefaultParagraphFontParaChar">
    <w:name w:val="Default Paragraph Font Para Char"/>
    <w:basedOn w:val="a"/>
    <w:autoRedefine/>
    <w:qFormat/>
    <w:rsid w:val="005C54B6"/>
    <w:pPr>
      <w:widowControl/>
      <w:spacing w:after="160" w:line="240" w:lineRule="exact"/>
      <w:jc w:val="left"/>
    </w:pPr>
    <w:rPr>
      <w:rFonts w:ascii="Times New Roman" w:eastAsia="宋体" w:hAnsi="Times New Roman" w:cs="Times New Roman"/>
      <w:szCs w:val="20"/>
    </w:rPr>
  </w:style>
  <w:style w:type="paragraph" w:customStyle="1" w:styleId="12">
    <w:name w:val="正文缩进1"/>
    <w:basedOn w:val="a"/>
    <w:autoRedefine/>
    <w:qFormat/>
    <w:rsid w:val="005C54B6"/>
    <w:pPr>
      <w:autoSpaceDE w:val="0"/>
      <w:autoSpaceDN w:val="0"/>
      <w:adjustRightInd w:val="0"/>
      <w:ind w:firstLine="420"/>
      <w:jc w:val="left"/>
    </w:pPr>
    <w:rPr>
      <w:rFonts w:ascii="宋体" w:eastAsia="宋体" w:hAnsi="Calibri" w:cs="Times New Roman"/>
      <w:sz w:val="24"/>
    </w:rPr>
  </w:style>
  <w:style w:type="character" w:customStyle="1" w:styleId="3Char0">
    <w:name w:val="正文文本缩进 3 Char"/>
    <w:basedOn w:val="a1"/>
    <w:link w:val="30"/>
    <w:autoRedefine/>
    <w:qFormat/>
    <w:rsid w:val="005C54B6"/>
    <w:rPr>
      <w:rFonts w:ascii="Times New Roman" w:eastAsia="宋体" w:hAnsi="Times New Roman" w:cs="Times New Roman"/>
      <w:kern w:val="0"/>
      <w:sz w:val="16"/>
      <w:szCs w:val="16"/>
    </w:rPr>
  </w:style>
  <w:style w:type="character" w:customStyle="1" w:styleId="Char">
    <w:name w:val="批注文字 Char"/>
    <w:basedOn w:val="a1"/>
    <w:link w:val="a4"/>
    <w:autoRedefine/>
    <w:qFormat/>
    <w:rsid w:val="005C54B6"/>
    <w:rPr>
      <w:rFonts w:ascii="Times New Roman" w:eastAsia="宋体" w:hAnsi="Times New Roman" w:cs="Times New Roman"/>
      <w:szCs w:val="20"/>
    </w:rPr>
  </w:style>
  <w:style w:type="paragraph" w:customStyle="1" w:styleId="110">
    <w:name w:val="索引 11"/>
    <w:basedOn w:val="a"/>
    <w:next w:val="a"/>
    <w:autoRedefine/>
    <w:qFormat/>
    <w:rsid w:val="005C54B6"/>
    <w:pPr>
      <w:spacing w:line="360" w:lineRule="auto"/>
    </w:pPr>
    <w:rPr>
      <w:rFonts w:ascii="仿宋_GB2312" w:eastAsia="仿宋_GB2312" w:hAnsi="Times New Roman" w:cs="Times New Roman"/>
      <w:sz w:val="24"/>
      <w:szCs w:val="20"/>
    </w:rPr>
  </w:style>
  <w:style w:type="paragraph" w:customStyle="1" w:styleId="af1">
    <w:name w:val="普通文字"/>
    <w:basedOn w:val="a"/>
    <w:next w:val="a"/>
    <w:autoRedefine/>
    <w:qFormat/>
    <w:rsid w:val="005C54B6"/>
    <w:rPr>
      <w:rFonts w:ascii="宋体" w:eastAsia="宋体" w:hAnsi="Times New Roman" w:cs="Times New Roman"/>
      <w:kern w:val="0"/>
      <w:sz w:val="24"/>
      <w:szCs w:val="20"/>
      <w:u w:color="000000"/>
    </w:rPr>
  </w:style>
  <w:style w:type="character" w:customStyle="1" w:styleId="Char1">
    <w:name w:val="纯文本 Char"/>
    <w:basedOn w:val="a1"/>
    <w:link w:val="a6"/>
    <w:autoRedefine/>
    <w:qFormat/>
    <w:rsid w:val="005C54B6"/>
    <w:rPr>
      <w:rFonts w:ascii="宋体" w:eastAsia="宋体" w:hAnsi="Courier New" w:cs="Times New Roman"/>
      <w:szCs w:val="20"/>
    </w:rPr>
  </w:style>
  <w:style w:type="character" w:customStyle="1" w:styleId="Char5">
    <w:name w:val="批注主题 Char"/>
    <w:basedOn w:val="Char"/>
    <w:link w:val="aa"/>
    <w:autoRedefine/>
    <w:qFormat/>
    <w:rsid w:val="005C54B6"/>
    <w:rPr>
      <w:b/>
      <w:bCs/>
    </w:rPr>
  </w:style>
  <w:style w:type="paragraph" w:styleId="af2">
    <w:name w:val="No Spacing"/>
    <w:autoRedefine/>
    <w:qFormat/>
    <w:rsid w:val="005C54B6"/>
    <w:pPr>
      <w:widowControl w:val="0"/>
      <w:jc w:val="both"/>
    </w:pPr>
    <w:rPr>
      <w:rFonts w:ascii="Times New Roman" w:hAnsi="Times New Roman"/>
      <w:kern w:val="2"/>
      <w:sz w:val="21"/>
      <w:szCs w:val="24"/>
    </w:rPr>
  </w:style>
  <w:style w:type="paragraph" w:customStyle="1" w:styleId="Normal1">
    <w:name w:val="Normal_1"/>
    <w:autoRedefine/>
    <w:qFormat/>
    <w:rsid w:val="005C54B6"/>
    <w:pPr>
      <w:widowControl w:val="0"/>
      <w:jc w:val="both"/>
    </w:pPr>
    <w:rPr>
      <w:rFonts w:ascii="Times New Roman" w:eastAsia="Times New Roman" w:hAnsi="Times New Roman"/>
    </w:rPr>
  </w:style>
  <w:style w:type="paragraph" w:customStyle="1" w:styleId="100">
    <w:name w:val="正文_1_0"/>
    <w:basedOn w:val="a"/>
    <w:autoRedefine/>
    <w:qFormat/>
    <w:rsid w:val="005C54B6"/>
    <w:rPr>
      <w:rFonts w:ascii="Times New Roman" w:eastAsia="宋体" w:hAnsi="Times New Roman" w:cs="Times New Roman"/>
      <w:szCs w:val="24"/>
    </w:rPr>
  </w:style>
  <w:style w:type="paragraph" w:customStyle="1" w:styleId="111">
    <w:name w:val="正文_1_1"/>
    <w:autoRedefine/>
    <w:qFormat/>
    <w:rsid w:val="005C54B6"/>
    <w:pPr>
      <w:widowControl w:val="0"/>
      <w:jc w:val="both"/>
    </w:pPr>
    <w:rPr>
      <w:kern w:val="2"/>
      <w:sz w:val="21"/>
      <w:szCs w:val="22"/>
    </w:rPr>
  </w:style>
  <w:style w:type="paragraph" w:customStyle="1" w:styleId="22">
    <w:name w:val="正文2"/>
    <w:autoRedefine/>
    <w:qFormat/>
    <w:rsid w:val="005C54B6"/>
    <w:pPr>
      <w:widowControl w:val="0"/>
      <w:jc w:val="both"/>
    </w:pPr>
    <w:rPr>
      <w:rFonts w:ascii="Times New Roman" w:hAnsi="Times New Roman"/>
      <w:kern w:val="2"/>
      <w:sz w:val="21"/>
      <w:szCs w:val="24"/>
    </w:rPr>
  </w:style>
  <w:style w:type="paragraph" w:customStyle="1" w:styleId="Normal0">
    <w:name w:val="Normal_0"/>
    <w:autoRedefine/>
    <w:qFormat/>
    <w:rsid w:val="005C54B6"/>
    <w:pPr>
      <w:widowControl w:val="0"/>
      <w:jc w:val="both"/>
    </w:pPr>
    <w:rPr>
      <w:rFonts w:ascii="Times New Roman" w:hAnsi="Times New Roman"/>
      <w:sz w:val="21"/>
      <w:szCs w:val="24"/>
    </w:rPr>
  </w:style>
  <w:style w:type="paragraph" w:customStyle="1" w:styleId="215">
    <w:name w:val="样式 标题 2 + 黑色 行距: 1.5 倍行距"/>
    <w:basedOn w:val="2"/>
    <w:autoRedefine/>
    <w:qFormat/>
    <w:rsid w:val="005C54B6"/>
    <w:pPr>
      <w:spacing w:line="600" w:lineRule="exact"/>
    </w:pPr>
    <w:rPr>
      <w:rFonts w:ascii="黑体" w:cs="宋体"/>
      <w:bCs/>
      <w:color w:val="000000"/>
      <w:szCs w:val="32"/>
    </w:rPr>
  </w:style>
  <w:style w:type="paragraph" w:customStyle="1" w:styleId="120">
    <w:name w:val="正文_12"/>
    <w:autoRedefine/>
    <w:qFormat/>
    <w:rsid w:val="005C54B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7F286-96D5-42A2-AEA1-1BB629EB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4625</Words>
  <Characters>26368</Characters>
  <Application>Microsoft Office Word</Application>
  <DocSecurity>0</DocSecurity>
  <Lines>219</Lines>
  <Paragraphs>61</Paragraphs>
  <ScaleCrop>false</ScaleCrop>
  <Company/>
  <LinksUpToDate>false</LinksUpToDate>
  <CharactersWithSpaces>30932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admin</cp:lastModifiedBy>
  <cp:revision>5</cp:revision>
  <cp:lastPrinted>2025-05-16T07:51:00Z</cp:lastPrinted>
  <dcterms:created xsi:type="dcterms:W3CDTF">2023-04-25T06:26:00Z</dcterms:created>
  <dcterms:modified xsi:type="dcterms:W3CDTF">2025-05-27T08:54:00Z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38855C8A27164D9B8CAF1A20DA5E9B07_13</vt:lpwstr>
  </property>
  <property fmtid="{D5CDD505-2E9C-101B-9397-08002B2CF9AE}" pid="4" name="commondata">
    <vt:lpwstr>eyJoZGlkIjoiNDBjNzM3ZGZhMmU0NGNkNmFkN2EwYzA1YWRiYjU4M2EifQ==</vt:lpwstr>
  </property>
  <property fmtid="{D5CDD505-2E9C-101B-9397-08002B2CF9AE}" pid="5" name="KSOTemplateDocerSaveRecord">
    <vt:lpwstr>eyJoZGlkIjoiOTJlODQ4NGViY2FlOTNhMWQ3OTRhM2UwM2Q5YjUxOGYiLCJ1c2VySWQiOiIxMjE0NTM3NzA0In0=</vt:lpwstr>
  </property>
</Properties>
</file>