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66" w:rsidRDefault="00920C66">
      <w:pPr>
        <w:jc w:val="center"/>
        <w:rPr>
          <w:rFonts w:ascii="宋体" w:hAnsi="宋体"/>
          <w:b/>
          <w:bCs/>
          <w:sz w:val="44"/>
          <w:szCs w:val="44"/>
        </w:rPr>
      </w:pPr>
    </w:p>
    <w:p w:rsidR="00920C66" w:rsidRDefault="00F253EA">
      <w:pPr>
        <w:jc w:val="center"/>
        <w:rPr>
          <w:rFonts w:ascii="宋体" w:hAnsi="宋体" w:cs="宋体"/>
          <w:b/>
          <w:bCs/>
          <w:sz w:val="44"/>
          <w:szCs w:val="36"/>
        </w:rPr>
      </w:pPr>
      <w:r>
        <w:rPr>
          <w:rFonts w:ascii="宋体" w:hAnsi="宋体" w:cs="宋体" w:hint="eastAsia"/>
          <w:b/>
          <w:bCs/>
          <w:sz w:val="44"/>
          <w:szCs w:val="36"/>
        </w:rPr>
        <w:t>宜兴市公用环保集团有限公司</w:t>
      </w:r>
      <w:r>
        <w:rPr>
          <w:rFonts w:ascii="宋体" w:hAnsi="宋体" w:cs="宋体" w:hint="eastAsia"/>
          <w:b/>
          <w:bCs/>
          <w:sz w:val="44"/>
          <w:szCs w:val="36"/>
        </w:rPr>
        <w:t>在线仪表</w:t>
      </w:r>
      <w:r>
        <w:rPr>
          <w:rFonts w:ascii="宋体" w:hAnsi="宋体" w:cs="宋体" w:hint="eastAsia"/>
          <w:b/>
          <w:bCs/>
          <w:sz w:val="44"/>
          <w:szCs w:val="36"/>
        </w:rPr>
        <w:t>采购</w:t>
      </w:r>
    </w:p>
    <w:p w:rsidR="00920C66" w:rsidRDefault="00920C66">
      <w:pPr>
        <w:jc w:val="center"/>
        <w:rPr>
          <w:rFonts w:ascii="宋体" w:hAnsi="宋体"/>
          <w:b/>
          <w:bCs/>
          <w:sz w:val="44"/>
          <w:szCs w:val="44"/>
        </w:rPr>
      </w:pPr>
    </w:p>
    <w:p w:rsidR="00920C66" w:rsidRDefault="00920C66">
      <w:pPr>
        <w:jc w:val="center"/>
        <w:rPr>
          <w:rFonts w:ascii="宋体" w:hAnsi="宋体"/>
          <w:b/>
          <w:bCs/>
          <w:sz w:val="44"/>
          <w:szCs w:val="44"/>
        </w:rPr>
      </w:pPr>
    </w:p>
    <w:p w:rsidR="00920C66" w:rsidRDefault="00920C66">
      <w:pPr>
        <w:jc w:val="center"/>
        <w:rPr>
          <w:rFonts w:ascii="宋体"/>
          <w:b/>
          <w:bCs/>
          <w:sz w:val="52"/>
        </w:rPr>
      </w:pPr>
    </w:p>
    <w:p w:rsidR="00920C66" w:rsidRDefault="00920C66">
      <w:pPr>
        <w:jc w:val="center"/>
        <w:rPr>
          <w:rFonts w:ascii="宋体"/>
          <w:b/>
          <w:bCs/>
          <w:sz w:val="52"/>
        </w:rPr>
      </w:pPr>
    </w:p>
    <w:p w:rsidR="00920C66" w:rsidRDefault="00F253EA">
      <w:pPr>
        <w:jc w:val="center"/>
        <w:rPr>
          <w:rFonts w:ascii="黑体" w:eastAsia="黑体" w:hAnsi="黑体"/>
          <w:b/>
          <w:bCs/>
          <w:sz w:val="96"/>
          <w:szCs w:val="96"/>
        </w:rPr>
      </w:pPr>
      <w:r>
        <w:rPr>
          <w:rFonts w:ascii="黑体" w:eastAsia="黑体" w:hAnsi="黑体" w:hint="eastAsia"/>
          <w:b/>
          <w:bCs/>
          <w:sz w:val="96"/>
          <w:szCs w:val="96"/>
        </w:rPr>
        <w:t>招</w:t>
      </w:r>
    </w:p>
    <w:p w:rsidR="00920C66" w:rsidRDefault="00F253EA">
      <w:pPr>
        <w:jc w:val="center"/>
        <w:rPr>
          <w:rFonts w:ascii="黑体" w:eastAsia="黑体" w:hAnsi="黑体"/>
          <w:b/>
          <w:bCs/>
          <w:sz w:val="96"/>
          <w:szCs w:val="96"/>
        </w:rPr>
      </w:pPr>
      <w:r>
        <w:rPr>
          <w:rFonts w:ascii="黑体" w:eastAsia="黑体" w:hAnsi="黑体" w:hint="eastAsia"/>
          <w:b/>
          <w:bCs/>
          <w:sz w:val="96"/>
          <w:szCs w:val="96"/>
        </w:rPr>
        <w:t>标</w:t>
      </w:r>
    </w:p>
    <w:p w:rsidR="00920C66" w:rsidRDefault="00F253EA">
      <w:pPr>
        <w:jc w:val="center"/>
        <w:rPr>
          <w:rFonts w:ascii="黑体" w:eastAsia="黑体" w:hAnsi="黑体"/>
          <w:b/>
          <w:bCs/>
          <w:sz w:val="96"/>
          <w:szCs w:val="96"/>
        </w:rPr>
      </w:pPr>
      <w:r>
        <w:rPr>
          <w:rFonts w:ascii="黑体" w:eastAsia="黑体" w:hAnsi="黑体" w:hint="eastAsia"/>
          <w:b/>
          <w:bCs/>
          <w:sz w:val="96"/>
          <w:szCs w:val="96"/>
        </w:rPr>
        <w:t>文</w:t>
      </w:r>
    </w:p>
    <w:p w:rsidR="00920C66" w:rsidRDefault="00F253EA">
      <w:pPr>
        <w:jc w:val="center"/>
        <w:rPr>
          <w:rFonts w:ascii="黑体" w:eastAsia="黑体" w:hAnsi="黑体"/>
          <w:b/>
          <w:bCs/>
          <w:sz w:val="96"/>
          <w:szCs w:val="96"/>
        </w:rPr>
      </w:pPr>
      <w:r>
        <w:rPr>
          <w:rFonts w:ascii="黑体" w:eastAsia="黑体" w:hAnsi="黑体" w:hint="eastAsia"/>
          <w:b/>
          <w:bCs/>
          <w:sz w:val="96"/>
          <w:szCs w:val="96"/>
        </w:rPr>
        <w:t>件</w:t>
      </w:r>
    </w:p>
    <w:p w:rsidR="00920C66" w:rsidRDefault="00920C66">
      <w:pPr>
        <w:jc w:val="center"/>
        <w:rPr>
          <w:rFonts w:ascii="宋体"/>
          <w:b/>
          <w:bCs/>
          <w:sz w:val="84"/>
        </w:rPr>
      </w:pPr>
    </w:p>
    <w:p w:rsidR="00920C66" w:rsidRDefault="00920C66">
      <w:pPr>
        <w:jc w:val="center"/>
        <w:rPr>
          <w:rFonts w:ascii="宋体"/>
          <w:b/>
          <w:bCs/>
          <w:sz w:val="72"/>
          <w:szCs w:val="72"/>
        </w:rPr>
      </w:pPr>
    </w:p>
    <w:p w:rsidR="00920C66" w:rsidRDefault="00F253EA">
      <w:pPr>
        <w:jc w:val="center"/>
        <w:rPr>
          <w:rFonts w:ascii="宋体" w:hAnsi="宋体"/>
          <w:sz w:val="32"/>
        </w:rPr>
      </w:pPr>
      <w:r>
        <w:rPr>
          <w:rFonts w:ascii="宋体" w:hAnsi="宋体" w:hint="eastAsia"/>
          <w:sz w:val="32"/>
        </w:rPr>
        <w:t>项目编号</w:t>
      </w:r>
      <w:r>
        <w:rPr>
          <w:rFonts w:ascii="宋体" w:hAnsi="宋体"/>
          <w:sz w:val="32"/>
        </w:rPr>
        <w:t xml:space="preserve">: </w:t>
      </w:r>
      <w:r>
        <w:rPr>
          <w:rFonts w:ascii="宋体" w:hAnsi="宋体" w:hint="eastAsia"/>
          <w:sz w:val="32"/>
        </w:rPr>
        <w:t>YXGYJT202504016</w:t>
      </w:r>
      <w:r>
        <w:rPr>
          <w:rFonts w:ascii="宋体" w:hAnsi="宋体" w:hint="eastAsia"/>
          <w:sz w:val="32"/>
        </w:rPr>
        <w:t>（</w:t>
      </w:r>
      <w:r>
        <w:rPr>
          <w:rFonts w:ascii="宋体" w:hAnsi="宋体" w:hint="eastAsia"/>
          <w:sz w:val="32"/>
        </w:rPr>
        <w:t>EPC</w:t>
      </w:r>
      <w:r>
        <w:rPr>
          <w:rFonts w:ascii="宋体" w:hAnsi="宋体" w:hint="eastAsia"/>
          <w:sz w:val="32"/>
        </w:rPr>
        <w:t>）</w:t>
      </w:r>
    </w:p>
    <w:p w:rsidR="00920C66" w:rsidRDefault="00F253EA">
      <w:pPr>
        <w:jc w:val="center"/>
        <w:rPr>
          <w:rFonts w:ascii="宋体"/>
          <w:sz w:val="32"/>
        </w:rPr>
      </w:pPr>
      <w:r>
        <w:rPr>
          <w:rFonts w:ascii="宋体" w:hAnsi="宋体" w:hint="eastAsia"/>
          <w:sz w:val="32"/>
        </w:rPr>
        <w:t>采购人：</w:t>
      </w:r>
      <w:r>
        <w:rPr>
          <w:rFonts w:hAnsi="宋体" w:hint="eastAsia"/>
          <w:sz w:val="32"/>
        </w:rPr>
        <w:t>宜兴市公用环保集团有限公司</w:t>
      </w:r>
    </w:p>
    <w:p w:rsidR="00920C66" w:rsidRDefault="00F253EA">
      <w:pPr>
        <w:jc w:val="center"/>
        <w:rPr>
          <w:rFonts w:ascii="宋体"/>
          <w:sz w:val="32"/>
        </w:rPr>
      </w:pPr>
      <w:r>
        <w:rPr>
          <w:rFonts w:ascii="宋体" w:hAnsi="宋体" w:hint="eastAsia"/>
          <w:sz w:val="32"/>
        </w:rPr>
        <w:t>二</w:t>
      </w:r>
      <w:r>
        <w:rPr>
          <w:rFonts w:ascii="宋体" w:hAnsi="宋体" w:hint="eastAsia"/>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sidR="007F11D5">
        <w:rPr>
          <w:rFonts w:ascii="宋体" w:hAnsi="宋体" w:hint="eastAsia"/>
          <w:sz w:val="32"/>
        </w:rPr>
        <w:t>四</w:t>
      </w:r>
      <w:r>
        <w:rPr>
          <w:rFonts w:ascii="宋体" w:hAnsi="宋体" w:hint="eastAsia"/>
          <w:sz w:val="32"/>
        </w:rPr>
        <w:t>月</w:t>
      </w:r>
      <w:r w:rsidR="007F11D5">
        <w:rPr>
          <w:rFonts w:ascii="宋体" w:hAnsi="宋体" w:hint="eastAsia"/>
          <w:sz w:val="32"/>
        </w:rPr>
        <w:t>二十二</w:t>
      </w:r>
      <w:r>
        <w:rPr>
          <w:rFonts w:ascii="宋体" w:hAnsi="宋体" w:hint="eastAsia"/>
          <w:sz w:val="32"/>
        </w:rPr>
        <w:t>日</w:t>
      </w:r>
    </w:p>
    <w:p w:rsidR="00920C66" w:rsidRDefault="00920C66">
      <w:pPr>
        <w:jc w:val="center"/>
        <w:outlineLvl w:val="0"/>
        <w:rPr>
          <w:rFonts w:ascii="黑体" w:eastAsia="黑体" w:hAnsi="黑体"/>
          <w:sz w:val="32"/>
          <w:szCs w:val="32"/>
        </w:rPr>
      </w:pPr>
      <w:bookmarkStart w:id="0" w:name="OLE_LINK7"/>
    </w:p>
    <w:p w:rsidR="00920C66" w:rsidRDefault="00F253EA">
      <w:pPr>
        <w:jc w:val="center"/>
        <w:outlineLvl w:val="0"/>
        <w:rPr>
          <w:rFonts w:ascii="黑体" w:eastAsia="黑体" w:hAnsi="黑体"/>
          <w:sz w:val="32"/>
          <w:szCs w:val="32"/>
        </w:rPr>
      </w:pPr>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920C66" w:rsidRDefault="00F253EA">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宜兴市公用环保集团有限公司对</w:t>
      </w:r>
      <w:r>
        <w:rPr>
          <w:rFonts w:ascii="宋体" w:hAnsi="宋体" w:hint="eastAsia"/>
          <w:color w:val="000000"/>
          <w:sz w:val="24"/>
          <w:szCs w:val="24"/>
        </w:rPr>
        <w:t>在线仪表</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920C66">
        <w:trPr>
          <w:trHeight w:val="521"/>
          <w:jc w:val="center"/>
        </w:trPr>
        <w:tc>
          <w:tcPr>
            <w:tcW w:w="959" w:type="dxa"/>
          </w:tcPr>
          <w:p w:rsidR="00920C66" w:rsidRDefault="00F253EA">
            <w:pPr>
              <w:spacing w:line="480" w:lineRule="exact"/>
              <w:jc w:val="center"/>
              <w:rPr>
                <w:rFonts w:ascii="宋体" w:hAnsi="宋体"/>
                <w:bCs/>
                <w:sz w:val="18"/>
                <w:szCs w:val="18"/>
              </w:rPr>
            </w:pPr>
            <w:r>
              <w:rPr>
                <w:rFonts w:ascii="宋体" w:hAnsi="宋体" w:hint="eastAsia"/>
                <w:bCs/>
                <w:sz w:val="24"/>
                <w:szCs w:val="24"/>
              </w:rPr>
              <w:t>序号</w:t>
            </w:r>
          </w:p>
        </w:tc>
        <w:tc>
          <w:tcPr>
            <w:tcW w:w="8674" w:type="dxa"/>
          </w:tcPr>
          <w:p w:rsidR="00920C66" w:rsidRDefault="00F253EA">
            <w:pPr>
              <w:spacing w:line="480" w:lineRule="exact"/>
              <w:jc w:val="center"/>
              <w:rPr>
                <w:rFonts w:ascii="宋体" w:hAnsi="宋体"/>
                <w:bCs/>
                <w:sz w:val="18"/>
                <w:szCs w:val="18"/>
              </w:rPr>
            </w:pPr>
            <w:r>
              <w:rPr>
                <w:rFonts w:ascii="宋体" w:hAnsi="宋体" w:hint="eastAsia"/>
                <w:bCs/>
                <w:sz w:val="24"/>
                <w:szCs w:val="24"/>
              </w:rPr>
              <w:t>内容</w:t>
            </w:r>
          </w:p>
        </w:tc>
      </w:tr>
      <w:tr w:rsidR="00920C66">
        <w:trPr>
          <w:trHeight w:val="1673"/>
          <w:jc w:val="center"/>
        </w:trPr>
        <w:tc>
          <w:tcPr>
            <w:tcW w:w="959" w:type="dxa"/>
            <w:vAlign w:val="center"/>
          </w:tcPr>
          <w:p w:rsidR="00920C66" w:rsidRDefault="00F253EA">
            <w:pPr>
              <w:spacing w:line="480" w:lineRule="exact"/>
              <w:jc w:val="center"/>
              <w:rPr>
                <w:rFonts w:ascii="宋体" w:hAnsi="宋体"/>
                <w:bCs/>
                <w:sz w:val="18"/>
                <w:szCs w:val="18"/>
              </w:rPr>
            </w:pPr>
            <w:r>
              <w:rPr>
                <w:rFonts w:ascii="宋体" w:hAnsi="宋体"/>
                <w:bCs/>
                <w:sz w:val="18"/>
                <w:szCs w:val="18"/>
              </w:rPr>
              <w:t>1</w:t>
            </w:r>
          </w:p>
        </w:tc>
        <w:tc>
          <w:tcPr>
            <w:tcW w:w="8674" w:type="dxa"/>
          </w:tcPr>
          <w:p w:rsidR="00920C66" w:rsidRDefault="00F253EA">
            <w:pPr>
              <w:pStyle w:val="afffffffffff5"/>
              <w:rPr>
                <w:rFonts w:hAnsi="宋体"/>
                <w:color w:val="000000"/>
                <w:szCs w:val="24"/>
              </w:rPr>
            </w:pPr>
            <w:bookmarkStart w:id="2" w:name="OLE_LINK192"/>
            <w:r>
              <w:rPr>
                <w:rFonts w:hint="eastAsia"/>
                <w:szCs w:val="24"/>
              </w:rPr>
              <w:t>采购人：</w:t>
            </w:r>
            <w:r>
              <w:rPr>
                <w:rFonts w:hAnsi="宋体" w:hint="eastAsia"/>
                <w:color w:val="000000"/>
                <w:szCs w:val="24"/>
              </w:rPr>
              <w:t>宜兴市公用环保集团有限公司</w:t>
            </w:r>
          </w:p>
          <w:p w:rsidR="00920C66" w:rsidRDefault="00F253EA">
            <w:pPr>
              <w:pStyle w:val="afffffffffff5"/>
              <w:rPr>
                <w:szCs w:val="24"/>
              </w:rPr>
            </w:pPr>
            <w:r>
              <w:rPr>
                <w:rFonts w:hint="eastAsia"/>
                <w:szCs w:val="24"/>
              </w:rPr>
              <w:t>项目名称：</w:t>
            </w:r>
            <w:r>
              <w:rPr>
                <w:rFonts w:hAnsi="宋体" w:hint="eastAsia"/>
                <w:color w:val="000000"/>
                <w:szCs w:val="24"/>
              </w:rPr>
              <w:t>在线仪表</w:t>
            </w:r>
          </w:p>
          <w:p w:rsidR="00920C66" w:rsidRDefault="00F253EA">
            <w:pPr>
              <w:pStyle w:val="afffffffffff5"/>
              <w:rPr>
                <w:szCs w:val="24"/>
              </w:rPr>
            </w:pPr>
            <w:r>
              <w:rPr>
                <w:rFonts w:hint="eastAsia"/>
                <w:szCs w:val="24"/>
              </w:rPr>
              <w:t>项目编号</w:t>
            </w:r>
            <w:r>
              <w:rPr>
                <w:szCs w:val="24"/>
              </w:rPr>
              <w:t xml:space="preserve">: </w:t>
            </w:r>
            <w:r>
              <w:rPr>
                <w:rFonts w:hAnsi="宋体" w:hint="eastAsia"/>
                <w:szCs w:val="24"/>
              </w:rPr>
              <w:t>YXGYJT202504016</w:t>
            </w:r>
            <w:r>
              <w:rPr>
                <w:rFonts w:hAnsi="宋体" w:hint="eastAsia"/>
                <w:szCs w:val="24"/>
              </w:rPr>
              <w:t>（</w:t>
            </w:r>
            <w:r>
              <w:rPr>
                <w:rFonts w:hAnsi="宋体" w:hint="eastAsia"/>
                <w:szCs w:val="24"/>
              </w:rPr>
              <w:t>EPC</w:t>
            </w:r>
            <w:r>
              <w:rPr>
                <w:rFonts w:hAnsi="宋体" w:hint="eastAsia"/>
                <w:szCs w:val="24"/>
              </w:rPr>
              <w:t>）</w:t>
            </w:r>
          </w:p>
          <w:p w:rsidR="00920C66" w:rsidRDefault="00F253EA">
            <w:pPr>
              <w:pStyle w:val="afffffffffff5"/>
              <w:rPr>
                <w:szCs w:val="24"/>
              </w:rPr>
            </w:pPr>
            <w:r>
              <w:rPr>
                <w:rFonts w:hint="eastAsia"/>
                <w:szCs w:val="24"/>
              </w:rPr>
              <w:t>评标方法：最低价中标（集团</w:t>
            </w:r>
            <w:r>
              <w:rPr>
                <w:rFonts w:hint="eastAsia"/>
                <w:szCs w:val="24"/>
              </w:rPr>
              <w:t>网站</w:t>
            </w:r>
            <w:r>
              <w:rPr>
                <w:rFonts w:hint="eastAsia"/>
                <w:szCs w:val="24"/>
              </w:rPr>
              <w:t>公开招标）</w:t>
            </w:r>
          </w:p>
          <w:p w:rsidR="00920C66" w:rsidRDefault="00F253EA">
            <w:pPr>
              <w:pStyle w:val="afffffffffff5"/>
              <w:rPr>
                <w:sz w:val="28"/>
                <w:szCs w:val="28"/>
              </w:rPr>
            </w:pPr>
            <w:r>
              <w:rPr>
                <w:rFonts w:hint="eastAsia"/>
                <w:szCs w:val="24"/>
              </w:rPr>
              <w:t>本项目最高限价为：</w:t>
            </w:r>
            <w:bookmarkEnd w:id="2"/>
            <w:r>
              <w:rPr>
                <w:rFonts w:hAnsi="宋体" w:hint="eastAsia"/>
                <w:szCs w:val="24"/>
                <w:highlight w:val="yellow"/>
              </w:rPr>
              <w:t>本次最高限价为</w:t>
            </w:r>
            <w:r>
              <w:rPr>
                <w:rFonts w:hAnsi="宋体" w:hint="eastAsia"/>
                <w:szCs w:val="24"/>
                <w:highlight w:val="yellow"/>
              </w:rPr>
              <w:t>414900</w:t>
            </w:r>
            <w:r>
              <w:rPr>
                <w:rFonts w:hAnsi="宋体" w:hint="eastAsia"/>
                <w:szCs w:val="24"/>
                <w:highlight w:val="yellow"/>
              </w:rPr>
              <w:t>元。结算时按实际数量结算。</w:t>
            </w:r>
          </w:p>
        </w:tc>
      </w:tr>
      <w:tr w:rsidR="00920C66">
        <w:trPr>
          <w:trHeight w:val="1555"/>
          <w:jc w:val="center"/>
        </w:trPr>
        <w:tc>
          <w:tcPr>
            <w:tcW w:w="959" w:type="dxa"/>
            <w:vMerge w:val="restart"/>
            <w:vAlign w:val="center"/>
          </w:tcPr>
          <w:p w:rsidR="00920C66" w:rsidRDefault="00F253EA">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920C66" w:rsidRDefault="00F253EA">
            <w:pPr>
              <w:pStyle w:val="afffffffffff5"/>
            </w:pPr>
            <w:r>
              <w:rPr>
                <w:rFonts w:hint="eastAsia"/>
              </w:rPr>
              <w:t>2.1</w:t>
            </w:r>
            <w:r>
              <w:rPr>
                <w:rFonts w:hint="eastAsia"/>
              </w:rPr>
              <w:t>投标人参加本次投标活动应具备下列资格条件：</w:t>
            </w:r>
          </w:p>
          <w:p w:rsidR="00920C66" w:rsidRDefault="00F253EA">
            <w:pPr>
              <w:pStyle w:val="afffffffffff5"/>
            </w:pPr>
            <w:r>
              <w:rPr>
                <w:rFonts w:hint="eastAsia"/>
              </w:rPr>
              <w:t>①具有独立承担民事责任的能力；</w:t>
            </w:r>
          </w:p>
          <w:p w:rsidR="00920C66" w:rsidRDefault="00F253EA">
            <w:pPr>
              <w:pStyle w:val="afffffffffff5"/>
            </w:pPr>
            <w:r>
              <w:rPr>
                <w:rFonts w:hint="eastAsia"/>
              </w:rPr>
              <w:t>②有依法缴纳税收和社会保障资金的良好记录；</w:t>
            </w:r>
          </w:p>
          <w:p w:rsidR="00920C66" w:rsidRDefault="00F253EA">
            <w:pPr>
              <w:pStyle w:val="afffffffffff5"/>
            </w:pPr>
            <w:r>
              <w:rPr>
                <w:rFonts w:hint="eastAsia"/>
              </w:rPr>
              <w:t>③具有履行合同所必需的设备和专业技术能力；</w:t>
            </w:r>
          </w:p>
          <w:p w:rsidR="00920C66" w:rsidRDefault="00F253EA">
            <w:pPr>
              <w:pStyle w:val="afffffffffff5"/>
            </w:pPr>
            <w:r>
              <w:rPr>
                <w:rFonts w:hint="eastAsia"/>
              </w:rPr>
              <w:t>④不接受联合体，不接受成交后分包；</w:t>
            </w:r>
          </w:p>
          <w:p w:rsidR="00920C66" w:rsidRDefault="00F253EA">
            <w:pPr>
              <w:pStyle w:val="afffffffffff5"/>
            </w:pPr>
            <w:r>
              <w:rPr>
                <w:rFonts w:hint="eastAsia"/>
              </w:rPr>
              <w:t>⑤良好的信用记录：投标截止时间之前，未被“信用中国”网站（</w:t>
            </w:r>
            <w:hyperlink r:id="rId8" w:history="1">
              <w:r>
                <w:rPr>
                  <w:rFonts w:hint="eastAsia"/>
                </w:rPr>
                <w:t>www.creditchina.gov.cn</w:t>
              </w:r>
            </w:hyperlink>
            <w:r>
              <w:rPr>
                <w:rFonts w:hint="eastAsia"/>
              </w:rPr>
              <w:t>）列入失信执行人、重大税收违法案件当事人名单、政府采购严重违法失信行为记录名单，未被“中国政府采购网”网站（</w:t>
            </w:r>
            <w:r>
              <w:rPr>
                <w:rFonts w:hint="eastAsia"/>
              </w:rPr>
              <w:t>www.ccgp.gov.cn</w:t>
            </w:r>
            <w:r>
              <w:rPr>
                <w:rFonts w:hint="eastAsia"/>
              </w:rPr>
              <w:t>）列入政府采购严重违法失信行为记录名单。</w:t>
            </w:r>
          </w:p>
          <w:p w:rsidR="00920C66" w:rsidRDefault="00F253EA">
            <w:pPr>
              <w:pStyle w:val="afffffffffff5"/>
            </w:pPr>
            <w:r>
              <w:rPr>
                <w:rFonts w:hint="eastAsia"/>
              </w:rPr>
              <w:t>⑥</w:t>
            </w:r>
            <w:r>
              <w:rPr>
                <w:rFonts w:hint="eastAsia"/>
                <w:lang w:val="zh-CN"/>
              </w:rPr>
              <w:t>投标人具有</w:t>
            </w:r>
            <w:r>
              <w:rPr>
                <w:rFonts w:hint="eastAsia"/>
              </w:rPr>
              <w:t>2022</w:t>
            </w:r>
            <w:r>
              <w:rPr>
                <w:rFonts w:hint="eastAsia"/>
                <w:lang w:val="zh-CN"/>
              </w:rPr>
              <w:t>年</w:t>
            </w:r>
            <w:r>
              <w:rPr>
                <w:rFonts w:hint="eastAsia"/>
                <w:lang w:val="zh-CN"/>
              </w:rPr>
              <w:t>1</w:t>
            </w:r>
            <w:r>
              <w:rPr>
                <w:rFonts w:hint="eastAsia"/>
                <w:lang w:val="zh-CN"/>
              </w:rPr>
              <w:t>月</w:t>
            </w:r>
            <w:r>
              <w:rPr>
                <w:rFonts w:hint="eastAsia"/>
                <w:lang w:val="zh-CN"/>
              </w:rPr>
              <w:t>1</w:t>
            </w:r>
            <w:r>
              <w:rPr>
                <w:rFonts w:hint="eastAsia"/>
                <w:lang w:val="zh-CN"/>
              </w:rPr>
              <w:t>日至上网公告日前（以发票开具时间为准），有</w:t>
            </w:r>
            <w:r>
              <w:rPr>
                <w:rFonts w:hAnsi="宋体" w:hint="eastAsia"/>
                <w:szCs w:val="24"/>
              </w:rPr>
              <w:t>同品牌</w:t>
            </w:r>
            <w:r>
              <w:rPr>
                <w:rFonts w:hint="eastAsia"/>
                <w:lang w:val="zh-CN"/>
              </w:rPr>
              <w:t>产品销售业绩的。（需提供清晰可辨销售合同及发票原件）。</w:t>
            </w:r>
          </w:p>
          <w:p w:rsidR="00920C66" w:rsidRDefault="00F253EA">
            <w:pPr>
              <w:pStyle w:val="afffffffffff5"/>
            </w:pPr>
            <w:r>
              <w:rPr>
                <w:rFonts w:hint="eastAsia"/>
              </w:rPr>
              <w:t>2.2</w:t>
            </w:r>
            <w:r>
              <w:rPr>
                <w:rFonts w:hint="eastAsia"/>
              </w:rPr>
              <w:t>、品牌要求：</w:t>
            </w:r>
          </w:p>
          <w:p w:rsidR="00920C66" w:rsidRDefault="00F253EA">
            <w:pPr>
              <w:pStyle w:val="afffffffffff5"/>
            </w:pPr>
            <w:r>
              <w:rPr>
                <w:rFonts w:hint="eastAsia"/>
              </w:rPr>
              <w:t>HACH</w:t>
            </w:r>
            <w:r>
              <w:rPr>
                <w:rFonts w:hint="eastAsia"/>
              </w:rPr>
              <w:t>、</w:t>
            </w:r>
            <w:r>
              <w:rPr>
                <w:rFonts w:hint="eastAsia"/>
              </w:rPr>
              <w:t>WTW</w:t>
            </w:r>
            <w:r>
              <w:rPr>
                <w:rFonts w:hint="eastAsia"/>
              </w:rPr>
              <w:t>、</w:t>
            </w:r>
            <w:r>
              <w:rPr>
                <w:rFonts w:hint="eastAsia"/>
              </w:rPr>
              <w:t>SWAN</w:t>
            </w:r>
          </w:p>
        </w:tc>
      </w:tr>
      <w:tr w:rsidR="00920C66">
        <w:trPr>
          <w:trHeight w:val="1271"/>
          <w:jc w:val="center"/>
        </w:trPr>
        <w:tc>
          <w:tcPr>
            <w:tcW w:w="959" w:type="dxa"/>
            <w:vMerge/>
            <w:vAlign w:val="center"/>
          </w:tcPr>
          <w:p w:rsidR="00920C66" w:rsidRDefault="00920C66">
            <w:pPr>
              <w:spacing w:line="480" w:lineRule="exact"/>
              <w:rPr>
                <w:rFonts w:ascii="宋体" w:hAnsi="宋体"/>
                <w:sz w:val="18"/>
                <w:szCs w:val="18"/>
              </w:rPr>
            </w:pPr>
          </w:p>
        </w:tc>
        <w:tc>
          <w:tcPr>
            <w:tcW w:w="8674" w:type="dxa"/>
          </w:tcPr>
          <w:p w:rsidR="00920C66" w:rsidRDefault="00F253EA">
            <w:pPr>
              <w:pStyle w:val="afffffffffff5"/>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拒绝下述乙方参加本次采购活动：</w:t>
            </w:r>
          </w:p>
          <w:p w:rsidR="00920C66" w:rsidRDefault="00F253EA">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乙方</w:t>
            </w:r>
            <w:r>
              <w:rPr>
                <w:rFonts w:ascii="宋体" w:hAnsi="宋体"/>
                <w:bCs/>
                <w:sz w:val="24"/>
                <w:szCs w:val="21"/>
              </w:rPr>
              <w:t>单位负责人为同一人或者存在直接控股、管理关系的不同</w:t>
            </w:r>
            <w:r>
              <w:rPr>
                <w:rFonts w:ascii="宋体" w:hAnsi="宋体" w:hint="eastAsia"/>
                <w:bCs/>
                <w:sz w:val="24"/>
                <w:szCs w:val="21"/>
              </w:rPr>
              <w:t>乙方</w:t>
            </w:r>
            <w:r>
              <w:rPr>
                <w:rFonts w:ascii="宋体" w:hAnsi="宋体"/>
                <w:bCs/>
                <w:sz w:val="24"/>
                <w:szCs w:val="21"/>
              </w:rPr>
              <w:t>，不得参加同一合同项下的采购活动</w:t>
            </w:r>
            <w:r>
              <w:rPr>
                <w:rFonts w:ascii="宋体" w:hAnsi="宋体" w:hint="eastAsia"/>
                <w:bCs/>
                <w:sz w:val="24"/>
                <w:szCs w:val="21"/>
              </w:rPr>
              <w:t>；</w:t>
            </w:r>
          </w:p>
          <w:p w:rsidR="00920C66" w:rsidRDefault="00F253EA">
            <w:pPr>
              <w:rPr>
                <w:rFonts w:ascii="宋体" w:hAnsi="宋体"/>
                <w:sz w:val="24"/>
                <w:szCs w:val="24"/>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w:t>
            </w:r>
            <w:r>
              <w:rPr>
                <w:rFonts w:ascii="宋体" w:hAnsi="宋体" w:hint="eastAsia"/>
                <w:bCs/>
                <w:sz w:val="24"/>
                <w:szCs w:val="21"/>
              </w:rPr>
              <w:t>乙方</w:t>
            </w:r>
            <w:r>
              <w:rPr>
                <w:rFonts w:ascii="宋体" w:hAnsi="宋体"/>
                <w:bCs/>
                <w:sz w:val="24"/>
                <w:szCs w:val="21"/>
              </w:rPr>
              <w:t>，不得再参加</w:t>
            </w:r>
            <w:r>
              <w:rPr>
                <w:rFonts w:ascii="宋体" w:hAnsi="宋体" w:hint="eastAsia"/>
                <w:bCs/>
                <w:sz w:val="24"/>
                <w:szCs w:val="21"/>
              </w:rPr>
              <w:t>本</w:t>
            </w:r>
            <w:r>
              <w:rPr>
                <w:rFonts w:ascii="宋体" w:hAnsi="宋体"/>
                <w:bCs/>
                <w:sz w:val="24"/>
                <w:szCs w:val="21"/>
              </w:rPr>
              <w:t>项目的采购活动。</w:t>
            </w:r>
          </w:p>
        </w:tc>
      </w:tr>
      <w:bookmarkEnd w:id="3"/>
      <w:tr w:rsidR="00920C66">
        <w:trPr>
          <w:trHeight w:val="457"/>
          <w:jc w:val="center"/>
        </w:trPr>
        <w:tc>
          <w:tcPr>
            <w:tcW w:w="959" w:type="dxa"/>
            <w:vAlign w:val="center"/>
          </w:tcPr>
          <w:p w:rsidR="00920C66" w:rsidRDefault="00F253EA">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920C66" w:rsidRDefault="00F253EA">
            <w:pPr>
              <w:pStyle w:val="afffffffffff5"/>
              <w:rPr>
                <w:rFonts w:hAnsi="宋体"/>
                <w:bCs/>
                <w:szCs w:val="24"/>
                <w:lang w:val="zh-CN"/>
              </w:rPr>
            </w:pPr>
            <w:r>
              <w:rPr>
                <w:rFonts w:hAnsi="宋体" w:hint="eastAsia"/>
                <w:bCs/>
                <w:szCs w:val="24"/>
                <w:lang w:val="zh-CN"/>
              </w:rPr>
              <w:t>集中考察或答疑：无。</w:t>
            </w:r>
          </w:p>
        </w:tc>
      </w:tr>
      <w:tr w:rsidR="00920C66">
        <w:trPr>
          <w:trHeight w:val="703"/>
          <w:jc w:val="center"/>
        </w:trPr>
        <w:tc>
          <w:tcPr>
            <w:tcW w:w="959" w:type="dxa"/>
            <w:vAlign w:val="center"/>
          </w:tcPr>
          <w:p w:rsidR="00920C66" w:rsidRDefault="00F253EA">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920C66" w:rsidRDefault="00F253EA">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份（不需密封）</w:t>
            </w:r>
          </w:p>
          <w:p w:rsidR="00920C66" w:rsidRDefault="00F253EA">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w:t>
            </w:r>
            <w:r>
              <w:rPr>
                <w:rFonts w:ascii="宋体" w:hAnsi="宋体" w:hint="eastAsia"/>
                <w:bCs/>
                <w:sz w:val="24"/>
                <w:szCs w:val="24"/>
              </w:rPr>
              <w:t>,1</w:t>
            </w:r>
            <w:r>
              <w:rPr>
                <w:rFonts w:ascii="宋体" w:hAnsi="宋体" w:hint="eastAsia"/>
                <w:bCs/>
                <w:sz w:val="24"/>
                <w:szCs w:val="24"/>
              </w:rPr>
              <w:t>正</w:t>
            </w:r>
            <w:r>
              <w:rPr>
                <w:rFonts w:ascii="宋体" w:hAnsi="宋体" w:hint="eastAsia"/>
                <w:bCs/>
                <w:sz w:val="24"/>
                <w:szCs w:val="24"/>
              </w:rPr>
              <w:t>1</w:t>
            </w:r>
            <w:r>
              <w:rPr>
                <w:rFonts w:ascii="宋体" w:hAnsi="宋体" w:hint="eastAsia"/>
                <w:bCs/>
                <w:sz w:val="24"/>
                <w:szCs w:val="24"/>
              </w:rPr>
              <w:t>副（需装订后密封）</w:t>
            </w:r>
          </w:p>
        </w:tc>
      </w:tr>
      <w:tr w:rsidR="00920C66">
        <w:trPr>
          <w:trHeight w:val="385"/>
          <w:jc w:val="center"/>
        </w:trPr>
        <w:tc>
          <w:tcPr>
            <w:tcW w:w="959" w:type="dxa"/>
            <w:vAlign w:val="center"/>
          </w:tcPr>
          <w:p w:rsidR="00920C66" w:rsidRDefault="00F253EA">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920C66" w:rsidRDefault="00F253EA">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920C66">
        <w:trPr>
          <w:trHeight w:val="1290"/>
          <w:jc w:val="center"/>
        </w:trPr>
        <w:tc>
          <w:tcPr>
            <w:tcW w:w="959" w:type="dxa"/>
            <w:vAlign w:val="center"/>
          </w:tcPr>
          <w:p w:rsidR="00920C66" w:rsidRDefault="00F253EA">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920C66" w:rsidRDefault="00F253EA">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highlight w:val="yellow"/>
              </w:rPr>
              <w:t>年</w:t>
            </w:r>
            <w:r w:rsidR="007F11D5">
              <w:rPr>
                <w:rFonts w:ascii="宋体" w:hAnsi="宋体" w:hint="eastAsia"/>
                <w:bCs/>
                <w:sz w:val="24"/>
                <w:szCs w:val="21"/>
                <w:highlight w:val="yellow"/>
              </w:rPr>
              <w:t>4</w:t>
            </w:r>
            <w:r>
              <w:rPr>
                <w:rFonts w:ascii="宋体" w:hAnsi="宋体" w:hint="eastAsia"/>
                <w:bCs/>
                <w:sz w:val="24"/>
                <w:szCs w:val="21"/>
                <w:highlight w:val="yellow"/>
              </w:rPr>
              <w:t>月</w:t>
            </w:r>
            <w:r w:rsidR="007F11D5">
              <w:rPr>
                <w:rFonts w:ascii="宋体" w:hAnsi="宋体" w:hint="eastAsia"/>
                <w:bCs/>
                <w:sz w:val="24"/>
                <w:szCs w:val="21"/>
                <w:highlight w:val="yellow"/>
              </w:rPr>
              <w:t>28</w:t>
            </w:r>
            <w:r>
              <w:rPr>
                <w:rFonts w:ascii="宋体" w:hAnsi="宋体" w:hint="eastAsia"/>
                <w:bCs/>
                <w:sz w:val="24"/>
                <w:szCs w:val="21"/>
                <w:highlight w:val="yellow"/>
              </w:rPr>
              <w:t>日</w:t>
            </w:r>
            <w:r>
              <w:rPr>
                <w:rFonts w:ascii="宋体" w:hAnsi="宋体" w:hint="eastAsia"/>
                <w:bCs/>
                <w:sz w:val="24"/>
                <w:szCs w:val="21"/>
              </w:rPr>
              <w:t>1</w:t>
            </w:r>
            <w:r w:rsidR="007F11D5">
              <w:rPr>
                <w:rFonts w:ascii="宋体" w:hAnsi="宋体" w:hint="eastAsia"/>
                <w:bCs/>
                <w:sz w:val="24"/>
                <w:szCs w:val="21"/>
              </w:rPr>
              <w:t>4</w:t>
            </w:r>
            <w:r>
              <w:rPr>
                <w:rFonts w:ascii="宋体" w:hAnsi="宋体" w:hint="eastAsia"/>
                <w:bCs/>
                <w:sz w:val="24"/>
                <w:szCs w:val="21"/>
              </w:rPr>
              <w:t>:00</w:t>
            </w:r>
          </w:p>
          <w:p w:rsidR="00920C66" w:rsidRDefault="00F253EA">
            <w:pPr>
              <w:rPr>
                <w:rFonts w:ascii="宋体" w:hAnsi="宋体"/>
                <w:bCs/>
                <w:sz w:val="24"/>
                <w:szCs w:val="21"/>
              </w:rPr>
            </w:pPr>
            <w:r>
              <w:rPr>
                <w:rFonts w:ascii="宋体" w:hAnsi="宋体" w:hint="eastAsia"/>
                <w:bCs/>
                <w:sz w:val="24"/>
                <w:szCs w:val="21"/>
              </w:rPr>
              <w:t>定标时间：评标结束后</w:t>
            </w:r>
          </w:p>
          <w:p w:rsidR="00920C66" w:rsidRDefault="00F253EA">
            <w:pPr>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号宜兴市公用环保集团有限公司二楼招投标室</w:t>
            </w:r>
          </w:p>
        </w:tc>
      </w:tr>
      <w:tr w:rsidR="00920C66">
        <w:trPr>
          <w:trHeight w:val="557"/>
          <w:jc w:val="center"/>
        </w:trPr>
        <w:tc>
          <w:tcPr>
            <w:tcW w:w="959" w:type="dxa"/>
            <w:vAlign w:val="center"/>
          </w:tcPr>
          <w:p w:rsidR="00920C66" w:rsidRDefault="00F253EA">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920C66" w:rsidRDefault="00F253EA">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920C66" w:rsidRDefault="00F253EA">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毛先生、</w:t>
            </w:r>
            <w:r>
              <w:rPr>
                <w:rFonts w:ascii="宋体" w:hAnsi="宋体" w:hint="eastAsia"/>
                <w:bCs/>
                <w:sz w:val="24"/>
                <w:szCs w:val="21"/>
              </w:rPr>
              <w:t>朱先生</w:t>
            </w:r>
          </w:p>
          <w:p w:rsidR="00920C66" w:rsidRDefault="00F253EA">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bCs/>
                <w:sz w:val="24"/>
                <w:szCs w:val="21"/>
              </w:rPr>
              <w:t>0510-</w:t>
            </w:r>
            <w:r>
              <w:rPr>
                <w:rFonts w:ascii="宋体" w:hAnsi="宋体" w:hint="eastAsia"/>
                <w:bCs/>
                <w:sz w:val="24"/>
                <w:szCs w:val="21"/>
              </w:rPr>
              <w:t>807188</w:t>
            </w:r>
            <w:r>
              <w:rPr>
                <w:rFonts w:ascii="宋体" w:hAnsi="宋体" w:hint="eastAsia"/>
                <w:bCs/>
                <w:sz w:val="24"/>
                <w:szCs w:val="21"/>
              </w:rPr>
              <w:t>1</w:t>
            </w:r>
            <w:r>
              <w:rPr>
                <w:rFonts w:ascii="宋体" w:hAnsi="宋体" w:hint="eastAsia"/>
                <w:bCs/>
                <w:sz w:val="24"/>
                <w:szCs w:val="21"/>
              </w:rPr>
              <w:t>5</w:t>
            </w:r>
          </w:p>
          <w:p w:rsidR="00920C66" w:rsidRDefault="00F253EA">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920C66" w:rsidRDefault="00F253EA">
            <w:pPr>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920C66">
        <w:trPr>
          <w:trHeight w:val="3959"/>
          <w:jc w:val="center"/>
        </w:trPr>
        <w:tc>
          <w:tcPr>
            <w:tcW w:w="959" w:type="dxa"/>
            <w:vAlign w:val="center"/>
          </w:tcPr>
          <w:p w:rsidR="00920C66" w:rsidRDefault="00F253EA">
            <w:pPr>
              <w:spacing w:line="480" w:lineRule="exact"/>
              <w:jc w:val="center"/>
              <w:rPr>
                <w:rFonts w:ascii="宋体" w:hAnsi="宋体"/>
                <w:bCs/>
                <w:sz w:val="18"/>
                <w:szCs w:val="18"/>
              </w:rPr>
            </w:pPr>
            <w:bookmarkStart w:id="4" w:name="OLE_LINK84" w:colFirst="1" w:colLast="2"/>
            <w:r>
              <w:rPr>
                <w:rFonts w:ascii="宋体" w:hAnsi="宋体" w:hint="eastAsia"/>
                <w:bCs/>
                <w:sz w:val="18"/>
                <w:szCs w:val="18"/>
              </w:rPr>
              <w:lastRenderedPageBreak/>
              <w:t>8</w:t>
            </w:r>
          </w:p>
        </w:tc>
        <w:tc>
          <w:tcPr>
            <w:tcW w:w="8674" w:type="dxa"/>
          </w:tcPr>
          <w:p w:rsidR="00920C66" w:rsidRDefault="00F253EA">
            <w:pPr>
              <w:pStyle w:val="afffffffffff5"/>
              <w:rPr>
                <w:rFonts w:hAnsi="宋体"/>
                <w:b/>
                <w:bCs/>
              </w:rPr>
            </w:pPr>
            <w:r>
              <w:rPr>
                <w:rFonts w:hAnsi="宋体" w:hint="eastAsia"/>
                <w:b/>
                <w:bCs/>
              </w:rPr>
              <w:t>投标保证金：</w:t>
            </w:r>
            <w:r>
              <w:rPr>
                <w:rFonts w:hint="eastAsia"/>
              </w:rPr>
              <w:t>采购人根据项目的实际情况，要求投标人在投标前须交纳投标保证金</w:t>
            </w:r>
            <w:r>
              <w:rPr>
                <w:rFonts w:hint="eastAsia"/>
                <w:b/>
                <w:bCs/>
                <w:u w:val="single"/>
              </w:rPr>
              <w:t>捌仟</w:t>
            </w:r>
            <w:r>
              <w:rPr>
                <w:rFonts w:hint="eastAsia"/>
                <w:b/>
                <w:bCs/>
                <w:u w:val="single"/>
              </w:rPr>
              <w:t>元</w:t>
            </w:r>
            <w:r>
              <w:rPr>
                <w:rFonts w:hint="eastAsia"/>
              </w:rPr>
              <w:t>人民币。交纳投标保证金的单位名称必须与参加投标的投标人名称一致，且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20C66">
              <w:trPr>
                <w:trHeight w:val="664"/>
                <w:jc w:val="center"/>
              </w:trPr>
              <w:tc>
                <w:tcPr>
                  <w:tcW w:w="1704" w:type="dxa"/>
                  <w:vAlign w:val="center"/>
                </w:tcPr>
                <w:p w:rsidR="00920C66" w:rsidRDefault="00F253EA">
                  <w:pPr>
                    <w:jc w:val="center"/>
                    <w:rPr>
                      <w:rFonts w:hAnsi="宋体"/>
                      <w:bCs/>
                      <w:szCs w:val="21"/>
                      <w:lang w:val="zh-CN"/>
                    </w:rPr>
                  </w:pPr>
                  <w:r>
                    <w:rPr>
                      <w:rFonts w:hint="eastAsia"/>
                      <w:szCs w:val="21"/>
                    </w:rPr>
                    <w:t>交纳投标保证金账户名称</w:t>
                  </w:r>
                </w:p>
              </w:tc>
              <w:tc>
                <w:tcPr>
                  <w:tcW w:w="3349" w:type="dxa"/>
                  <w:vAlign w:val="center"/>
                </w:tcPr>
                <w:p w:rsidR="00920C66" w:rsidRDefault="00F253EA">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920C66" w:rsidRDefault="00F253EA">
                  <w:pPr>
                    <w:jc w:val="center"/>
                    <w:rPr>
                      <w:rFonts w:hAnsi="宋体"/>
                      <w:bCs/>
                      <w:szCs w:val="21"/>
                      <w:lang w:val="zh-CN"/>
                    </w:rPr>
                  </w:pPr>
                  <w:r>
                    <w:rPr>
                      <w:rFonts w:hAnsi="宋体" w:hint="eastAsia"/>
                      <w:bCs/>
                      <w:szCs w:val="21"/>
                      <w:lang w:val="zh-CN"/>
                    </w:rPr>
                    <w:t>交纳</w:t>
                  </w:r>
                </w:p>
                <w:p w:rsidR="00920C66" w:rsidRDefault="00F253EA">
                  <w:pPr>
                    <w:jc w:val="center"/>
                    <w:rPr>
                      <w:rFonts w:hAnsi="宋体"/>
                      <w:bCs/>
                      <w:szCs w:val="21"/>
                      <w:lang w:val="zh-CN"/>
                    </w:rPr>
                  </w:pPr>
                  <w:r>
                    <w:rPr>
                      <w:rFonts w:hAnsi="宋体" w:hint="eastAsia"/>
                      <w:bCs/>
                      <w:szCs w:val="21"/>
                      <w:lang w:val="zh-CN"/>
                    </w:rPr>
                    <w:t>形式</w:t>
                  </w:r>
                </w:p>
              </w:tc>
              <w:tc>
                <w:tcPr>
                  <w:tcW w:w="2663" w:type="dxa"/>
                  <w:vMerge w:val="restart"/>
                  <w:vAlign w:val="center"/>
                </w:tcPr>
                <w:p w:rsidR="00920C66" w:rsidRDefault="00F253EA">
                  <w:pPr>
                    <w:jc w:val="center"/>
                    <w:rPr>
                      <w:rFonts w:hAnsi="宋体"/>
                      <w:bCs/>
                      <w:szCs w:val="21"/>
                      <w:lang w:val="zh-CN"/>
                    </w:rPr>
                  </w:pPr>
                  <w:r>
                    <w:rPr>
                      <w:rFonts w:hint="eastAsia"/>
                      <w:b/>
                      <w:szCs w:val="21"/>
                    </w:rPr>
                    <w:t>投标保证金的交纳形式限于银行转账（不接受其他形式的投标保证金</w:t>
                  </w:r>
                </w:p>
              </w:tc>
            </w:tr>
            <w:tr w:rsidR="00920C66">
              <w:trPr>
                <w:trHeight w:val="368"/>
                <w:jc w:val="center"/>
              </w:trPr>
              <w:tc>
                <w:tcPr>
                  <w:tcW w:w="1704" w:type="dxa"/>
                  <w:vAlign w:val="center"/>
                </w:tcPr>
                <w:p w:rsidR="00920C66" w:rsidRDefault="00F253EA">
                  <w:pPr>
                    <w:jc w:val="center"/>
                    <w:rPr>
                      <w:rFonts w:hAnsi="宋体"/>
                      <w:bCs/>
                      <w:szCs w:val="21"/>
                      <w:lang w:val="zh-CN"/>
                    </w:rPr>
                  </w:pPr>
                  <w:r>
                    <w:rPr>
                      <w:rFonts w:hAnsi="宋体" w:hint="eastAsia"/>
                      <w:bCs/>
                      <w:szCs w:val="21"/>
                      <w:lang w:val="zh-CN"/>
                    </w:rPr>
                    <w:t>开户银行</w:t>
                  </w:r>
                </w:p>
              </w:tc>
              <w:tc>
                <w:tcPr>
                  <w:tcW w:w="3349" w:type="dxa"/>
                  <w:vAlign w:val="center"/>
                </w:tcPr>
                <w:p w:rsidR="00920C66" w:rsidRDefault="00F253EA">
                  <w:pPr>
                    <w:jc w:val="center"/>
                    <w:rPr>
                      <w:rFonts w:hAnsi="宋体"/>
                      <w:bCs/>
                      <w:szCs w:val="21"/>
                    </w:rPr>
                  </w:pPr>
                  <w:r>
                    <w:rPr>
                      <w:rFonts w:hAnsi="宋体" w:hint="eastAsia"/>
                      <w:bCs/>
                      <w:szCs w:val="21"/>
                    </w:rPr>
                    <w:t>光大银行宜兴支行</w:t>
                  </w:r>
                </w:p>
              </w:tc>
              <w:tc>
                <w:tcPr>
                  <w:tcW w:w="1084" w:type="dxa"/>
                  <w:vMerge/>
                  <w:vAlign w:val="center"/>
                </w:tcPr>
                <w:p w:rsidR="00920C66" w:rsidRDefault="00920C66">
                  <w:pPr>
                    <w:jc w:val="center"/>
                    <w:rPr>
                      <w:rFonts w:hAnsi="宋体"/>
                      <w:bCs/>
                      <w:szCs w:val="21"/>
                      <w:lang w:val="zh-CN"/>
                    </w:rPr>
                  </w:pPr>
                </w:p>
              </w:tc>
              <w:tc>
                <w:tcPr>
                  <w:tcW w:w="2663" w:type="dxa"/>
                  <w:vMerge/>
                  <w:vAlign w:val="center"/>
                </w:tcPr>
                <w:p w:rsidR="00920C66" w:rsidRDefault="00920C66">
                  <w:pPr>
                    <w:jc w:val="center"/>
                    <w:rPr>
                      <w:rFonts w:hAnsi="宋体"/>
                      <w:bCs/>
                      <w:szCs w:val="21"/>
                      <w:lang w:val="zh-CN"/>
                    </w:rPr>
                  </w:pPr>
                </w:p>
              </w:tc>
            </w:tr>
            <w:tr w:rsidR="00920C66">
              <w:trPr>
                <w:trHeight w:val="90"/>
                <w:jc w:val="center"/>
              </w:trPr>
              <w:tc>
                <w:tcPr>
                  <w:tcW w:w="1704" w:type="dxa"/>
                  <w:vAlign w:val="center"/>
                </w:tcPr>
                <w:p w:rsidR="00920C66" w:rsidRDefault="00F253EA">
                  <w:pPr>
                    <w:jc w:val="center"/>
                    <w:rPr>
                      <w:rFonts w:hAnsi="宋体"/>
                      <w:bCs/>
                      <w:szCs w:val="21"/>
                      <w:lang w:val="zh-CN"/>
                    </w:rPr>
                  </w:pPr>
                  <w:r>
                    <w:rPr>
                      <w:rFonts w:hAnsi="宋体" w:hint="eastAsia"/>
                      <w:bCs/>
                      <w:szCs w:val="21"/>
                      <w:lang w:val="zh-CN"/>
                    </w:rPr>
                    <w:t>账号</w:t>
                  </w:r>
                </w:p>
              </w:tc>
              <w:tc>
                <w:tcPr>
                  <w:tcW w:w="3349" w:type="dxa"/>
                  <w:vAlign w:val="center"/>
                </w:tcPr>
                <w:p w:rsidR="00920C66" w:rsidRDefault="007F11D5">
                  <w:pPr>
                    <w:jc w:val="center"/>
                    <w:rPr>
                      <w:rFonts w:hAnsi="宋体"/>
                      <w:bCs/>
                      <w:szCs w:val="21"/>
                      <w:lang w:val="zh-CN"/>
                    </w:rPr>
                  </w:pPr>
                  <w:r w:rsidRPr="007F11D5">
                    <w:rPr>
                      <w:rFonts w:hAnsi="宋体"/>
                      <w:bCs/>
                      <w:szCs w:val="21"/>
                      <w:lang w:val="zh-CN"/>
                    </w:rPr>
                    <w:t>51610188000285503</w:t>
                  </w:r>
                </w:p>
              </w:tc>
              <w:tc>
                <w:tcPr>
                  <w:tcW w:w="1084" w:type="dxa"/>
                  <w:vMerge/>
                  <w:vAlign w:val="center"/>
                </w:tcPr>
                <w:p w:rsidR="00920C66" w:rsidRDefault="00920C66">
                  <w:pPr>
                    <w:jc w:val="center"/>
                    <w:rPr>
                      <w:rFonts w:hAnsi="宋体"/>
                      <w:bCs/>
                      <w:szCs w:val="21"/>
                      <w:lang w:val="zh-CN"/>
                    </w:rPr>
                  </w:pPr>
                </w:p>
              </w:tc>
              <w:tc>
                <w:tcPr>
                  <w:tcW w:w="2663" w:type="dxa"/>
                  <w:vMerge/>
                  <w:vAlign w:val="center"/>
                </w:tcPr>
                <w:p w:rsidR="00920C66" w:rsidRDefault="00920C66">
                  <w:pPr>
                    <w:jc w:val="center"/>
                    <w:rPr>
                      <w:rFonts w:hAnsi="宋体"/>
                      <w:bCs/>
                      <w:szCs w:val="21"/>
                      <w:lang w:val="zh-CN"/>
                    </w:rPr>
                  </w:pPr>
                </w:p>
              </w:tc>
            </w:tr>
          </w:tbl>
          <w:p w:rsidR="00920C66" w:rsidRDefault="00F253EA">
            <w:pPr>
              <w:jc w:val="left"/>
              <w:rPr>
                <w:rFonts w:ascii="宋体" w:hAnsi="宋体"/>
                <w:bCs/>
                <w:sz w:val="24"/>
                <w:szCs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bookmarkEnd w:id="4"/>
      <w:tr w:rsidR="00920C66">
        <w:trPr>
          <w:trHeight w:val="2586"/>
          <w:jc w:val="center"/>
        </w:trPr>
        <w:tc>
          <w:tcPr>
            <w:tcW w:w="959" w:type="dxa"/>
            <w:tcBorders>
              <w:top w:val="single" w:sz="4" w:space="0" w:color="auto"/>
              <w:left w:val="single" w:sz="4" w:space="0" w:color="auto"/>
              <w:bottom w:val="single" w:sz="4" w:space="0" w:color="auto"/>
              <w:right w:val="single" w:sz="4" w:space="0" w:color="auto"/>
            </w:tcBorders>
            <w:vAlign w:val="center"/>
          </w:tcPr>
          <w:p w:rsidR="00920C66" w:rsidRDefault="00F253EA">
            <w:pPr>
              <w:spacing w:line="480" w:lineRule="exact"/>
              <w:jc w:val="center"/>
              <w:rPr>
                <w:rFonts w:ascii="宋体" w:hAnsi="宋体"/>
                <w:bCs/>
                <w:sz w:val="18"/>
                <w:szCs w:val="18"/>
              </w:rPr>
            </w:pPr>
            <w:r>
              <w:rPr>
                <w:rFonts w:ascii="宋体" w:hAnsi="宋体" w:hint="eastAsia"/>
                <w:bCs/>
                <w:sz w:val="18"/>
                <w:szCs w:val="18"/>
              </w:rPr>
              <w:t>9</w:t>
            </w:r>
          </w:p>
        </w:tc>
        <w:tc>
          <w:tcPr>
            <w:tcW w:w="8674" w:type="dxa"/>
            <w:tcBorders>
              <w:top w:val="single" w:sz="4" w:space="0" w:color="auto"/>
              <w:left w:val="single" w:sz="4" w:space="0" w:color="auto"/>
              <w:bottom w:val="single" w:sz="4" w:space="0" w:color="auto"/>
              <w:right w:val="single" w:sz="4" w:space="0" w:color="auto"/>
            </w:tcBorders>
          </w:tcPr>
          <w:p w:rsidR="00920C66" w:rsidRDefault="00F253EA">
            <w:pPr>
              <w:rPr>
                <w:rFonts w:ascii="宋体" w:hAnsi="宋体"/>
                <w:b/>
                <w:bCs/>
                <w:sz w:val="24"/>
                <w:lang w:val="zh-CN"/>
              </w:rPr>
            </w:pPr>
            <w:r>
              <w:rPr>
                <w:rFonts w:ascii="宋体" w:hAnsi="宋体" w:hint="eastAsia"/>
                <w:b/>
                <w:bCs/>
                <w:sz w:val="24"/>
                <w:lang w:val="zh-CN"/>
              </w:rPr>
              <w:t>履约保证金：中标乙方应于中标公告发布之日起</w:t>
            </w:r>
            <w:r>
              <w:rPr>
                <w:rFonts w:ascii="宋体" w:hAnsi="宋体" w:hint="eastAsia"/>
                <w:b/>
                <w:bCs/>
                <w:sz w:val="24"/>
                <w:lang w:val="zh-CN"/>
              </w:rPr>
              <w:t>7</w:t>
            </w:r>
            <w:r>
              <w:rPr>
                <w:rFonts w:ascii="宋体" w:hAnsi="宋体" w:hint="eastAsia"/>
                <w:b/>
                <w:bCs/>
                <w:sz w:val="24"/>
                <w:lang w:val="zh-CN"/>
              </w:rPr>
              <w:t>日内，缴纳</w:t>
            </w:r>
            <w:r>
              <w:rPr>
                <w:rFonts w:ascii="宋体" w:hAnsi="宋体" w:hint="eastAsia"/>
                <w:b/>
                <w:bCs/>
                <w:sz w:val="24"/>
              </w:rPr>
              <w:t>中标金额的</w:t>
            </w:r>
            <w:r>
              <w:rPr>
                <w:rFonts w:ascii="宋体" w:hAnsi="宋体" w:hint="eastAsia"/>
                <w:b/>
                <w:bCs/>
                <w:sz w:val="24"/>
              </w:rPr>
              <w:t>10%</w:t>
            </w:r>
            <w:r>
              <w:rPr>
                <w:rFonts w:ascii="宋体" w:hAnsi="宋体" w:hint="eastAsia"/>
                <w:b/>
                <w:bCs/>
                <w:sz w:val="24"/>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920C66">
              <w:trPr>
                <w:trHeight w:val="376"/>
                <w:jc w:val="center"/>
              </w:trPr>
              <w:tc>
                <w:tcPr>
                  <w:tcW w:w="1704" w:type="dxa"/>
                  <w:vAlign w:val="center"/>
                </w:tcPr>
                <w:p w:rsidR="00920C66" w:rsidRDefault="00F253EA">
                  <w:pPr>
                    <w:jc w:val="center"/>
                    <w:rPr>
                      <w:rFonts w:hAnsi="宋体"/>
                      <w:bCs/>
                      <w:szCs w:val="21"/>
                      <w:lang w:val="zh-CN"/>
                    </w:rPr>
                  </w:pPr>
                  <w:r>
                    <w:rPr>
                      <w:rFonts w:hint="eastAsia"/>
                      <w:szCs w:val="21"/>
                    </w:rPr>
                    <w:t>交纳履约保证金账户名称</w:t>
                  </w:r>
                </w:p>
              </w:tc>
              <w:tc>
                <w:tcPr>
                  <w:tcW w:w="3115" w:type="dxa"/>
                  <w:vAlign w:val="center"/>
                </w:tcPr>
                <w:p w:rsidR="00920C66" w:rsidRDefault="00F253EA">
                  <w:pPr>
                    <w:jc w:val="center"/>
                    <w:rPr>
                      <w:rFonts w:hAnsi="宋体"/>
                      <w:bCs/>
                      <w:sz w:val="24"/>
                      <w:szCs w:val="24"/>
                    </w:rPr>
                  </w:pPr>
                  <w:r>
                    <w:rPr>
                      <w:rFonts w:hAnsi="宋体" w:hint="eastAsia"/>
                      <w:bCs/>
                      <w:sz w:val="24"/>
                      <w:szCs w:val="24"/>
                    </w:rPr>
                    <w:t>宜兴</w:t>
                  </w:r>
                  <w:r>
                    <w:rPr>
                      <w:rFonts w:hAnsi="宋体" w:hint="eastAsia"/>
                      <w:bCs/>
                      <w:sz w:val="24"/>
                      <w:szCs w:val="24"/>
                    </w:rPr>
                    <w:t>市</w:t>
                  </w:r>
                  <w:r>
                    <w:rPr>
                      <w:rFonts w:hAnsi="宋体" w:hint="eastAsia"/>
                      <w:bCs/>
                      <w:sz w:val="24"/>
                      <w:szCs w:val="24"/>
                    </w:rPr>
                    <w:t>公用环保集团</w:t>
                  </w:r>
                </w:p>
                <w:p w:rsidR="00920C66" w:rsidRDefault="00F253EA">
                  <w:pPr>
                    <w:jc w:val="center"/>
                    <w:rPr>
                      <w:rFonts w:hAnsi="宋体"/>
                      <w:bCs/>
                      <w:sz w:val="24"/>
                      <w:szCs w:val="24"/>
                    </w:rPr>
                  </w:pPr>
                  <w:r>
                    <w:rPr>
                      <w:rFonts w:hAnsi="宋体" w:hint="eastAsia"/>
                      <w:bCs/>
                      <w:sz w:val="24"/>
                      <w:szCs w:val="24"/>
                    </w:rPr>
                    <w:t>有限公司</w:t>
                  </w:r>
                </w:p>
              </w:tc>
              <w:tc>
                <w:tcPr>
                  <w:tcW w:w="663" w:type="dxa"/>
                  <w:vMerge w:val="restart"/>
                  <w:vAlign w:val="center"/>
                </w:tcPr>
                <w:p w:rsidR="00920C66" w:rsidRDefault="00F253EA">
                  <w:pPr>
                    <w:jc w:val="center"/>
                    <w:rPr>
                      <w:rFonts w:ascii="宋体" w:hAnsi="宋体"/>
                      <w:bCs/>
                      <w:szCs w:val="21"/>
                      <w:lang w:val="zh-CN"/>
                    </w:rPr>
                  </w:pPr>
                  <w:r>
                    <w:rPr>
                      <w:rFonts w:ascii="宋体" w:hAnsi="宋体" w:hint="eastAsia"/>
                      <w:bCs/>
                      <w:szCs w:val="21"/>
                      <w:lang w:val="zh-CN"/>
                    </w:rPr>
                    <w:t>交纳</w:t>
                  </w:r>
                </w:p>
                <w:p w:rsidR="00920C66" w:rsidRDefault="00F253EA">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920C66" w:rsidRDefault="007F11D5">
                  <w:pPr>
                    <w:jc w:val="center"/>
                    <w:rPr>
                      <w:rFonts w:hAnsi="宋体"/>
                      <w:bCs/>
                      <w:szCs w:val="21"/>
                      <w:lang w:val="zh-CN"/>
                    </w:rPr>
                  </w:pPr>
                  <w:r>
                    <w:rPr>
                      <w:rFonts w:ascii="宋体" w:hAnsi="宋体" w:hint="eastAsia"/>
                      <w:bCs/>
                      <w:szCs w:val="21"/>
                      <w:lang w:val="zh-CN"/>
                    </w:rPr>
                    <w:t>履约</w:t>
                  </w:r>
                  <w:r w:rsidR="00F253EA">
                    <w:rPr>
                      <w:rFonts w:ascii="宋体" w:hAnsi="宋体" w:hint="eastAsia"/>
                      <w:bCs/>
                      <w:szCs w:val="21"/>
                      <w:lang w:val="zh-CN"/>
                    </w:rPr>
                    <w:t>保证金的交纳形式限于转账、银行保函（不接受其他形式的</w:t>
                  </w:r>
                  <w:r>
                    <w:rPr>
                      <w:rFonts w:ascii="宋体" w:hAnsi="宋体" w:hint="eastAsia"/>
                      <w:bCs/>
                      <w:szCs w:val="21"/>
                      <w:lang w:val="zh-CN"/>
                    </w:rPr>
                    <w:t>履约</w:t>
                  </w:r>
                  <w:r w:rsidR="00F253EA">
                    <w:rPr>
                      <w:rFonts w:ascii="宋体" w:hAnsi="宋体" w:hint="eastAsia"/>
                      <w:bCs/>
                      <w:szCs w:val="21"/>
                      <w:lang w:val="zh-CN"/>
                    </w:rPr>
                    <w:t>保证金）</w:t>
                  </w:r>
                </w:p>
              </w:tc>
            </w:tr>
            <w:tr w:rsidR="00920C66">
              <w:trPr>
                <w:trHeight w:val="529"/>
                <w:jc w:val="center"/>
              </w:trPr>
              <w:tc>
                <w:tcPr>
                  <w:tcW w:w="1704" w:type="dxa"/>
                  <w:vAlign w:val="center"/>
                </w:tcPr>
                <w:p w:rsidR="00920C66" w:rsidRDefault="00F253EA">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920C66" w:rsidRDefault="00F253EA">
                  <w:pPr>
                    <w:jc w:val="center"/>
                    <w:rPr>
                      <w:rFonts w:ascii="宋体" w:hAnsi="宋体"/>
                      <w:bCs/>
                      <w:sz w:val="24"/>
                      <w:szCs w:val="24"/>
                    </w:rPr>
                  </w:pPr>
                  <w:r>
                    <w:rPr>
                      <w:rFonts w:hAnsi="宋体" w:hint="eastAsia"/>
                      <w:bCs/>
                      <w:sz w:val="24"/>
                      <w:szCs w:val="24"/>
                    </w:rPr>
                    <w:t>建设银行宜兴营业部</w:t>
                  </w:r>
                </w:p>
              </w:tc>
              <w:tc>
                <w:tcPr>
                  <w:tcW w:w="663" w:type="dxa"/>
                  <w:vMerge/>
                  <w:vAlign w:val="center"/>
                </w:tcPr>
                <w:p w:rsidR="00920C66" w:rsidRDefault="00920C66">
                  <w:pPr>
                    <w:jc w:val="center"/>
                    <w:rPr>
                      <w:rFonts w:hAnsi="宋体"/>
                      <w:bCs/>
                      <w:szCs w:val="21"/>
                      <w:lang w:val="zh-CN"/>
                    </w:rPr>
                  </w:pPr>
                </w:p>
              </w:tc>
              <w:tc>
                <w:tcPr>
                  <w:tcW w:w="2844" w:type="dxa"/>
                  <w:vMerge/>
                  <w:vAlign w:val="center"/>
                </w:tcPr>
                <w:p w:rsidR="00920C66" w:rsidRDefault="00920C66">
                  <w:pPr>
                    <w:jc w:val="center"/>
                    <w:rPr>
                      <w:rFonts w:hAnsi="宋体"/>
                      <w:bCs/>
                      <w:szCs w:val="21"/>
                      <w:lang w:val="zh-CN"/>
                    </w:rPr>
                  </w:pPr>
                </w:p>
              </w:tc>
            </w:tr>
            <w:tr w:rsidR="00920C66">
              <w:trPr>
                <w:trHeight w:val="450"/>
                <w:jc w:val="center"/>
              </w:trPr>
              <w:tc>
                <w:tcPr>
                  <w:tcW w:w="1704" w:type="dxa"/>
                  <w:vAlign w:val="center"/>
                </w:tcPr>
                <w:p w:rsidR="00920C66" w:rsidRDefault="00F253EA">
                  <w:pPr>
                    <w:jc w:val="center"/>
                    <w:rPr>
                      <w:rFonts w:hAnsi="宋体"/>
                      <w:bCs/>
                      <w:szCs w:val="21"/>
                      <w:lang w:val="zh-CN"/>
                    </w:rPr>
                  </w:pPr>
                  <w:r>
                    <w:rPr>
                      <w:rFonts w:hAnsi="宋体" w:hint="eastAsia"/>
                      <w:bCs/>
                      <w:szCs w:val="21"/>
                      <w:lang w:val="zh-CN"/>
                    </w:rPr>
                    <w:t>账号</w:t>
                  </w:r>
                </w:p>
              </w:tc>
              <w:tc>
                <w:tcPr>
                  <w:tcW w:w="3115" w:type="dxa"/>
                  <w:vAlign w:val="center"/>
                </w:tcPr>
                <w:p w:rsidR="00920C66" w:rsidRDefault="00F253EA">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vAlign w:val="center"/>
                </w:tcPr>
                <w:p w:rsidR="00920C66" w:rsidRDefault="00920C66">
                  <w:pPr>
                    <w:jc w:val="center"/>
                    <w:rPr>
                      <w:rFonts w:hAnsi="宋体"/>
                      <w:bCs/>
                      <w:szCs w:val="21"/>
                      <w:lang w:val="zh-CN"/>
                    </w:rPr>
                  </w:pPr>
                </w:p>
              </w:tc>
              <w:tc>
                <w:tcPr>
                  <w:tcW w:w="2844" w:type="dxa"/>
                  <w:vMerge/>
                  <w:vAlign w:val="center"/>
                </w:tcPr>
                <w:p w:rsidR="00920C66" w:rsidRDefault="00920C66">
                  <w:pPr>
                    <w:jc w:val="center"/>
                    <w:rPr>
                      <w:rFonts w:hAnsi="宋体"/>
                      <w:bCs/>
                      <w:szCs w:val="21"/>
                      <w:lang w:val="zh-CN"/>
                    </w:rPr>
                  </w:pPr>
                </w:p>
              </w:tc>
            </w:tr>
          </w:tbl>
          <w:p w:rsidR="00920C66" w:rsidRDefault="00F253EA">
            <w:pPr>
              <w:pStyle w:val="100"/>
              <w:spacing w:line="380" w:lineRule="exact"/>
              <w:rPr>
                <w:rFonts w:ascii="宋体" w:hAnsi="宋体"/>
                <w:b/>
                <w:bCs/>
                <w:sz w:val="24"/>
                <w:lang w:val="zh-CN"/>
              </w:rPr>
            </w:pPr>
            <w:r>
              <w:rPr>
                <w:rFonts w:ascii="宋体" w:hAnsi="宋体" w:hint="eastAsia"/>
                <w:color w:val="FF0000"/>
                <w:sz w:val="24"/>
              </w:rPr>
              <w:t>注</w:t>
            </w:r>
            <w:r>
              <w:rPr>
                <w:rFonts w:ascii="宋体" w:hAnsi="宋体" w:hint="eastAsia"/>
                <w:color w:val="FF0000"/>
                <w:sz w:val="24"/>
              </w:rPr>
              <w:t>:</w:t>
            </w:r>
            <w:r>
              <w:rPr>
                <w:rFonts w:ascii="宋体" w:hAnsi="宋体" w:hint="eastAsia"/>
                <w:color w:val="FF0000"/>
                <w:sz w:val="24"/>
              </w:rPr>
              <w:t>若乙方缴纳履约保证金的形式为开具银行保函</w:t>
            </w:r>
            <w:r>
              <w:rPr>
                <w:rFonts w:ascii="宋体" w:hAnsi="宋体" w:hint="eastAsia"/>
                <w:color w:val="FF0000"/>
                <w:sz w:val="24"/>
              </w:rPr>
              <w:t>,</w:t>
            </w:r>
            <w:r>
              <w:rPr>
                <w:rFonts w:ascii="宋体" w:hAnsi="宋体" w:hint="eastAsia"/>
                <w:color w:val="FF0000"/>
                <w:sz w:val="24"/>
              </w:rPr>
              <w:t>需确保保函有效期覆盖合同期</w:t>
            </w:r>
            <w:r>
              <w:rPr>
                <w:rFonts w:ascii="宋体" w:hAnsi="宋体" w:hint="eastAsia"/>
                <w:color w:val="FF0000"/>
                <w:sz w:val="24"/>
              </w:rPr>
              <w:t>，</w:t>
            </w:r>
            <w:r>
              <w:rPr>
                <w:rFonts w:ascii="宋体" w:hAnsi="宋体" w:hint="eastAsia"/>
                <w:color w:val="FF0000"/>
                <w:sz w:val="24"/>
              </w:rPr>
              <w:t>若合同在执行过程中保函即将过期，乙方需提前一个月重新开具银行保函交至甲方，否则甲方将停付进度款。</w:t>
            </w:r>
          </w:p>
        </w:tc>
      </w:tr>
    </w:tbl>
    <w:p w:rsidR="00920C66" w:rsidRDefault="00920C66">
      <w:pPr>
        <w:widowControl/>
        <w:rPr>
          <w:rFonts w:ascii="黑体" w:eastAsia="黑体" w:hAnsi="黑体"/>
          <w:sz w:val="32"/>
          <w:szCs w:val="32"/>
        </w:rPr>
      </w:pPr>
    </w:p>
    <w:p w:rsidR="00920C66" w:rsidRDefault="00920C66">
      <w:pPr>
        <w:pStyle w:val="2"/>
      </w:pPr>
    </w:p>
    <w:p w:rsidR="00920C66" w:rsidRDefault="00920C66"/>
    <w:p w:rsidR="00920C66" w:rsidRDefault="00920C66">
      <w:pPr>
        <w:pStyle w:val="2"/>
      </w:pPr>
    </w:p>
    <w:p w:rsidR="00920C66" w:rsidRDefault="00920C66"/>
    <w:p w:rsidR="00920C66" w:rsidRDefault="00920C66">
      <w:pPr>
        <w:pStyle w:val="2"/>
      </w:pPr>
    </w:p>
    <w:p w:rsidR="00920C66" w:rsidRDefault="00920C66"/>
    <w:p w:rsidR="00920C66" w:rsidRDefault="00920C66"/>
    <w:p w:rsidR="00920C66" w:rsidRDefault="00920C66">
      <w:pPr>
        <w:pStyle w:val="Default"/>
      </w:pPr>
    </w:p>
    <w:p w:rsidR="00920C66" w:rsidRDefault="00920C66">
      <w:pPr>
        <w:spacing w:line="360" w:lineRule="auto"/>
        <w:outlineLvl w:val="0"/>
        <w:rPr>
          <w:rFonts w:ascii="黑体" w:eastAsia="黑体" w:hAnsi="黑体"/>
          <w:sz w:val="28"/>
        </w:rPr>
      </w:pPr>
      <w:bookmarkStart w:id="5" w:name="_Toc29543"/>
      <w:bookmarkStart w:id="6" w:name="_Toc25293"/>
    </w:p>
    <w:p w:rsidR="00920C66" w:rsidRDefault="00F253EA">
      <w:pPr>
        <w:spacing w:line="360" w:lineRule="auto"/>
        <w:jc w:val="center"/>
        <w:outlineLvl w:val="0"/>
        <w:rPr>
          <w:rFonts w:ascii="黑体" w:eastAsia="黑体" w:hAnsi="黑体"/>
          <w:sz w:val="28"/>
        </w:rPr>
      </w:pP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5"/>
      <w:bookmarkEnd w:id="6"/>
    </w:p>
    <w:p w:rsidR="00920C66" w:rsidRDefault="00F253EA">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“服务”指本招标文件中所述服务及相关产品。</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920C66" w:rsidRDefault="00F253EA">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投标人可至宜兴市公用环保集团有限公司网站获取招标文件及有关资料。投标人须按招标文件要求提交全部资料并对招标文件各项内容作出实质性响应，否则</w:t>
      </w:r>
      <w:r>
        <w:rPr>
          <w:rFonts w:ascii="宋体" w:hAnsi="宋体" w:hint="eastAsia"/>
          <w:bCs/>
          <w:sz w:val="24"/>
          <w:szCs w:val="24"/>
        </w:rPr>
        <w:t>投标无效。</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请立即与宜兴市公用环保集团有限公司联系解决。</w:t>
      </w:r>
    </w:p>
    <w:p w:rsidR="00920C66" w:rsidRDefault="00F253EA">
      <w:pPr>
        <w:spacing w:line="360" w:lineRule="auto"/>
        <w:ind w:left="420"/>
        <w:rPr>
          <w:rFonts w:ascii="宋体" w:hAnsi="宋体"/>
          <w:bCs/>
          <w:sz w:val="24"/>
          <w:szCs w:val="24"/>
          <w:lang w:val="zh-CN"/>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7" w:name="OLE_LINK307"/>
      <w:bookmarkStart w:id="8" w:name="OLE_LINK109"/>
      <w:bookmarkStart w:id="9" w:name="OLE_LINK289"/>
      <w:r>
        <w:rPr>
          <w:rFonts w:ascii="宋体" w:hAnsi="宋体" w:hint="eastAsia"/>
          <w:bCs/>
          <w:sz w:val="24"/>
          <w:szCs w:val="24"/>
        </w:rPr>
        <w:t>本文件</w:t>
      </w:r>
      <w:r>
        <w:rPr>
          <w:rFonts w:ascii="宋体" w:hAnsi="宋体" w:hint="eastAsia"/>
          <w:bCs/>
          <w:sz w:val="24"/>
          <w:szCs w:val="24"/>
        </w:rPr>
        <w:t>由</w:t>
      </w:r>
      <w:bookmarkStart w:id="10" w:name="OLE_LINK270"/>
      <w:r>
        <w:rPr>
          <w:rFonts w:ascii="宋体" w:hAnsi="宋体" w:hint="eastAsia"/>
          <w:bCs/>
          <w:sz w:val="24"/>
          <w:szCs w:val="24"/>
        </w:rPr>
        <w:t>采购人</w:t>
      </w:r>
      <w:bookmarkEnd w:id="10"/>
      <w:r>
        <w:rPr>
          <w:rFonts w:ascii="宋体" w:hAnsi="宋体" w:hint="eastAsia"/>
          <w:bCs/>
          <w:sz w:val="24"/>
          <w:szCs w:val="24"/>
        </w:rPr>
        <w:t>负责解释</w:t>
      </w:r>
      <w:bookmarkEnd w:id="7"/>
      <w:r>
        <w:rPr>
          <w:rFonts w:ascii="宋体" w:hAnsi="宋体" w:hint="eastAsia"/>
          <w:bCs/>
          <w:sz w:val="24"/>
          <w:szCs w:val="24"/>
        </w:rPr>
        <w:t>。</w:t>
      </w:r>
      <w:bookmarkEnd w:id="8"/>
      <w:bookmarkEnd w:id="9"/>
    </w:p>
    <w:p w:rsidR="00920C66" w:rsidRDefault="00F253EA">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920C66" w:rsidRDefault="00F253EA">
      <w:pPr>
        <w:spacing w:line="360" w:lineRule="auto"/>
        <w:ind w:firstLineChars="200" w:firstLine="480"/>
        <w:rPr>
          <w:rFonts w:ascii="宋体"/>
          <w:sz w:val="24"/>
          <w:szCs w:val="21"/>
          <w:lang w:val="zh-CN"/>
        </w:rPr>
      </w:pPr>
      <w:r>
        <w:rPr>
          <w:rFonts w:ascii="宋体" w:hAnsi="宋体" w:hint="eastAsia"/>
          <w:bCs/>
          <w:sz w:val="24"/>
          <w:szCs w:val="24"/>
        </w:rPr>
        <w:t>6.1</w:t>
      </w:r>
      <w:bookmarkStart w:id="11" w:name="OLE_LINK14"/>
      <w:r>
        <w:rPr>
          <w:rFonts w:ascii="宋体" w:hAnsi="宋体" w:cs="宋体" w:hint="eastAsia"/>
          <w:sz w:val="24"/>
          <w:szCs w:val="24"/>
        </w:rPr>
        <w:t>采购人</w:t>
      </w:r>
      <w:bookmarkEnd w:id="11"/>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920C66" w:rsidRDefault="00F253EA">
      <w:pPr>
        <w:spacing w:line="360" w:lineRule="auto"/>
        <w:ind w:firstLineChars="200" w:firstLine="480"/>
        <w:rPr>
          <w:rFonts w:asci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w:t>
      </w:r>
      <w:r>
        <w:rPr>
          <w:rFonts w:ascii="宋体" w:hAnsi="宋体" w:cs="宋体" w:hint="eastAsia"/>
          <w:sz w:val="24"/>
          <w:szCs w:val="24"/>
          <w:lang w:val="zh-CN"/>
        </w:rPr>
        <w:lastRenderedPageBreak/>
        <w:t>时关注，由此造成的一切损失由投标人自行承担。</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三、投标文件</w:t>
      </w:r>
    </w:p>
    <w:p w:rsidR="00920C66" w:rsidRDefault="00F253EA">
      <w:pPr>
        <w:spacing w:line="360" w:lineRule="auto"/>
        <w:ind w:firstLineChars="200" w:firstLine="482"/>
        <w:rPr>
          <w:rFonts w:ascii="宋体" w:hAnsi="宋体"/>
          <w:b/>
          <w:sz w:val="24"/>
          <w:szCs w:val="24"/>
        </w:rPr>
      </w:pPr>
      <w:bookmarkStart w:id="12" w:name="OLE_LINK16"/>
      <w:bookmarkStart w:id="13" w:name="OLE_LINK21"/>
      <w:r>
        <w:rPr>
          <w:rFonts w:ascii="宋体" w:hAnsi="宋体" w:hint="eastAsia"/>
          <w:b/>
          <w:sz w:val="24"/>
          <w:szCs w:val="24"/>
        </w:rPr>
        <w:t>7</w:t>
      </w:r>
      <w:r>
        <w:rPr>
          <w:rFonts w:ascii="宋体" w:hAnsi="宋体" w:hint="eastAsia"/>
          <w:b/>
          <w:sz w:val="24"/>
          <w:szCs w:val="24"/>
        </w:rPr>
        <w:t>、</w:t>
      </w:r>
      <w:bookmarkStart w:id="14" w:name="OLE_LINK62"/>
      <w:r>
        <w:rPr>
          <w:rFonts w:ascii="宋体" w:hAnsi="宋体" w:hint="eastAsia"/>
          <w:b/>
          <w:sz w:val="24"/>
          <w:szCs w:val="24"/>
        </w:rPr>
        <w:t>投标文件的组成</w:t>
      </w:r>
      <w:bookmarkEnd w:id="12"/>
      <w:r>
        <w:rPr>
          <w:rFonts w:ascii="宋体" w:hAnsi="宋体" w:hint="eastAsia"/>
          <w:b/>
          <w:sz w:val="24"/>
          <w:szCs w:val="24"/>
        </w:rPr>
        <w:t>：</w:t>
      </w:r>
      <w:bookmarkStart w:id="15" w:name="OLE_LINK215"/>
      <w:r>
        <w:rPr>
          <w:rFonts w:ascii="宋体" w:hAnsi="宋体" w:hint="eastAsia"/>
          <w:b/>
          <w:sz w:val="24"/>
          <w:szCs w:val="24"/>
        </w:rPr>
        <w:t>对应第六章投标文件（格式）</w:t>
      </w:r>
      <w:bookmarkEnd w:id="15"/>
      <w:r>
        <w:rPr>
          <w:rFonts w:ascii="宋体" w:hAnsi="宋体" w:hint="eastAsia"/>
          <w:b/>
          <w:sz w:val="24"/>
          <w:szCs w:val="24"/>
        </w:rPr>
        <w:t>。</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 xml:space="preserve">7.1 </w:t>
      </w:r>
      <w:r>
        <w:rPr>
          <w:rFonts w:ascii="宋体" w:hAnsi="宋体" w:hint="eastAsia"/>
          <w:b/>
          <w:sz w:val="24"/>
          <w:szCs w:val="24"/>
        </w:rPr>
        <w:t>投标文件的组成：</w:t>
      </w:r>
    </w:p>
    <w:p w:rsidR="00920C66" w:rsidRDefault="00F253EA">
      <w:pPr>
        <w:numPr>
          <w:ilvl w:val="0"/>
          <w:numId w:val="15"/>
        </w:numPr>
        <w:tabs>
          <w:tab w:val="left" w:pos="0"/>
          <w:tab w:val="left" w:pos="255"/>
        </w:tabs>
        <w:spacing w:line="360" w:lineRule="auto"/>
        <w:rPr>
          <w:rFonts w:ascii="宋体" w:hAnsi="宋体"/>
          <w:sz w:val="24"/>
          <w:szCs w:val="21"/>
          <w:lang w:val="zh-CN"/>
        </w:rPr>
      </w:pPr>
      <w:bookmarkStart w:id="16" w:name="OLE_LINK51"/>
      <w:bookmarkStart w:id="17" w:name="OLE_LINK92"/>
      <w:r>
        <w:rPr>
          <w:rFonts w:ascii="宋体" w:hAnsi="宋体" w:hint="eastAsia"/>
          <w:sz w:val="24"/>
          <w:szCs w:val="21"/>
          <w:lang w:val="zh-CN"/>
        </w:rPr>
        <w:t>投标函；</w:t>
      </w:r>
    </w:p>
    <w:p w:rsidR="00920C66" w:rsidRDefault="00F253EA">
      <w:pPr>
        <w:numPr>
          <w:ilvl w:val="0"/>
          <w:numId w:val="15"/>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p>
    <w:p w:rsidR="00920C66" w:rsidRDefault="00F253EA">
      <w:pPr>
        <w:numPr>
          <w:ilvl w:val="0"/>
          <w:numId w:val="15"/>
        </w:numPr>
        <w:tabs>
          <w:tab w:val="left" w:pos="0"/>
          <w:tab w:val="left" w:pos="255"/>
        </w:tabs>
        <w:spacing w:line="360" w:lineRule="auto"/>
        <w:rPr>
          <w:rFonts w:ascii="宋体" w:hAnsi="宋体"/>
          <w:sz w:val="24"/>
          <w:szCs w:val="24"/>
        </w:rPr>
      </w:pPr>
      <w:bookmarkStart w:id="18" w:name="OLE_LINK20"/>
      <w:r>
        <w:rPr>
          <w:rFonts w:ascii="宋体" w:hAnsi="宋体" w:hint="eastAsia"/>
          <w:sz w:val="24"/>
          <w:szCs w:val="24"/>
        </w:rPr>
        <w:t>资格证明文件</w:t>
      </w:r>
      <w:bookmarkEnd w:id="18"/>
      <w:r>
        <w:rPr>
          <w:rFonts w:ascii="宋体" w:hAnsi="宋体" w:hint="eastAsia"/>
          <w:sz w:val="24"/>
          <w:szCs w:val="24"/>
        </w:rPr>
        <w:t>：</w:t>
      </w:r>
    </w:p>
    <w:p w:rsidR="00920C66" w:rsidRDefault="00F253EA">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关于资格的声明函</w:t>
      </w:r>
      <w:bookmarkStart w:id="19" w:name="OLE_LINK111"/>
      <w:r>
        <w:rPr>
          <w:rFonts w:ascii="宋体" w:hAnsi="宋体" w:hint="eastAsia"/>
          <w:b/>
          <w:bCs/>
          <w:sz w:val="24"/>
          <w:szCs w:val="24"/>
        </w:rPr>
        <w:t>（附法定代表人身份证复印件）</w:t>
      </w:r>
      <w:bookmarkEnd w:id="19"/>
      <w:r>
        <w:rPr>
          <w:rFonts w:ascii="宋体" w:hAnsi="宋体" w:hint="eastAsia"/>
          <w:b/>
          <w:bCs/>
          <w:sz w:val="24"/>
          <w:szCs w:val="24"/>
        </w:rPr>
        <w:t>（格式见附件）</w:t>
      </w:r>
      <w:r>
        <w:rPr>
          <w:rFonts w:ascii="宋体" w:hAnsi="宋体" w:hint="eastAsia"/>
          <w:sz w:val="24"/>
          <w:szCs w:val="24"/>
        </w:rPr>
        <w:t>；</w:t>
      </w:r>
      <w:bookmarkStart w:id="20" w:name="OLE_LINK113"/>
    </w:p>
    <w:p w:rsidR="00920C66" w:rsidRDefault="00F253EA">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
          <w:bCs/>
          <w:sz w:val="24"/>
          <w:szCs w:val="24"/>
        </w:rPr>
        <w:t>(</w:t>
      </w:r>
      <w:r>
        <w:rPr>
          <w:rFonts w:ascii="宋体" w:hAnsi="宋体" w:hint="eastAsia"/>
          <w:b/>
          <w:bCs/>
          <w:sz w:val="24"/>
          <w:szCs w:val="24"/>
        </w:rPr>
        <w:t>投标时必须提交被授权代表的身份证原件，如是法人来</w:t>
      </w:r>
      <w:r>
        <w:rPr>
          <w:rFonts w:ascii="宋体" w:hAnsi="宋体" w:hint="eastAsia"/>
          <w:b/>
          <w:bCs/>
          <w:sz w:val="24"/>
          <w:szCs w:val="24"/>
        </w:rPr>
        <w:t>，</w:t>
      </w:r>
      <w:r>
        <w:rPr>
          <w:rFonts w:ascii="宋体" w:hAnsi="宋体" w:hint="eastAsia"/>
          <w:b/>
          <w:bCs/>
          <w:sz w:val="24"/>
          <w:szCs w:val="24"/>
        </w:rPr>
        <w:t>提供法人的身份证原件</w:t>
      </w:r>
      <w:r>
        <w:rPr>
          <w:rFonts w:ascii="宋体" w:hAnsi="宋体" w:hint="eastAsia"/>
          <w:b/>
          <w:bCs/>
          <w:sz w:val="24"/>
          <w:szCs w:val="24"/>
        </w:rPr>
        <w:t>)</w:t>
      </w:r>
    </w:p>
    <w:p w:rsidR="00920C66" w:rsidRDefault="00F253EA">
      <w:pPr>
        <w:numPr>
          <w:ilvl w:val="0"/>
          <w:numId w:val="16"/>
        </w:numPr>
        <w:tabs>
          <w:tab w:val="left" w:pos="420"/>
          <w:tab w:val="left" w:pos="945"/>
          <w:tab w:val="left" w:pos="1155"/>
        </w:tabs>
        <w:spacing w:line="360" w:lineRule="auto"/>
        <w:ind w:firstLineChars="200" w:firstLine="480"/>
        <w:rPr>
          <w:rFonts w:ascii="宋体" w:hAnsi="宋体"/>
          <w:b/>
          <w:bCs/>
          <w:sz w:val="24"/>
          <w:szCs w:val="24"/>
        </w:rPr>
      </w:pPr>
      <w:r>
        <w:rPr>
          <w:rFonts w:ascii="宋体" w:hAnsi="宋体" w:hint="eastAsia"/>
          <w:sz w:val="24"/>
          <w:szCs w:val="24"/>
        </w:rPr>
        <w:t>具有独立承担民事责任能力的投标人</w:t>
      </w:r>
      <w:r>
        <w:rPr>
          <w:rFonts w:ascii="宋体" w:hAnsi="宋体" w:hint="eastAsia"/>
          <w:sz w:val="24"/>
          <w:szCs w:val="24"/>
          <w:lang w:val="zh-CN"/>
        </w:rPr>
        <w:t>营业执照或法人（登记）证书原件</w:t>
      </w:r>
      <w:r>
        <w:rPr>
          <w:rFonts w:ascii="宋体" w:hAnsi="宋体" w:hint="eastAsia"/>
          <w:sz w:val="24"/>
          <w:szCs w:val="24"/>
        </w:rPr>
        <w:t>复印件</w:t>
      </w:r>
      <w:r>
        <w:rPr>
          <w:rFonts w:ascii="宋体" w:hAnsi="宋体" w:hint="eastAsia"/>
          <w:sz w:val="24"/>
          <w:szCs w:val="24"/>
          <w:lang w:val="zh-CN"/>
        </w:rPr>
        <w:t>；</w:t>
      </w:r>
      <w:r>
        <w:rPr>
          <w:rFonts w:ascii="宋体" w:hAnsi="宋体" w:hint="eastAsia"/>
          <w:b/>
          <w:bCs/>
          <w:sz w:val="24"/>
          <w:szCs w:val="24"/>
        </w:rPr>
        <w:t>（投标时必须提交相应原件或公证件）</w:t>
      </w:r>
    </w:p>
    <w:p w:rsidR="00920C66" w:rsidRDefault="00F253EA">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920C66" w:rsidRDefault="00F253EA">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投标人依法缴纳近十二个月中任意一个月份社会保障资金的相关材料（提供相关主管部门证明或银行代扣证明）复印件；</w:t>
      </w:r>
      <w:bookmarkEnd w:id="20"/>
    </w:p>
    <w:p w:rsidR="00920C66" w:rsidRDefault="00F253EA">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rPr>
        <w:t>(</w:t>
      </w:r>
      <w:r>
        <w:rPr>
          <w:rFonts w:ascii="宋体" w:hAnsi="宋体" w:hint="eastAsia"/>
          <w:sz w:val="24"/>
          <w:szCs w:val="24"/>
        </w:rPr>
        <w:t>或其全资子公司、分公司</w:t>
      </w:r>
      <w:r>
        <w:rPr>
          <w:rFonts w:ascii="宋体" w:hAnsi="宋体" w:hint="eastAsia"/>
          <w:sz w:val="24"/>
          <w:szCs w:val="24"/>
        </w:rPr>
        <w:t>)</w:t>
      </w:r>
      <w:r>
        <w:rPr>
          <w:rFonts w:ascii="宋体" w:hAnsi="宋体" w:hint="eastAsia"/>
          <w:sz w:val="24"/>
          <w:szCs w:val="24"/>
        </w:rPr>
        <w:t>为本项目被授权代表在近三个月内任意一个月缴纳的社保证明复印件</w:t>
      </w:r>
      <w:r>
        <w:rPr>
          <w:rFonts w:ascii="宋体" w:hAnsi="宋体" w:hint="eastAsia"/>
          <w:b/>
          <w:bCs/>
          <w:sz w:val="24"/>
          <w:szCs w:val="24"/>
        </w:rPr>
        <w:t>(</w:t>
      </w:r>
      <w:r>
        <w:rPr>
          <w:rFonts w:ascii="宋体" w:hAnsi="宋体" w:hint="eastAsia"/>
          <w:b/>
          <w:bCs/>
          <w:sz w:val="24"/>
          <w:szCs w:val="24"/>
        </w:rPr>
        <w:t>提供相关主管部门证明或银行代扣证明，法定代表人亲自参加报价的除外</w:t>
      </w:r>
      <w:r>
        <w:rPr>
          <w:rFonts w:ascii="宋体" w:hAnsi="宋体" w:hint="eastAsia"/>
          <w:b/>
          <w:bCs/>
          <w:sz w:val="24"/>
          <w:szCs w:val="24"/>
        </w:rPr>
        <w:t>)</w:t>
      </w:r>
      <w:r>
        <w:rPr>
          <w:rFonts w:ascii="宋体" w:hAnsi="宋体" w:hint="eastAsia"/>
          <w:sz w:val="24"/>
          <w:szCs w:val="24"/>
        </w:rPr>
        <w:t>；</w:t>
      </w:r>
    </w:p>
    <w:p w:rsidR="00920C66" w:rsidRDefault="00F253EA">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投标保证金交纳证明（银行转账）复印件；</w:t>
      </w:r>
    </w:p>
    <w:p w:rsidR="00920C66" w:rsidRDefault="00F253EA">
      <w:pPr>
        <w:numPr>
          <w:ilvl w:val="0"/>
          <w:numId w:val="16"/>
        </w:numPr>
        <w:tabs>
          <w:tab w:val="left" w:pos="420"/>
          <w:tab w:val="left" w:pos="945"/>
          <w:tab w:val="left" w:pos="1155"/>
        </w:tabs>
        <w:spacing w:line="360" w:lineRule="auto"/>
        <w:ind w:firstLineChars="200" w:firstLine="480"/>
        <w:rPr>
          <w:rFonts w:ascii="宋体" w:hAnsi="宋体"/>
          <w:b/>
          <w:bCs/>
          <w:sz w:val="24"/>
          <w:szCs w:val="24"/>
        </w:rPr>
      </w:pPr>
      <w:r>
        <w:rPr>
          <w:rFonts w:ascii="宋体" w:hAnsi="宋体" w:hint="eastAsia"/>
          <w:sz w:val="24"/>
          <w:szCs w:val="24"/>
        </w:rPr>
        <w:t>投标人具有</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日至上网公告日前（以发票开具时间为准）该类产品销售业绩，投标时需提供合同及发票原件证明。</w:t>
      </w:r>
      <w:r>
        <w:rPr>
          <w:rFonts w:ascii="宋体" w:hAnsi="宋体" w:hint="eastAsia"/>
          <w:b/>
          <w:bCs/>
          <w:sz w:val="24"/>
          <w:szCs w:val="24"/>
        </w:rPr>
        <w:t>（合同及发票原件）</w:t>
      </w:r>
    </w:p>
    <w:p w:rsidR="00920C66" w:rsidRDefault="00F253EA" w:rsidP="007F11D5">
      <w:pPr>
        <w:tabs>
          <w:tab w:val="left" w:pos="420"/>
          <w:tab w:val="left" w:pos="945"/>
          <w:tab w:val="left" w:pos="1155"/>
        </w:tabs>
        <w:spacing w:line="360" w:lineRule="auto"/>
        <w:ind w:leftChars="200" w:left="420"/>
        <w:rPr>
          <w:rFonts w:ascii="宋体" w:hAnsi="宋体"/>
          <w:b/>
          <w:bCs/>
          <w:sz w:val="24"/>
          <w:szCs w:val="24"/>
        </w:rPr>
      </w:pPr>
      <w:r>
        <w:rPr>
          <w:rFonts w:ascii="宋体" w:hAnsi="宋体" w:hint="eastAsia"/>
          <w:b/>
          <w:bCs/>
          <w:sz w:val="24"/>
          <w:szCs w:val="24"/>
        </w:rPr>
        <w:t>注</w:t>
      </w:r>
      <w:r>
        <w:rPr>
          <w:rFonts w:ascii="宋体" w:hAnsi="宋体" w:hint="eastAsia"/>
          <w:b/>
          <w:bCs/>
          <w:sz w:val="24"/>
          <w:szCs w:val="24"/>
        </w:rPr>
        <w:t>:</w:t>
      </w:r>
      <w:r>
        <w:rPr>
          <w:rFonts w:ascii="宋体" w:hAnsi="宋体" w:hint="eastAsia"/>
          <w:b/>
          <w:bCs/>
          <w:sz w:val="24"/>
          <w:szCs w:val="24"/>
        </w:rPr>
        <w:t>以上“近十二个月”是指投标截止日之前近十二个月</w:t>
      </w:r>
      <w:r>
        <w:rPr>
          <w:rFonts w:ascii="宋体" w:hAnsi="宋体" w:hint="eastAsia"/>
          <w:b/>
          <w:bCs/>
          <w:sz w:val="24"/>
          <w:szCs w:val="24"/>
        </w:rPr>
        <w:t xml:space="preserve"> (</w:t>
      </w:r>
      <w:r>
        <w:rPr>
          <w:rFonts w:ascii="宋体" w:hAnsi="宋体" w:hint="eastAsia"/>
          <w:b/>
          <w:bCs/>
          <w:sz w:val="24"/>
          <w:szCs w:val="24"/>
        </w:rPr>
        <w:t>不含投标当月</w:t>
      </w:r>
      <w:r>
        <w:rPr>
          <w:rFonts w:ascii="宋体" w:hAnsi="宋体" w:hint="eastAsia"/>
          <w:b/>
          <w:bCs/>
          <w:sz w:val="24"/>
          <w:szCs w:val="24"/>
        </w:rPr>
        <w:t>)</w:t>
      </w:r>
      <w:r>
        <w:rPr>
          <w:rFonts w:ascii="宋体" w:hAnsi="宋体" w:hint="eastAsia"/>
          <w:b/>
          <w:bCs/>
          <w:sz w:val="24"/>
          <w:szCs w:val="24"/>
        </w:rPr>
        <w:t>。</w:t>
      </w:r>
    </w:p>
    <w:p w:rsidR="00920C66" w:rsidRDefault="00F253EA">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920C66" w:rsidRDefault="00F253EA">
      <w:pPr>
        <w:numPr>
          <w:ilvl w:val="0"/>
          <w:numId w:val="15"/>
        </w:numPr>
        <w:tabs>
          <w:tab w:val="left" w:pos="0"/>
          <w:tab w:val="left" w:pos="255"/>
        </w:tabs>
        <w:spacing w:line="360" w:lineRule="auto"/>
        <w:rPr>
          <w:rFonts w:ascii="宋体" w:hAnsi="宋体"/>
          <w:sz w:val="24"/>
          <w:szCs w:val="24"/>
        </w:rPr>
      </w:pPr>
      <w:bookmarkStart w:id="22" w:name="OLE_LINK115"/>
      <w:r>
        <w:rPr>
          <w:rFonts w:ascii="宋体" w:hAnsi="宋体" w:hint="eastAsia"/>
          <w:sz w:val="24"/>
          <w:szCs w:val="24"/>
        </w:rPr>
        <w:t>招标文件第四章“项目技术要求和有关说明”中要求提供的相关证明材料（如有自拟并自行添加）</w:t>
      </w:r>
      <w:bookmarkEnd w:id="22"/>
    </w:p>
    <w:p w:rsidR="00920C66" w:rsidRDefault="00F253EA">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rPr>
        <w:t>诚信要求</w:t>
      </w:r>
    </w:p>
    <w:p w:rsidR="00920C66" w:rsidRDefault="00F253EA">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lang w:val="zh-CN"/>
        </w:rPr>
        <w:t>服务内容的详细说明及服务方案</w:t>
      </w:r>
      <w:r>
        <w:rPr>
          <w:rFonts w:ascii="宋体" w:hAnsi="宋体" w:hint="eastAsia"/>
          <w:bCs/>
          <w:sz w:val="24"/>
          <w:szCs w:val="21"/>
          <w:lang w:val="zh-CN"/>
        </w:rPr>
        <w:t>（</w:t>
      </w:r>
      <w:r>
        <w:rPr>
          <w:rFonts w:ascii="宋体" w:hAnsi="宋体" w:hint="eastAsia"/>
          <w:bCs/>
          <w:sz w:val="24"/>
          <w:szCs w:val="24"/>
        </w:rPr>
        <w:t>格式自拟并自行添加</w:t>
      </w:r>
      <w:r>
        <w:rPr>
          <w:rFonts w:ascii="宋体" w:hAnsi="宋体" w:hint="eastAsia"/>
          <w:bCs/>
          <w:sz w:val="24"/>
          <w:szCs w:val="21"/>
          <w:lang w:val="zh-CN"/>
        </w:rPr>
        <w:t>）</w:t>
      </w:r>
    </w:p>
    <w:p w:rsidR="00920C66" w:rsidRDefault="00F253EA">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rPr>
        <w:t>技术商务部分评分导读表，附招标文件第三章</w:t>
      </w:r>
      <w:r>
        <w:rPr>
          <w:rFonts w:ascii="宋体" w:hAnsi="宋体" w:hint="eastAsia"/>
          <w:sz w:val="24"/>
          <w:szCs w:val="21"/>
        </w:rPr>
        <w:t>“评标方法和标准”中要求提供</w:t>
      </w:r>
      <w:r>
        <w:rPr>
          <w:rFonts w:ascii="宋体" w:hAnsi="宋体" w:hint="eastAsia"/>
          <w:sz w:val="24"/>
          <w:szCs w:val="21"/>
        </w:rPr>
        <w:lastRenderedPageBreak/>
        <w:t>的相关文件、证明材料等</w:t>
      </w:r>
    </w:p>
    <w:p w:rsidR="00920C66" w:rsidRDefault="00F253EA">
      <w:pPr>
        <w:numPr>
          <w:ilvl w:val="0"/>
          <w:numId w:val="15"/>
        </w:numPr>
        <w:tabs>
          <w:tab w:val="left" w:pos="0"/>
        </w:tabs>
        <w:spacing w:line="360" w:lineRule="auto"/>
        <w:rPr>
          <w:rFonts w:ascii="宋体" w:hAnsi="宋体"/>
          <w:sz w:val="24"/>
          <w:szCs w:val="24"/>
          <w:lang w:val="zh-CN"/>
        </w:rPr>
      </w:pPr>
      <w:r>
        <w:rPr>
          <w:rFonts w:ascii="宋体" w:hAnsi="宋体" w:hint="eastAsia"/>
          <w:sz w:val="24"/>
          <w:szCs w:val="24"/>
        </w:rPr>
        <w:t>要求采购人提供的配合（如有自拟并自行添加）</w:t>
      </w:r>
    </w:p>
    <w:p w:rsidR="00920C66" w:rsidRDefault="00F253EA">
      <w:pPr>
        <w:numPr>
          <w:ilvl w:val="0"/>
          <w:numId w:val="15"/>
        </w:numPr>
        <w:tabs>
          <w:tab w:val="left" w:pos="0"/>
          <w:tab w:val="left" w:pos="255"/>
        </w:tabs>
        <w:spacing w:line="360" w:lineRule="auto"/>
        <w:rPr>
          <w:rFonts w:ascii="宋体" w:hAnsi="宋体"/>
          <w:sz w:val="24"/>
          <w:szCs w:val="24"/>
          <w:lang w:val="zh-CN"/>
        </w:rPr>
      </w:pPr>
      <w:bookmarkStart w:id="23"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3"/>
    </w:p>
    <w:bookmarkEnd w:id="13"/>
    <w:bookmarkEnd w:id="14"/>
    <w:bookmarkEnd w:id="16"/>
    <w:p w:rsidR="00920C66" w:rsidRDefault="00F253EA">
      <w:pPr>
        <w:spacing w:line="360" w:lineRule="auto"/>
        <w:ind w:firstLineChars="200" w:firstLine="482"/>
        <w:rPr>
          <w:rFonts w:ascii="宋体" w:hAnsi="宋体"/>
          <w:bCs/>
          <w:sz w:val="24"/>
          <w:szCs w:val="24"/>
          <w:lang w:val="zh-CN"/>
        </w:rPr>
      </w:pPr>
      <w:r>
        <w:rPr>
          <w:rFonts w:ascii="宋体" w:hAnsi="宋体" w:hint="eastAsia"/>
          <w:b/>
          <w:bCs/>
          <w:sz w:val="24"/>
          <w:szCs w:val="24"/>
          <w:lang w:val="zh-CN"/>
        </w:rPr>
        <w:t>注：上述</w:t>
      </w:r>
      <w:r>
        <w:rPr>
          <w:rFonts w:ascii="宋体" w:hAnsi="宋体" w:hint="eastAsia"/>
          <w:b/>
          <w:sz w:val="24"/>
          <w:szCs w:val="24"/>
        </w:rPr>
        <w:t>（</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如上述证明文件遇年检、换证，则必须提供法定年检、换证单位出具的有效证明复印件，原件一并提交。如上述“</w:t>
      </w:r>
      <w:bookmarkStart w:id="24" w:name="OLE_LINK118"/>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）资格证明文件”第</w:t>
      </w:r>
      <w:r>
        <w:rPr>
          <w:rFonts w:ascii="宋体" w:hAnsi="宋体" w:hint="eastAsia"/>
          <w:bCs/>
          <w:sz w:val="24"/>
          <w:szCs w:val="24"/>
        </w:rPr>
        <w:t>④、</w:t>
      </w:r>
      <w:r>
        <w:rPr>
          <w:rFonts w:ascii="宋体" w:hAnsi="宋体" w:hint="eastAsia"/>
          <w:bCs/>
          <w:sz w:val="24"/>
          <w:szCs w:val="24"/>
          <w:lang w:val="zh-CN"/>
        </w:rPr>
        <w:t>⑤项，依法免税或</w:t>
      </w:r>
      <w:bookmarkStart w:id="25" w:name="OLE_LINK19"/>
      <w:r>
        <w:rPr>
          <w:rFonts w:ascii="宋体" w:hAnsi="宋体" w:hint="eastAsia"/>
          <w:bCs/>
          <w:sz w:val="24"/>
          <w:szCs w:val="24"/>
          <w:lang w:val="zh-CN"/>
        </w:rPr>
        <w:t>不需要缴纳社会保障资金</w:t>
      </w:r>
      <w:bookmarkEnd w:id="25"/>
      <w:r>
        <w:rPr>
          <w:rFonts w:ascii="宋体" w:hAnsi="宋体" w:hint="eastAsia"/>
          <w:bCs/>
          <w:sz w:val="24"/>
          <w:szCs w:val="24"/>
          <w:lang w:val="zh-CN"/>
        </w:rPr>
        <w:t>的投标人，须在投标文件中提供相应文件证明其依法免税或不需要缴纳社会保障资金。</w:t>
      </w:r>
      <w:bookmarkEnd w:id="24"/>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7"/>
    </w:p>
    <w:p w:rsidR="00920C66" w:rsidRDefault="00F253EA">
      <w:pPr>
        <w:spacing w:line="360" w:lineRule="auto"/>
        <w:ind w:firstLineChars="200" w:firstLine="482"/>
        <w:rPr>
          <w:rFonts w:ascii="宋体" w:hAnsi="宋体"/>
          <w:b/>
          <w:sz w:val="24"/>
          <w:szCs w:val="24"/>
        </w:rPr>
      </w:pPr>
      <w:bookmarkStart w:id="26" w:name="OLE_LINK219"/>
      <w:bookmarkStart w:id="27" w:name="OLE_LINK93"/>
      <w:r>
        <w:rPr>
          <w:rFonts w:ascii="宋体" w:hAnsi="宋体" w:hint="eastAsia"/>
          <w:b/>
          <w:sz w:val="24"/>
          <w:szCs w:val="24"/>
        </w:rPr>
        <w:t>8</w:t>
      </w:r>
      <w:r>
        <w:rPr>
          <w:rFonts w:ascii="宋体" w:hAnsi="宋体" w:hint="eastAsia"/>
          <w:b/>
          <w:sz w:val="24"/>
          <w:szCs w:val="24"/>
        </w:rPr>
        <w:t>、</w:t>
      </w:r>
      <w:bookmarkStart w:id="28" w:name="_Toc515647770"/>
      <w:bookmarkStart w:id="29" w:name="_Toc520356155"/>
      <w:bookmarkStart w:id="30" w:name="_Toc23231"/>
      <w:bookmarkStart w:id="31" w:name="_Toc2248"/>
      <w:bookmarkStart w:id="32" w:name="_Toc19624"/>
      <w:r>
        <w:rPr>
          <w:rFonts w:ascii="宋体" w:hAnsi="宋体" w:hint="eastAsia"/>
          <w:b/>
          <w:sz w:val="24"/>
          <w:szCs w:val="24"/>
        </w:rPr>
        <w:t>投标报价</w:t>
      </w:r>
      <w:bookmarkEnd w:id="28"/>
      <w:bookmarkEnd w:id="29"/>
      <w:bookmarkEnd w:id="30"/>
      <w:bookmarkEnd w:id="31"/>
      <w:bookmarkEnd w:id="32"/>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lang w:val="zh-CN"/>
        </w:rPr>
        <w:t>8.1</w:t>
      </w:r>
      <w:r>
        <w:rPr>
          <w:rFonts w:ascii="宋体" w:hAnsi="宋体" w:hint="eastAsia"/>
          <w:bCs/>
          <w:sz w:val="24"/>
          <w:szCs w:val="24"/>
          <w:lang w:val="zh-CN"/>
        </w:rPr>
        <w:t>所有投标均以人民币报价</w:t>
      </w:r>
      <w:bookmarkStart w:id="33" w:name="OLE_LINK204"/>
      <w:r>
        <w:rPr>
          <w:rFonts w:ascii="宋体" w:hAnsi="宋体" w:hint="eastAsia"/>
          <w:bCs/>
          <w:sz w:val="24"/>
          <w:szCs w:val="24"/>
          <w:lang w:val="zh-CN"/>
        </w:rPr>
        <w:t>。</w:t>
      </w:r>
      <w:bookmarkEnd w:id="33"/>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w:t>
      </w:r>
      <w:r>
        <w:rPr>
          <w:rFonts w:ascii="宋体" w:hAnsi="宋体" w:hint="eastAsia"/>
          <w:bCs/>
          <w:sz w:val="24"/>
          <w:szCs w:val="24"/>
          <w:lang w:val="zh-CN"/>
        </w:rPr>
        <w:t>被认定为投标无效。</w:t>
      </w:r>
    </w:p>
    <w:p w:rsidR="00920C66" w:rsidRDefault="00F253EA">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6"/>
    </w:p>
    <w:bookmarkEnd w:id="27"/>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9</w:t>
      </w:r>
      <w:r>
        <w:rPr>
          <w:rFonts w:ascii="宋体" w:hAnsi="宋体" w:hint="eastAsia"/>
          <w:b/>
          <w:sz w:val="24"/>
          <w:szCs w:val="24"/>
        </w:rPr>
        <w:t>、投标文件的制作及密封</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4" w:name="OLE_LINK203"/>
      <w:bookmarkEnd w:id="34"/>
      <w:r>
        <w:rPr>
          <w:rFonts w:ascii="宋体" w:hAnsi="宋体" w:hint="eastAsia"/>
          <w:bCs/>
          <w:sz w:val="24"/>
          <w:szCs w:val="24"/>
          <w:lang w:val="zh-CN"/>
        </w:rPr>
        <w:t>所有文件、往来函件均应使用简体中文（规格、型号辅助符号例外）。</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9.3 </w:t>
      </w:r>
      <w:r>
        <w:rPr>
          <w:rFonts w:ascii="宋体" w:hAnsi="宋体" w:hint="eastAsia"/>
          <w:bCs/>
          <w:sz w:val="24"/>
          <w:szCs w:val="24"/>
        </w:rPr>
        <w:t>投标文件由投标人按要求参考给定格式如实填写（编写），格式中有盖章和签名要求的，须加盖投标人公章、并由法定代表人或被授权代表人签名。其中，正本上加盖的公章应为红章。</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w:t>
      </w:r>
      <w:r>
        <w:rPr>
          <w:rFonts w:ascii="宋体" w:hAnsi="宋体" w:hint="eastAsia"/>
          <w:bCs/>
          <w:sz w:val="24"/>
          <w:szCs w:val="24"/>
          <w:lang w:val="zh-CN"/>
        </w:rPr>
        <w:t>偏离情况的说明，</w:t>
      </w:r>
      <w:bookmarkStart w:id="35"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5"/>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6" w:name="OLE_LINK120"/>
      <w:bookmarkStart w:id="37" w:name="OLE_LINK121"/>
      <w:r>
        <w:rPr>
          <w:rFonts w:ascii="宋体" w:hAnsi="宋体" w:hint="eastAsia"/>
          <w:sz w:val="24"/>
          <w:szCs w:val="28"/>
        </w:rPr>
        <w:t>如对投标文件进行了修改，</w:t>
      </w:r>
      <w:bookmarkStart w:id="38" w:name="OLE_LINK240"/>
      <w:bookmarkStart w:id="39" w:name="OLE_LINK239"/>
      <w:r>
        <w:rPr>
          <w:rFonts w:ascii="宋体" w:hAnsi="宋体" w:hint="eastAsia"/>
          <w:sz w:val="24"/>
          <w:szCs w:val="28"/>
        </w:rPr>
        <w:t>则应由投标人的法定代表人或被授权代表人在每一修改处签字</w:t>
      </w:r>
      <w:bookmarkEnd w:id="36"/>
      <w:r>
        <w:rPr>
          <w:rFonts w:ascii="宋体" w:hAnsi="宋体" w:hint="eastAsia"/>
          <w:sz w:val="24"/>
          <w:szCs w:val="28"/>
        </w:rPr>
        <w:t>并加盖投标人公章</w:t>
      </w:r>
      <w:bookmarkEnd w:id="38"/>
      <w:r>
        <w:rPr>
          <w:rFonts w:ascii="宋体" w:hAnsi="宋体" w:hint="eastAsia"/>
          <w:sz w:val="24"/>
          <w:szCs w:val="28"/>
        </w:rPr>
        <w:t>。</w:t>
      </w:r>
      <w:bookmarkStart w:id="40" w:name="OLE_LINK292"/>
      <w:bookmarkEnd w:id="37"/>
      <w:bookmarkEnd w:id="39"/>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40"/>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9.6 </w:t>
      </w:r>
      <w:bookmarkStart w:id="41" w:name="OLE_LINK271"/>
      <w:bookmarkStart w:id="42" w:name="OLE_LINK220"/>
      <w:r>
        <w:rPr>
          <w:rFonts w:ascii="宋体" w:hAnsi="宋体" w:hint="eastAsia"/>
          <w:bCs/>
          <w:sz w:val="24"/>
          <w:szCs w:val="24"/>
        </w:rPr>
        <w:t>投标文件应按照“投标文件的组成”顺序</w:t>
      </w:r>
      <w:bookmarkStart w:id="43" w:name="OLE_LINK241"/>
      <w:r>
        <w:rPr>
          <w:rFonts w:ascii="宋体" w:hAnsi="宋体" w:hint="eastAsia"/>
          <w:bCs/>
          <w:sz w:val="24"/>
          <w:szCs w:val="24"/>
          <w:lang w:val="zh-CN"/>
        </w:rPr>
        <w:t>打印或用不褪色墨水书写，装订成册，</w:t>
      </w:r>
      <w:bookmarkStart w:id="44" w:name="OLE_LINK122"/>
      <w:r>
        <w:rPr>
          <w:rFonts w:ascii="宋体" w:hAnsi="宋体" w:hint="eastAsia"/>
          <w:bCs/>
          <w:sz w:val="24"/>
          <w:szCs w:val="24"/>
        </w:rPr>
        <w:t>注明“正本”、“副本”字样</w:t>
      </w:r>
      <w:bookmarkEnd w:id="41"/>
      <w:bookmarkEnd w:id="43"/>
      <w:r>
        <w:rPr>
          <w:rFonts w:ascii="宋体" w:hAnsi="宋体" w:hint="eastAsia"/>
          <w:bCs/>
          <w:sz w:val="24"/>
          <w:szCs w:val="24"/>
          <w:lang w:val="zh-CN"/>
        </w:rPr>
        <w:t>，</w:t>
      </w:r>
      <w:bookmarkEnd w:id="44"/>
      <w:r>
        <w:rPr>
          <w:rFonts w:ascii="宋体" w:hAnsi="宋体" w:hint="eastAsia"/>
          <w:bCs/>
          <w:sz w:val="24"/>
          <w:szCs w:val="24"/>
          <w:lang w:val="zh-CN"/>
        </w:rPr>
        <w:t>由于编排混乱导致投标文件被误读或查找不到，责任由投标人承担。</w:t>
      </w:r>
      <w:bookmarkEnd w:id="42"/>
    </w:p>
    <w:p w:rsidR="00920C66" w:rsidRDefault="00F253EA">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5" w:name="OLE_LINK123"/>
      <w:r>
        <w:rPr>
          <w:rFonts w:ascii="宋体" w:hAnsi="宋体" w:hint="eastAsia"/>
          <w:bCs/>
          <w:sz w:val="24"/>
          <w:szCs w:val="24"/>
          <w:lang w:val="zh-CN"/>
        </w:rPr>
        <w:t>投标人应该将投标文件密封，同时注明投标人名称。</w:t>
      </w:r>
      <w:bookmarkEnd w:id="45"/>
    </w:p>
    <w:p w:rsidR="00920C66" w:rsidRDefault="00F253EA">
      <w:pPr>
        <w:spacing w:line="360" w:lineRule="auto"/>
        <w:ind w:firstLineChars="200" w:firstLine="482"/>
        <w:rPr>
          <w:rFonts w:ascii="宋体" w:hAnsi="宋体"/>
          <w:b/>
          <w:sz w:val="24"/>
          <w:szCs w:val="24"/>
        </w:rPr>
      </w:pPr>
      <w:bookmarkStart w:id="46" w:name="OLE_LINK94"/>
      <w:r>
        <w:rPr>
          <w:rFonts w:ascii="宋体" w:hAnsi="宋体" w:hint="eastAsia"/>
          <w:b/>
          <w:sz w:val="24"/>
          <w:szCs w:val="24"/>
        </w:rPr>
        <w:t>10</w:t>
      </w:r>
      <w:r>
        <w:rPr>
          <w:rFonts w:ascii="宋体" w:hAnsi="宋体" w:hint="eastAsia"/>
          <w:b/>
          <w:sz w:val="24"/>
          <w:szCs w:val="24"/>
        </w:rPr>
        <w:t>、投标文件的真实性</w:t>
      </w:r>
    </w:p>
    <w:p w:rsidR="00920C66" w:rsidRDefault="00F253EA">
      <w:pPr>
        <w:spacing w:line="360" w:lineRule="auto"/>
        <w:ind w:firstLineChars="200" w:firstLine="480"/>
        <w:rPr>
          <w:rFonts w:ascii="宋体" w:hAnsi="宋体"/>
          <w:sz w:val="24"/>
          <w:szCs w:val="28"/>
        </w:rPr>
      </w:pPr>
      <w:r>
        <w:rPr>
          <w:rFonts w:ascii="宋体" w:hAnsi="宋体" w:hint="eastAsia"/>
          <w:sz w:val="24"/>
          <w:szCs w:val="28"/>
        </w:rPr>
        <w:t xml:space="preserve">10.1 </w:t>
      </w:r>
      <w:r>
        <w:rPr>
          <w:rFonts w:ascii="宋体" w:hAnsi="宋体" w:hint="eastAsia"/>
          <w:sz w:val="24"/>
          <w:szCs w:val="28"/>
        </w:rPr>
        <w:t>投标人（含中标投标人）应对其投标文件中提供的所有材料的真实性负责。</w:t>
      </w:r>
    </w:p>
    <w:p w:rsidR="00920C66" w:rsidRDefault="00F253EA">
      <w:pPr>
        <w:spacing w:line="360" w:lineRule="auto"/>
        <w:ind w:firstLineChars="200" w:firstLine="480"/>
        <w:rPr>
          <w:rFonts w:ascii="宋体" w:hAnsi="宋体"/>
          <w:sz w:val="24"/>
          <w:szCs w:val="28"/>
        </w:rPr>
      </w:pPr>
      <w:r>
        <w:rPr>
          <w:rFonts w:ascii="宋体" w:hAnsi="宋体" w:hint="eastAsia"/>
          <w:sz w:val="24"/>
          <w:szCs w:val="28"/>
        </w:rPr>
        <w:t xml:space="preserve">10.2 </w:t>
      </w:r>
      <w:r>
        <w:rPr>
          <w:rFonts w:ascii="宋体" w:hAnsi="宋体" w:hint="eastAsia"/>
          <w:sz w:val="24"/>
          <w:szCs w:val="28"/>
        </w:rPr>
        <w:t>如</w:t>
      </w:r>
      <w:bookmarkStart w:id="47" w:name="OLE_LINK45"/>
      <w:r>
        <w:rPr>
          <w:rFonts w:ascii="宋体" w:hAnsi="宋体" w:hint="eastAsia"/>
          <w:sz w:val="24"/>
          <w:szCs w:val="28"/>
        </w:rPr>
        <w:t>采购人、</w:t>
      </w:r>
      <w:bookmarkEnd w:id="47"/>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w:t>
      </w:r>
      <w:r>
        <w:rPr>
          <w:rFonts w:ascii="宋体" w:hAnsi="宋体" w:hint="eastAsia"/>
          <w:sz w:val="24"/>
          <w:szCs w:val="28"/>
        </w:rPr>
        <w:t>实质性响应（满足）招标文件的要求。</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11</w:t>
      </w:r>
      <w:r>
        <w:rPr>
          <w:rFonts w:ascii="宋体" w:hAnsi="宋体" w:hint="eastAsia"/>
          <w:b/>
          <w:sz w:val="24"/>
          <w:szCs w:val="24"/>
        </w:rPr>
        <w:t>、投标</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11.1 </w:t>
      </w:r>
      <w:bookmarkStart w:id="48" w:name="OLE_LINK259"/>
      <w:r>
        <w:rPr>
          <w:rFonts w:ascii="宋体" w:hAnsi="宋体" w:hint="eastAsia"/>
          <w:bCs/>
          <w:sz w:val="24"/>
          <w:szCs w:val="24"/>
        </w:rPr>
        <w:t>投标人应在招标文件规定的</w:t>
      </w:r>
      <w:bookmarkStart w:id="49" w:name="OLE_LINK6"/>
      <w:r>
        <w:rPr>
          <w:rFonts w:ascii="宋体" w:hAnsi="宋体" w:hint="eastAsia"/>
          <w:bCs/>
          <w:sz w:val="24"/>
          <w:szCs w:val="24"/>
        </w:rPr>
        <w:t>投标</w:t>
      </w:r>
      <w:bookmarkEnd w:id="49"/>
      <w:r>
        <w:rPr>
          <w:rFonts w:ascii="宋体" w:hAnsi="宋体" w:hint="eastAsia"/>
          <w:bCs/>
          <w:sz w:val="24"/>
          <w:szCs w:val="24"/>
        </w:rPr>
        <w:t>截止时间之前，将投标文件及相关资料送达招标文件指定地点，并递交给采购人或采购机构现场工作人员。</w:t>
      </w:r>
      <w:bookmarkEnd w:id="48"/>
    </w:p>
    <w:p w:rsidR="00920C66" w:rsidRDefault="00F253EA">
      <w:pPr>
        <w:spacing w:line="360" w:lineRule="auto"/>
        <w:ind w:firstLineChars="200" w:firstLine="482"/>
        <w:rPr>
          <w:rFonts w:ascii="宋体" w:hAnsi="宋体"/>
          <w:b/>
          <w:sz w:val="24"/>
          <w:szCs w:val="24"/>
        </w:rPr>
      </w:pPr>
      <w:bookmarkStart w:id="50" w:name="OLE_LINK124"/>
      <w:r>
        <w:rPr>
          <w:rFonts w:ascii="宋体" w:hAnsi="宋体" w:hint="eastAsia"/>
          <w:b/>
          <w:sz w:val="24"/>
          <w:szCs w:val="24"/>
        </w:rPr>
        <w:t>12</w:t>
      </w:r>
      <w:r>
        <w:rPr>
          <w:rFonts w:ascii="宋体" w:hAnsi="宋体" w:hint="eastAsia"/>
          <w:b/>
          <w:sz w:val="24"/>
          <w:szCs w:val="24"/>
        </w:rPr>
        <w:t>、有下列情形之一的投标文件将被拒收</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在招标文件要求的投标截止时间之后送达的；</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6"/>
    </w:p>
    <w:bookmarkEnd w:id="50"/>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、投标文件的有效期</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投标文件的有效期为投标截止之日起的</w:t>
      </w:r>
      <w:r>
        <w:rPr>
          <w:rFonts w:ascii="宋体" w:hAnsi="宋体" w:hint="eastAsia"/>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14</w:t>
      </w:r>
      <w:r>
        <w:rPr>
          <w:rFonts w:ascii="宋体" w:hAnsi="宋体" w:hint="eastAsia"/>
          <w:b/>
          <w:sz w:val="24"/>
          <w:szCs w:val="24"/>
        </w:rPr>
        <w:t>、投标文件的退还</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14.1 </w:t>
      </w:r>
      <w:r>
        <w:rPr>
          <w:rFonts w:ascii="宋体" w:hAnsi="宋体" w:hint="eastAsia"/>
          <w:bCs/>
          <w:sz w:val="24"/>
          <w:szCs w:val="24"/>
        </w:rPr>
        <w:t>投标截止时</w:t>
      </w:r>
      <w:r>
        <w:rPr>
          <w:rFonts w:ascii="宋体" w:hAnsi="宋体" w:hint="eastAsia"/>
          <w:bCs/>
          <w:sz w:val="24"/>
          <w:szCs w:val="24"/>
        </w:rPr>
        <w:t>间后，采购人和采购机构对所有投标人的投标文件一律不予退还。</w:t>
      </w:r>
    </w:p>
    <w:p w:rsidR="00920C66" w:rsidRDefault="00F253EA">
      <w:pPr>
        <w:spacing w:line="360" w:lineRule="auto"/>
        <w:ind w:firstLineChars="200" w:firstLine="482"/>
        <w:rPr>
          <w:rFonts w:ascii="宋体" w:hAnsi="宋体"/>
          <w:b/>
          <w:sz w:val="24"/>
          <w:szCs w:val="24"/>
        </w:rPr>
      </w:pPr>
      <w:bookmarkStart w:id="51" w:name="OLE_LINK125"/>
      <w:r>
        <w:rPr>
          <w:rFonts w:ascii="宋体" w:hAnsi="宋体" w:hint="eastAsia"/>
          <w:b/>
          <w:sz w:val="24"/>
          <w:szCs w:val="24"/>
        </w:rPr>
        <w:t>15</w:t>
      </w:r>
      <w:r>
        <w:rPr>
          <w:rFonts w:ascii="宋体" w:hAnsi="宋体" w:hint="eastAsia"/>
          <w:b/>
          <w:sz w:val="24"/>
          <w:szCs w:val="24"/>
        </w:rPr>
        <w:t>、投标文件的</w:t>
      </w:r>
      <w:bookmarkStart w:id="52" w:name="OLE_LINK260"/>
      <w:bookmarkStart w:id="53" w:name="OLE_LINK273"/>
      <w:r>
        <w:rPr>
          <w:rFonts w:ascii="宋体" w:hAnsi="宋体" w:hint="eastAsia"/>
          <w:b/>
          <w:sz w:val="24"/>
          <w:szCs w:val="24"/>
        </w:rPr>
        <w:t>补充、修改或者撤回</w:t>
      </w:r>
      <w:bookmarkEnd w:id="52"/>
    </w:p>
    <w:p w:rsidR="00920C66" w:rsidRDefault="00F253EA">
      <w:pPr>
        <w:spacing w:line="360" w:lineRule="auto"/>
        <w:ind w:firstLineChars="200" w:firstLine="480"/>
        <w:rPr>
          <w:rFonts w:ascii="宋体" w:hAnsi="宋体"/>
          <w:bCs/>
          <w:sz w:val="24"/>
          <w:szCs w:val="24"/>
          <w:lang w:val="zh-CN"/>
        </w:rPr>
      </w:pPr>
      <w:bookmarkStart w:id="54" w:name="OLE_LINK221"/>
      <w:r>
        <w:rPr>
          <w:rFonts w:ascii="宋体" w:hAnsi="宋体" w:hint="eastAsia"/>
          <w:bCs/>
          <w:sz w:val="24"/>
          <w:szCs w:val="24"/>
        </w:rPr>
        <w:t>15.1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bookmarkStart w:id="55" w:name="OLE_LINK294"/>
      <w:r>
        <w:rPr>
          <w:rFonts w:ascii="宋体" w:hAnsi="宋体" w:hint="eastAsia"/>
          <w:bCs/>
          <w:sz w:val="24"/>
          <w:szCs w:val="24"/>
          <w:lang w:val="zh-CN"/>
        </w:rPr>
        <w:t>采购人或者</w:t>
      </w:r>
      <w:bookmarkEnd w:id="55"/>
      <w:r>
        <w:rPr>
          <w:rFonts w:ascii="宋体" w:hAnsi="宋体" w:hint="eastAsia"/>
          <w:bCs/>
          <w:sz w:val="24"/>
          <w:szCs w:val="24"/>
          <w:lang w:val="zh-CN"/>
        </w:rPr>
        <w:t>采购机构。补充、修改的内容应当按照招标文件要求签署、盖章、密封后，并作为投标文件的组成部分。</w:t>
      </w:r>
      <w:bookmarkEnd w:id="51"/>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53"/>
      <w:bookmarkEnd w:id="54"/>
      <w:r>
        <w:rPr>
          <w:rFonts w:ascii="宋体" w:hAnsi="宋体" w:hint="eastAsia"/>
          <w:bCs/>
          <w:sz w:val="24"/>
          <w:szCs w:val="24"/>
        </w:rPr>
        <w:t>在投标截止时间之后，采购人、采购机构、评标委员会不接受投标人主动对其投标文件做任何补充、修改。</w:t>
      </w:r>
    </w:p>
    <w:p w:rsidR="00920C66" w:rsidRDefault="00F253EA">
      <w:pPr>
        <w:spacing w:line="360" w:lineRule="auto"/>
        <w:ind w:firstLineChars="200" w:firstLine="482"/>
        <w:rPr>
          <w:rFonts w:ascii="宋体" w:hAnsi="宋体"/>
          <w:b/>
          <w:sz w:val="24"/>
          <w:szCs w:val="24"/>
          <w:lang w:val="zh-CN"/>
        </w:rPr>
      </w:pPr>
      <w:r>
        <w:rPr>
          <w:rFonts w:ascii="宋体" w:hAnsi="宋体" w:hint="eastAsia"/>
          <w:b/>
          <w:sz w:val="24"/>
          <w:szCs w:val="24"/>
        </w:rPr>
        <w:lastRenderedPageBreak/>
        <w:t>16</w:t>
      </w:r>
      <w:r>
        <w:rPr>
          <w:rFonts w:ascii="宋体" w:hAnsi="宋体" w:hint="eastAsia"/>
          <w:b/>
          <w:sz w:val="24"/>
          <w:szCs w:val="24"/>
        </w:rPr>
        <w:t>、</w:t>
      </w:r>
      <w:r>
        <w:rPr>
          <w:rFonts w:ascii="宋体" w:hAnsi="宋体" w:hint="eastAsia"/>
          <w:b/>
          <w:sz w:val="24"/>
          <w:szCs w:val="24"/>
          <w:lang w:val="zh-CN"/>
        </w:rPr>
        <w:t>无效投标的确认</w:t>
      </w:r>
    </w:p>
    <w:p w:rsidR="00920C66" w:rsidRDefault="00F253EA">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920C66" w:rsidRDefault="00F253EA">
      <w:pPr>
        <w:numPr>
          <w:ilvl w:val="0"/>
          <w:numId w:val="17"/>
        </w:numPr>
        <w:tabs>
          <w:tab w:val="clear" w:pos="0"/>
          <w:tab w:val="left" w:pos="425"/>
        </w:tabs>
        <w:spacing w:line="360" w:lineRule="auto"/>
        <w:rPr>
          <w:rFonts w:ascii="宋体" w:hAnsi="宋体"/>
          <w:bCs/>
          <w:sz w:val="24"/>
          <w:szCs w:val="24"/>
          <w:lang w:val="zh-CN"/>
        </w:rPr>
      </w:pPr>
      <w:bookmarkStart w:id="56" w:name="OLE_LINK126"/>
      <w:r>
        <w:rPr>
          <w:rFonts w:ascii="宋体" w:hAnsi="宋体" w:cs="宋体" w:hint="eastAsia"/>
          <w:sz w:val="24"/>
          <w:szCs w:val="24"/>
        </w:rPr>
        <w:t>未按照招标文件的规定提交投标保证金的或未按要求换</w:t>
      </w:r>
      <w:r>
        <w:rPr>
          <w:rFonts w:ascii="宋体" w:hAnsi="宋体" w:cs="宋体" w:hint="eastAsia"/>
          <w:sz w:val="24"/>
          <w:szCs w:val="24"/>
        </w:rPr>
        <w:t>取往来款单据的；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w:t>
      </w:r>
      <w:r>
        <w:rPr>
          <w:rFonts w:ascii="宋体" w:hAnsi="宋体" w:cs="宋体" w:hint="eastAsia"/>
          <w:sz w:val="24"/>
          <w:szCs w:val="24"/>
        </w:rPr>
        <w:t>2.1</w:t>
      </w:r>
      <w:r>
        <w:rPr>
          <w:rFonts w:ascii="宋体" w:hAnsi="宋体" w:cs="宋体" w:hint="eastAsia"/>
          <w:sz w:val="24"/>
          <w:szCs w:val="24"/>
        </w:rPr>
        <w:t>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w:t>
      </w:r>
      <w:bookmarkStart w:id="57" w:name="OLE_LINK274"/>
      <w:r>
        <w:rPr>
          <w:rFonts w:ascii="宋体" w:hAnsi="宋体" w:cs="宋体" w:hint="eastAsia"/>
          <w:sz w:val="24"/>
          <w:szCs w:val="24"/>
        </w:rPr>
        <w:t>分项、分包</w:t>
      </w:r>
      <w:bookmarkEnd w:id="57"/>
      <w:r>
        <w:rPr>
          <w:rFonts w:ascii="宋体" w:hAnsi="宋体" w:cs="宋体" w:hint="eastAsia"/>
          <w:sz w:val="24"/>
          <w:szCs w:val="24"/>
        </w:rPr>
        <w:t>最高限价的</w:t>
      </w:r>
      <w:r>
        <w:rPr>
          <w:rFonts w:ascii="宋体" w:hAnsi="宋体" w:hint="eastAsia"/>
          <w:bCs/>
          <w:sz w:val="24"/>
          <w:szCs w:val="24"/>
          <w:lang w:val="zh-CN"/>
        </w:rPr>
        <w:t>；</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920C66" w:rsidRDefault="00F253EA">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920C66" w:rsidRDefault="00F253EA">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920C66" w:rsidRDefault="00F253EA">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920C66" w:rsidRDefault="00F253EA">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920C66" w:rsidRDefault="00F253EA">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920C66" w:rsidRDefault="00F253EA">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8" w:name="OLE_LINK137"/>
      <w:r>
        <w:rPr>
          <w:rFonts w:ascii="宋体" w:hAnsi="宋体" w:cs="宋体" w:hint="eastAsia"/>
          <w:sz w:val="24"/>
          <w:szCs w:val="24"/>
          <w:lang w:val="zh-CN"/>
        </w:rPr>
        <w:t>（含虚假承诺）</w:t>
      </w:r>
      <w:bookmarkEnd w:id="58"/>
      <w:r>
        <w:rPr>
          <w:rFonts w:ascii="宋体" w:hAnsi="宋体" w:hint="eastAsia"/>
          <w:bCs/>
          <w:sz w:val="24"/>
          <w:szCs w:val="24"/>
          <w:lang w:val="zh-CN"/>
        </w:rPr>
        <w:t>的</w:t>
      </w:r>
      <w:r>
        <w:rPr>
          <w:rFonts w:ascii="宋体" w:hAnsi="宋体" w:hint="eastAsia"/>
          <w:bCs/>
          <w:sz w:val="24"/>
          <w:szCs w:val="24"/>
          <w:lang w:val="zh-CN"/>
        </w:rPr>
        <w:t>；</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920C66" w:rsidRDefault="00F253EA">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6"/>
    </w:p>
    <w:p w:rsidR="00920C66" w:rsidRDefault="00F253EA">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920C66" w:rsidRDefault="00F253EA">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、开标</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9" w:name="OLE_LINK276"/>
      <w:r>
        <w:rPr>
          <w:rFonts w:ascii="宋体" w:hAnsi="宋体" w:hint="eastAsia"/>
          <w:bCs/>
          <w:sz w:val="24"/>
          <w:szCs w:val="24"/>
          <w:lang w:val="zh-CN"/>
        </w:rPr>
        <w:t>采购人按招标文件规定的时间在宜兴市公用环保集团有限公司召开开标大会，邀请所有投标人代表参加。</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lastRenderedPageBreak/>
        <w:t>对于原库内机构更新不限投标人数量。</w:t>
      </w:r>
    </w:p>
    <w:bookmarkEnd w:id="59"/>
    <w:p w:rsidR="00920C66" w:rsidRDefault="00F253EA">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开标</w:t>
      </w:r>
      <w:bookmarkStart w:id="60"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60"/>
      <w:r>
        <w:rPr>
          <w:rFonts w:ascii="宋体" w:hAnsi="宋体" w:hint="eastAsia"/>
          <w:bCs/>
          <w:sz w:val="24"/>
          <w:szCs w:val="24"/>
          <w:lang w:val="zh-CN"/>
        </w:rPr>
        <w:t>投标人未参加开标的，视同认可开标结果。</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61" w:name="OLE_LINK131"/>
      <w:bookmarkStart w:id="62"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63" w:name="OLE_LINK176"/>
      <w:bookmarkEnd w:id="6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62"/>
      <w:bookmarkEnd w:id="63"/>
      <w:r>
        <w:rPr>
          <w:rFonts w:ascii="宋体" w:hAnsi="宋体" w:hint="eastAsia"/>
          <w:bCs/>
          <w:sz w:val="24"/>
          <w:szCs w:val="24"/>
          <w:lang w:val="zh-CN"/>
        </w:rPr>
        <w:t>。</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、资格性审查</w:t>
      </w:r>
    </w:p>
    <w:p w:rsidR="00920C66" w:rsidRDefault="00F253EA">
      <w:pPr>
        <w:spacing w:line="360" w:lineRule="auto"/>
        <w:ind w:firstLineChars="200" w:firstLine="480"/>
        <w:rPr>
          <w:rFonts w:ascii="宋体" w:hAnsi="宋体" w:cs="宋体"/>
          <w:sz w:val="24"/>
          <w:szCs w:val="24"/>
        </w:rPr>
      </w:pPr>
      <w:r>
        <w:rPr>
          <w:rFonts w:ascii="宋体" w:hAnsi="宋体" w:hint="eastAsia"/>
          <w:bCs/>
          <w:sz w:val="24"/>
          <w:szCs w:val="24"/>
        </w:rPr>
        <w:t xml:space="preserve">19.1 </w:t>
      </w:r>
      <w:r>
        <w:rPr>
          <w:rFonts w:ascii="宋体" w:hAnsi="宋体" w:hint="eastAsia"/>
          <w:bCs/>
          <w:sz w:val="24"/>
          <w:szCs w:val="24"/>
        </w:rPr>
        <w:t>开标结束后，</w:t>
      </w:r>
      <w:r>
        <w:rPr>
          <w:rFonts w:ascii="宋体" w:hAnsi="宋体" w:cs="宋体" w:hint="eastAsia"/>
          <w:sz w:val="24"/>
          <w:szCs w:val="24"/>
        </w:rPr>
        <w:t>采购人现场依法对投标人的资格进行审查。</w:t>
      </w:r>
    </w:p>
    <w:p w:rsidR="00920C66" w:rsidRDefault="00F253EA">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19.2 </w:t>
      </w:r>
      <w:r>
        <w:rPr>
          <w:rFonts w:ascii="宋体" w:hAnsi="宋体" w:cs="宋体" w:hint="eastAsia"/>
          <w:b/>
          <w:bCs/>
          <w:sz w:val="24"/>
          <w:szCs w:val="24"/>
        </w:rPr>
        <w:t>对于</w:t>
      </w:r>
      <w:r>
        <w:rPr>
          <w:rFonts w:ascii="宋体" w:hAnsi="宋体" w:hint="eastAsia"/>
          <w:b/>
          <w:bCs/>
          <w:sz w:val="24"/>
        </w:rPr>
        <w:t>投标人</w:t>
      </w:r>
      <w:r>
        <w:rPr>
          <w:rFonts w:ascii="宋体" w:hAnsi="宋体" w:cs="宋体" w:hint="eastAsia"/>
          <w:b/>
          <w:bCs/>
          <w:sz w:val="24"/>
          <w:szCs w:val="24"/>
        </w:rPr>
        <w:t>资格审查包括两部分内容：</w:t>
      </w:r>
    </w:p>
    <w:p w:rsidR="00920C66" w:rsidRDefault="00F253EA">
      <w:pPr>
        <w:spacing w:line="360" w:lineRule="auto"/>
        <w:ind w:firstLineChars="200" w:firstLine="480"/>
        <w:rPr>
          <w:rFonts w:ascii="宋体" w:hAnsi="宋体" w:cs="宋体"/>
          <w:sz w:val="24"/>
          <w:szCs w:val="24"/>
        </w:rPr>
      </w:pPr>
      <w:bookmarkStart w:id="64" w:name="OLE_LINK257"/>
      <w:bookmarkStart w:id="65" w:name="OLE_LINK261"/>
      <w:r>
        <w:rPr>
          <w:rFonts w:ascii="宋体" w:hAnsi="宋体" w:cs="宋体" w:hint="eastAsia"/>
          <w:sz w:val="24"/>
          <w:szCs w:val="24"/>
        </w:rPr>
        <w:t xml:space="preserve">19.2.1 </w:t>
      </w:r>
      <w:bookmarkEnd w:id="64"/>
      <w:r>
        <w:rPr>
          <w:rFonts w:ascii="宋体" w:hAnsi="宋体" w:cs="宋体" w:hint="eastAsia"/>
          <w:sz w:val="24"/>
          <w:szCs w:val="24"/>
        </w:rPr>
        <w:t>按照本须知“</w:t>
      </w:r>
      <w:r>
        <w:rPr>
          <w:rFonts w:ascii="宋体" w:hAnsi="宋体" w:cs="宋体" w:hint="eastAsia"/>
          <w:sz w:val="24"/>
          <w:szCs w:val="24"/>
        </w:rPr>
        <w:t xml:space="preserve">7.1 </w:t>
      </w:r>
      <w:r>
        <w:rPr>
          <w:rFonts w:ascii="宋体" w:hAnsi="宋体" w:cs="宋体" w:hint="eastAsia"/>
          <w:sz w:val="24"/>
          <w:szCs w:val="24"/>
        </w:rPr>
        <w:t>投标人投标文件的组成”中“（</w:t>
      </w:r>
      <w:r>
        <w:rPr>
          <w:rFonts w:ascii="宋体" w:hAnsi="宋体" w:cs="宋体" w:hint="eastAsia"/>
          <w:sz w:val="24"/>
          <w:szCs w:val="24"/>
        </w:rPr>
        <w:t>3</w:t>
      </w:r>
      <w:r>
        <w:rPr>
          <w:rFonts w:ascii="宋体" w:hAnsi="宋体" w:cs="宋体" w:hint="eastAsia"/>
          <w:sz w:val="24"/>
          <w:szCs w:val="24"/>
        </w:rPr>
        <w:t>）资格证明文件”的要求依法对投标人的资格进行审查。</w:t>
      </w:r>
    </w:p>
    <w:bookmarkEnd w:id="65"/>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20</w:t>
      </w:r>
      <w:r>
        <w:rPr>
          <w:rFonts w:ascii="宋体" w:hAnsi="宋体" w:hint="eastAsia"/>
          <w:b/>
          <w:sz w:val="24"/>
          <w:szCs w:val="24"/>
        </w:rPr>
        <w:t>、评标。</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20.1 </w:t>
      </w:r>
      <w:r>
        <w:rPr>
          <w:rFonts w:ascii="宋体" w:hAnsi="宋体" w:hint="eastAsia"/>
          <w:bCs/>
          <w:sz w:val="24"/>
          <w:szCs w:val="24"/>
        </w:rPr>
        <w:t>具体评标事务由采购人依法组建的评标委员会负责。</w:t>
      </w:r>
    </w:p>
    <w:p w:rsidR="00920C66" w:rsidRDefault="00F253EA">
      <w:pPr>
        <w:spacing w:line="360" w:lineRule="auto"/>
        <w:ind w:firstLineChars="200" w:firstLine="480"/>
        <w:rPr>
          <w:rFonts w:ascii="宋体" w:hAnsi="宋体"/>
          <w:b/>
          <w:sz w:val="24"/>
          <w:szCs w:val="24"/>
        </w:rPr>
      </w:pPr>
      <w:r>
        <w:rPr>
          <w:rFonts w:ascii="宋体" w:hAnsi="宋体" w:hint="eastAsia"/>
          <w:bCs/>
          <w:sz w:val="24"/>
          <w:szCs w:val="24"/>
        </w:rPr>
        <w:t xml:space="preserve">20.2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“第四章项目技术要求和有关说明”部分及其他“必须”或“应（应当）”等文字说明的相关要求。</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20.3</w:t>
      </w:r>
      <w:bookmarkStart w:id="66" w:name="OLE_LINK132"/>
      <w:r>
        <w:rPr>
          <w:rFonts w:ascii="宋体" w:hAnsi="宋体" w:hint="eastAsia"/>
          <w:b/>
          <w:sz w:val="24"/>
          <w:szCs w:val="24"/>
        </w:rPr>
        <w:t xml:space="preserve"> </w:t>
      </w:r>
      <w:r>
        <w:rPr>
          <w:rFonts w:ascii="宋体" w:hAnsi="宋体" w:hint="eastAsia"/>
          <w:b/>
          <w:sz w:val="24"/>
          <w:szCs w:val="24"/>
        </w:rPr>
        <w:t>澄清有关问题。</w:t>
      </w:r>
      <w:bookmarkEnd w:id="6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7" w:name="OLE_LINK26"/>
      <w:r>
        <w:rPr>
          <w:rFonts w:ascii="宋体" w:hAnsi="宋体" w:cs="宋体" w:hint="eastAsia"/>
          <w:sz w:val="24"/>
          <w:szCs w:val="24"/>
        </w:rPr>
        <w:t>投标人的澄清、说明或者补正应当采用书面形式，并加盖公章，或者由法定代表人或其授权的代表签字</w:t>
      </w:r>
      <w:bookmarkEnd w:id="67"/>
      <w:r>
        <w:rPr>
          <w:rFonts w:ascii="宋体" w:hAnsi="宋体" w:cs="宋体" w:hint="eastAsia"/>
          <w:sz w:val="24"/>
          <w:szCs w:val="24"/>
        </w:rPr>
        <w:t>。投标人的澄清、说明或者补正不得超出投标文件的范围或者改变投标文件的实质性内容。</w:t>
      </w:r>
      <w:bookmarkStart w:id="6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8"/>
    </w:p>
    <w:p w:rsidR="00920C66" w:rsidRDefault="00F253EA">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920C66" w:rsidRDefault="00F253EA">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69" w:name="OLE_LINK133"/>
      <w:r>
        <w:rPr>
          <w:rFonts w:ascii="宋体" w:hAnsi="宋体" w:hint="eastAsia"/>
          <w:b/>
          <w:sz w:val="24"/>
        </w:rPr>
        <w:t>评标方法和标准</w:t>
      </w:r>
      <w:r>
        <w:rPr>
          <w:rFonts w:ascii="宋体" w:hAnsi="宋体" w:hint="eastAsia"/>
          <w:bCs/>
          <w:sz w:val="24"/>
        </w:rPr>
        <w:t>。</w:t>
      </w:r>
      <w:bookmarkEnd w:id="69"/>
      <w:r>
        <w:rPr>
          <w:rFonts w:ascii="宋体" w:hAnsi="宋体" w:hint="eastAsia"/>
          <w:bCs/>
          <w:sz w:val="24"/>
        </w:rPr>
        <w:t>本次招标采用最低评标价法。</w:t>
      </w:r>
    </w:p>
    <w:p w:rsidR="00920C66" w:rsidRDefault="00F253EA">
      <w:pPr>
        <w:numPr>
          <w:ilvl w:val="0"/>
          <w:numId w:val="19"/>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920C66" w:rsidRDefault="00F253EA">
      <w:pPr>
        <w:tabs>
          <w:tab w:val="left" w:pos="945"/>
        </w:tabs>
        <w:spacing w:line="360" w:lineRule="auto"/>
        <w:ind w:left="420"/>
        <w:rPr>
          <w:rFonts w:ascii="宋体" w:hAnsi="宋体"/>
          <w:bCs/>
          <w:sz w:val="24"/>
        </w:rPr>
      </w:pPr>
      <w:bookmarkStart w:id="70" w:name="OLE_LINK134"/>
      <w:r>
        <w:rPr>
          <w:rFonts w:ascii="宋体" w:hAnsi="宋体" w:hint="eastAsia"/>
          <w:bCs/>
          <w:sz w:val="24"/>
        </w:rPr>
        <w:lastRenderedPageBreak/>
        <w:t xml:space="preserve">     </w:t>
      </w:r>
      <w:r>
        <w:rPr>
          <w:rFonts w:ascii="宋体" w:hAnsi="宋体" w:hint="eastAsia"/>
          <w:bCs/>
          <w:sz w:val="24"/>
        </w:rPr>
        <w:t>若投标报价相同的，则抽签决定顺序排列。</w:t>
      </w:r>
    </w:p>
    <w:p w:rsidR="00920C66" w:rsidRDefault="00F253EA">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920C66" w:rsidRDefault="00F253EA">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w:t>
      </w:r>
      <w:r>
        <w:rPr>
          <w:rFonts w:ascii="宋体" w:hAnsi="宋体" w:hint="eastAsia"/>
          <w:bCs/>
          <w:sz w:val="24"/>
        </w:rPr>
        <w:t>标一览表内容与投标文件中相应内容不一致的，以开标一览表为准；</w:t>
      </w:r>
    </w:p>
    <w:p w:rsidR="00920C66" w:rsidRDefault="00F253EA">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20C66" w:rsidRDefault="00F253EA">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20C66" w:rsidRDefault="00F253EA">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20C66" w:rsidRDefault="00F253E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70"/>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 xml:space="preserve">.7 </w:t>
      </w:r>
      <w:r>
        <w:rPr>
          <w:rFonts w:ascii="宋体" w:hAnsi="宋体" w:hint="eastAsia"/>
          <w:bCs/>
          <w:sz w:val="24"/>
          <w:szCs w:val="24"/>
          <w:lang w:val="zh-CN"/>
        </w:rPr>
        <w:t>评标委员会根据评审结果，完成评审报告的制作。</w:t>
      </w:r>
    </w:p>
    <w:p w:rsidR="00920C66" w:rsidRDefault="00F253EA">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 xml:space="preserve">.8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、定标</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lang w:val="zh-CN"/>
        </w:rPr>
        <w:t>评审结束后，采购人依照法律规定在收到评审报告后</w:t>
      </w:r>
      <w:r>
        <w:rPr>
          <w:rFonts w:ascii="宋体" w:hAnsi="宋体" w:hint="eastAsia"/>
          <w:bCs/>
          <w:sz w:val="24"/>
          <w:szCs w:val="24"/>
          <w:lang w:val="zh-CN"/>
        </w:rPr>
        <w:t>5</w:t>
      </w:r>
      <w:r>
        <w:rPr>
          <w:rFonts w:ascii="宋体" w:hAnsi="宋体" w:hint="eastAsia"/>
          <w:bCs/>
          <w:sz w:val="24"/>
          <w:szCs w:val="24"/>
          <w:lang w:val="zh-CN"/>
        </w:rPr>
        <w:t>个工作日内，在评审报告推荐的中标候选人中按顺序确定中标投标人。</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920C66" w:rsidRDefault="00F253EA">
      <w:pPr>
        <w:spacing w:line="360" w:lineRule="auto"/>
        <w:ind w:firstLineChars="200" w:firstLine="482"/>
        <w:rPr>
          <w:b/>
          <w:sz w:val="24"/>
        </w:rPr>
      </w:pPr>
      <w:r>
        <w:rPr>
          <w:rFonts w:ascii="宋体" w:hAnsi="宋体" w:hint="eastAsia"/>
          <w:b/>
          <w:sz w:val="24"/>
          <w:szCs w:val="24"/>
        </w:rPr>
        <w:t>22</w:t>
      </w:r>
      <w:r>
        <w:rPr>
          <w:rFonts w:ascii="宋体" w:hAnsi="宋体" w:hint="eastAsia"/>
          <w:b/>
          <w:sz w:val="24"/>
          <w:szCs w:val="24"/>
        </w:rPr>
        <w:t>、</w:t>
      </w:r>
      <w:r>
        <w:rPr>
          <w:rFonts w:hAnsi="宋体"/>
          <w:b/>
          <w:sz w:val="24"/>
        </w:rPr>
        <w:t>、投标截止后投标人不足</w:t>
      </w:r>
      <w:r>
        <w:rPr>
          <w:b/>
          <w:sz w:val="24"/>
        </w:rPr>
        <w:t>3</w:t>
      </w:r>
      <w:r>
        <w:rPr>
          <w:rFonts w:hAnsi="宋体"/>
          <w:b/>
          <w:sz w:val="24"/>
        </w:rPr>
        <w:t>家的，除采购任务取消情形外，按照以下方式处理：</w:t>
      </w:r>
    </w:p>
    <w:p w:rsidR="00920C66" w:rsidRDefault="00F253EA">
      <w:pPr>
        <w:numPr>
          <w:ilvl w:val="0"/>
          <w:numId w:val="21"/>
        </w:numPr>
        <w:spacing w:line="360" w:lineRule="auto"/>
        <w:rPr>
          <w:bCs/>
          <w:sz w:val="24"/>
        </w:rPr>
      </w:pPr>
      <w:r>
        <w:rPr>
          <w:rFonts w:hAnsi="宋体"/>
          <w:bCs/>
          <w:sz w:val="24"/>
        </w:rPr>
        <w:t>招标文件存在不合理条款或者招标程序不符合规定的，采购人、采购代理机构改正后依法重新招标；</w:t>
      </w:r>
    </w:p>
    <w:p w:rsidR="00920C66" w:rsidRDefault="00F253EA">
      <w:pPr>
        <w:numPr>
          <w:ilvl w:val="0"/>
          <w:numId w:val="21"/>
        </w:numPr>
        <w:spacing w:line="360" w:lineRule="auto"/>
        <w:rPr>
          <w:bCs/>
          <w:sz w:val="24"/>
          <w:lang w:val="zh-CN"/>
        </w:rPr>
      </w:pPr>
      <w:r>
        <w:rPr>
          <w:rFonts w:hAnsi="宋体"/>
          <w:bCs/>
          <w:sz w:val="24"/>
        </w:rPr>
        <w:t>招标文件没有不合理条款、招标程序符合规定，由采购人决定是否需要采用其他采购方式采购的。</w:t>
      </w:r>
    </w:p>
    <w:p w:rsidR="00920C66" w:rsidRDefault="00F253EA">
      <w:pPr>
        <w:spacing w:line="360" w:lineRule="auto"/>
        <w:ind w:firstLineChars="200" w:firstLine="482"/>
        <w:rPr>
          <w:rFonts w:ascii="宋体" w:hAnsi="宋体"/>
          <w:b/>
          <w:sz w:val="24"/>
          <w:szCs w:val="24"/>
        </w:rPr>
      </w:pPr>
      <w:r>
        <w:rPr>
          <w:rFonts w:ascii="宋体" w:hAnsi="宋体" w:hint="eastAsia"/>
          <w:b/>
          <w:sz w:val="24"/>
          <w:szCs w:val="24"/>
        </w:rPr>
        <w:t>23</w:t>
      </w:r>
      <w:r>
        <w:rPr>
          <w:rFonts w:ascii="宋体" w:hAnsi="宋体" w:hint="eastAsia"/>
          <w:b/>
          <w:sz w:val="24"/>
          <w:szCs w:val="24"/>
        </w:rPr>
        <w:t>、废标的确认</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23.1 </w:t>
      </w:r>
      <w:r>
        <w:rPr>
          <w:rFonts w:ascii="宋体" w:hAnsi="宋体" w:hint="eastAsia"/>
          <w:bCs/>
          <w:sz w:val="24"/>
          <w:szCs w:val="24"/>
        </w:rPr>
        <w:t>有下列情形之一的予以废标，同时由</w:t>
      </w:r>
      <w:r>
        <w:rPr>
          <w:rFonts w:ascii="宋体" w:hAnsi="宋体" w:hint="eastAsia"/>
          <w:bCs/>
          <w:sz w:val="24"/>
        </w:rPr>
        <w:t>采购人或</w:t>
      </w:r>
      <w:r>
        <w:rPr>
          <w:rFonts w:ascii="宋体" w:hAnsi="宋体" w:hint="eastAsia"/>
          <w:bCs/>
          <w:sz w:val="24"/>
          <w:szCs w:val="24"/>
          <w:lang w:val="zh-CN"/>
        </w:rPr>
        <w:t>采</w:t>
      </w:r>
      <w:r>
        <w:rPr>
          <w:rFonts w:ascii="宋体" w:hAnsi="宋体" w:hint="eastAsia"/>
          <w:bCs/>
          <w:sz w:val="24"/>
          <w:szCs w:val="24"/>
          <w:lang w:val="zh-CN"/>
        </w:rPr>
        <w:t>购机构</w:t>
      </w:r>
      <w:r>
        <w:rPr>
          <w:rFonts w:ascii="宋体" w:hAnsi="宋体" w:hint="eastAsia"/>
          <w:bCs/>
          <w:sz w:val="24"/>
          <w:szCs w:val="24"/>
        </w:rPr>
        <w:t>将废标理由通知所有投标人：</w:t>
      </w:r>
    </w:p>
    <w:p w:rsidR="00920C66" w:rsidRDefault="00F253EA">
      <w:pPr>
        <w:numPr>
          <w:ilvl w:val="0"/>
          <w:numId w:val="22"/>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920C66" w:rsidRDefault="00F253EA">
      <w:pPr>
        <w:numPr>
          <w:ilvl w:val="0"/>
          <w:numId w:val="22"/>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920C66" w:rsidRDefault="00F253EA">
      <w:pPr>
        <w:numPr>
          <w:ilvl w:val="0"/>
          <w:numId w:val="22"/>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920C66" w:rsidRDefault="00F253EA">
      <w:pPr>
        <w:numPr>
          <w:ilvl w:val="0"/>
          <w:numId w:val="22"/>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920C66" w:rsidRDefault="00F253EA">
      <w:pPr>
        <w:spacing w:line="360" w:lineRule="auto"/>
        <w:ind w:leftChars="200" w:left="420"/>
        <w:rPr>
          <w:rFonts w:ascii="宋体" w:hAnsi="宋体"/>
          <w:b/>
          <w:sz w:val="24"/>
          <w:szCs w:val="24"/>
        </w:rPr>
      </w:pPr>
      <w:r>
        <w:rPr>
          <w:rFonts w:ascii="宋体" w:hAnsi="宋体" w:hint="eastAsia"/>
          <w:b/>
          <w:sz w:val="24"/>
          <w:szCs w:val="24"/>
        </w:rPr>
        <w:t>七、签订协议</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lastRenderedPageBreak/>
        <w:t>25</w:t>
      </w:r>
      <w:r>
        <w:rPr>
          <w:rFonts w:ascii="宋体" w:hAnsi="宋体" w:hint="eastAsia"/>
          <w:bCs/>
          <w:sz w:val="24"/>
          <w:szCs w:val="24"/>
        </w:rPr>
        <w:t>、签订协议</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25.2 </w:t>
      </w:r>
      <w:r>
        <w:rPr>
          <w:rFonts w:ascii="宋体" w:hAnsi="宋体" w:hint="eastAsia"/>
          <w:bCs/>
          <w:sz w:val="24"/>
          <w:szCs w:val="24"/>
          <w:lang w:val="zh-CN"/>
        </w:rPr>
        <w:t>投标人应于中标公告发布之日起</w:t>
      </w:r>
      <w:r>
        <w:rPr>
          <w:rFonts w:ascii="宋体" w:hAnsi="宋体" w:hint="eastAsia"/>
          <w:bCs/>
          <w:sz w:val="24"/>
          <w:szCs w:val="24"/>
          <w:lang w:val="zh-CN"/>
        </w:rPr>
        <w:t>7</w:t>
      </w:r>
      <w:r>
        <w:rPr>
          <w:rFonts w:ascii="宋体" w:hAnsi="宋体" w:hint="eastAsia"/>
          <w:bCs/>
          <w:sz w:val="24"/>
          <w:szCs w:val="24"/>
          <w:lang w:val="zh-CN"/>
        </w:rPr>
        <w:t>个工作日内，办理签订合同前的相关手续</w:t>
      </w:r>
      <w:r>
        <w:rPr>
          <w:rFonts w:ascii="宋体" w:hAnsi="宋体" w:hint="eastAsia"/>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lang w:val="zh-CN"/>
        </w:rPr>
        <w:t>30</w:t>
      </w:r>
      <w:r>
        <w:rPr>
          <w:rFonts w:ascii="宋体" w:hAnsi="宋体" w:hint="eastAsia"/>
          <w:bCs/>
          <w:sz w:val="24"/>
          <w:szCs w:val="24"/>
          <w:lang w:val="zh-CN"/>
        </w:rPr>
        <w:t>日内，按照招标文件确定的事项与采购人签订协议。</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投标人如逾期不办理相关手续、签订协议，采购人将依据有关规定进行处理。</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w:t>
      </w:r>
      <w:r>
        <w:rPr>
          <w:rFonts w:ascii="宋体" w:hAnsi="宋体" w:hint="eastAsia"/>
          <w:bCs/>
          <w:sz w:val="24"/>
          <w:szCs w:val="24"/>
          <w:lang w:val="zh-CN"/>
        </w:rPr>
        <w:t>议。</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71" w:name="OLE_LINK5"/>
      <w:r>
        <w:rPr>
          <w:rFonts w:ascii="宋体" w:hAnsi="宋体" w:hint="eastAsia"/>
          <w:bCs/>
          <w:sz w:val="24"/>
          <w:szCs w:val="24"/>
        </w:rPr>
        <w:t xml:space="preserve">4 </w:t>
      </w:r>
      <w:r>
        <w:rPr>
          <w:rFonts w:ascii="宋体" w:hAnsi="宋体" w:hint="eastAsia"/>
          <w:bCs/>
          <w:sz w:val="24"/>
          <w:szCs w:val="24"/>
          <w:lang w:val="zh-CN"/>
        </w:rPr>
        <w:t>投标人拒绝与采购人签订合同，或因不可抗力或者自身原因不能履行采购合同的，须要有明确的意思表示，并向采购人书面申明放弃合同，采购人可以按照评审报告推荐的中标候选人名单排序，确定下一候选人为投标人，也可以重新开展采购活动。无正当理由拒绝签订合同的投标人，财政监管部门将视情对其处以</w:t>
      </w:r>
      <w:r>
        <w:rPr>
          <w:rFonts w:ascii="宋体" w:hAnsi="宋体"/>
          <w:bCs/>
          <w:sz w:val="24"/>
          <w:szCs w:val="24"/>
          <w:lang w:val="zh-CN"/>
        </w:rPr>
        <w:t>采购金额千分之五以上千分之十以下的罚款，列入不良行为记录名单，在一至三年内禁止参加采购活动</w:t>
      </w:r>
      <w:bookmarkStart w:id="72" w:name="OLE_LINK2"/>
      <w:r>
        <w:rPr>
          <w:rFonts w:ascii="宋体" w:hAnsi="宋体" w:hint="eastAsia"/>
          <w:bCs/>
          <w:sz w:val="24"/>
          <w:szCs w:val="24"/>
          <w:lang w:val="zh-CN"/>
        </w:rPr>
        <w:t>。</w:t>
      </w:r>
      <w:bookmarkEnd w:id="71"/>
      <w:bookmarkEnd w:id="72"/>
      <w:r>
        <w:rPr>
          <w:rFonts w:ascii="宋体" w:hAnsi="宋体"/>
          <w:bCs/>
          <w:sz w:val="24"/>
          <w:szCs w:val="24"/>
          <w:lang w:val="zh-CN"/>
        </w:rPr>
        <w:t>拒绝签订</w:t>
      </w:r>
      <w:r>
        <w:rPr>
          <w:rFonts w:ascii="宋体" w:hAnsi="宋体" w:hint="eastAsia"/>
          <w:bCs/>
          <w:sz w:val="24"/>
          <w:szCs w:val="24"/>
          <w:lang w:val="zh-CN"/>
        </w:rPr>
        <w:t>协议</w:t>
      </w:r>
      <w:r>
        <w:rPr>
          <w:rFonts w:ascii="宋体" w:hAnsi="宋体"/>
          <w:bCs/>
          <w:sz w:val="24"/>
          <w:szCs w:val="24"/>
          <w:lang w:val="zh-CN"/>
        </w:rPr>
        <w:t>的</w:t>
      </w:r>
      <w:r>
        <w:rPr>
          <w:rFonts w:ascii="宋体" w:hAnsi="宋体" w:hint="eastAsia"/>
          <w:bCs/>
          <w:sz w:val="24"/>
          <w:szCs w:val="24"/>
          <w:lang w:val="zh-CN"/>
        </w:rPr>
        <w:t>投标人不得参加对该项目重新开展的采购活动。</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lang w:val="zh-CN"/>
        </w:rPr>
        <w:t>中标候选人放弃中标资格的，参照前款进行处理。</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5.5</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25</w:t>
      </w:r>
      <w:r>
        <w:rPr>
          <w:rFonts w:ascii="宋体" w:hAnsi="宋体"/>
          <w:bCs/>
          <w:sz w:val="24"/>
          <w:szCs w:val="24"/>
        </w:rPr>
        <w:t xml:space="preserve">.6 </w:t>
      </w:r>
      <w:r>
        <w:rPr>
          <w:rFonts w:ascii="宋体" w:hAnsi="宋体" w:hint="eastAsia"/>
          <w:bCs/>
          <w:sz w:val="24"/>
          <w:szCs w:val="24"/>
          <w:lang w:val="zh-CN"/>
        </w:rPr>
        <w:t>中标后投标方将其在本合同下的权利、义务和责任，不得全部或部分转让给第三方。</w:t>
      </w:r>
    </w:p>
    <w:p w:rsidR="00920C66" w:rsidRDefault="00F253EA">
      <w:pPr>
        <w:spacing w:line="360" w:lineRule="auto"/>
        <w:ind w:firstLineChars="200" w:firstLine="482"/>
        <w:rPr>
          <w:rFonts w:ascii="宋体" w:hAnsi="宋体"/>
          <w:b/>
          <w:sz w:val="24"/>
          <w:szCs w:val="24"/>
          <w:lang w:val="zh-CN"/>
        </w:rPr>
      </w:pPr>
      <w:bookmarkStart w:id="73" w:name="OLE_LINK184"/>
      <w:bookmarkStart w:id="74" w:name="OLE_LINK229"/>
      <w:r>
        <w:rPr>
          <w:rFonts w:ascii="宋体" w:hAnsi="宋体" w:hint="eastAsia"/>
          <w:b/>
          <w:sz w:val="24"/>
          <w:szCs w:val="24"/>
          <w:lang w:val="zh-CN"/>
        </w:rPr>
        <w:t>八、验收</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rPr>
        <w:t>26</w:t>
      </w:r>
      <w:r>
        <w:rPr>
          <w:rFonts w:ascii="宋体" w:hAnsi="宋体" w:hint="eastAsia"/>
          <w:bCs/>
          <w:sz w:val="24"/>
          <w:szCs w:val="24"/>
        </w:rPr>
        <w:t>、</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73"/>
    </w:p>
    <w:p w:rsidR="00920C66" w:rsidRDefault="00F253EA">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920C66" w:rsidRDefault="00F253EA">
      <w:pPr>
        <w:spacing w:line="360" w:lineRule="auto"/>
        <w:rPr>
          <w:rFonts w:ascii="宋体" w:hAnsi="宋体"/>
          <w:bCs/>
          <w:sz w:val="24"/>
          <w:szCs w:val="24"/>
        </w:rPr>
      </w:pPr>
      <w:bookmarkStart w:id="75" w:name="OLE_LINK100"/>
      <w:bookmarkStart w:id="76" w:name="OLE_LINK188"/>
      <w:r>
        <w:rPr>
          <w:rFonts w:ascii="宋体" w:hAnsi="宋体" w:hint="eastAsia"/>
          <w:bCs/>
          <w:sz w:val="24"/>
          <w:szCs w:val="24"/>
        </w:rPr>
        <w:t>27</w:t>
      </w:r>
      <w:r>
        <w:rPr>
          <w:rFonts w:ascii="宋体" w:hAnsi="宋体" w:hint="eastAsia"/>
          <w:bCs/>
          <w:sz w:val="24"/>
          <w:szCs w:val="24"/>
        </w:rPr>
        <w:t>、询问</w:t>
      </w:r>
    </w:p>
    <w:p w:rsidR="00920C66" w:rsidRDefault="00F253EA">
      <w:pPr>
        <w:spacing w:line="360" w:lineRule="auto"/>
        <w:ind w:firstLineChars="200" w:firstLine="480"/>
        <w:rPr>
          <w:rFonts w:ascii="宋体" w:hAnsi="宋体"/>
          <w:bCs/>
          <w:sz w:val="24"/>
          <w:szCs w:val="24"/>
        </w:rPr>
      </w:pPr>
      <w:r>
        <w:rPr>
          <w:rFonts w:ascii="宋体" w:hAnsi="宋体" w:hint="eastAsia"/>
          <w:bCs/>
          <w:sz w:val="24"/>
          <w:szCs w:val="24"/>
        </w:rPr>
        <w:t xml:space="preserve">27.1 </w:t>
      </w:r>
      <w:bookmarkStart w:id="77"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w:t>
      </w:r>
      <w:r>
        <w:rPr>
          <w:rFonts w:ascii="宋体" w:hAnsi="宋体" w:hint="eastAsia"/>
          <w:bCs/>
          <w:sz w:val="24"/>
          <w:szCs w:val="24"/>
          <w:lang w:val="zh-CN"/>
        </w:rPr>
        <w:lastRenderedPageBreak/>
        <w:t>理机构提出询问，代理机构就采购人委托授权范围内的事项作出答复。</w:t>
      </w:r>
      <w:bookmarkEnd w:id="77"/>
    </w:p>
    <w:bookmarkEnd w:id="74"/>
    <w:bookmarkEnd w:id="75"/>
    <w:bookmarkEnd w:id="76"/>
    <w:p w:rsidR="00920C66" w:rsidRDefault="00F253EA">
      <w:pPr>
        <w:spacing w:line="360" w:lineRule="auto"/>
        <w:ind w:firstLineChars="200" w:firstLine="482"/>
        <w:rPr>
          <w:rFonts w:ascii="宋体" w:hAnsi="宋体"/>
          <w:bCs/>
          <w:sz w:val="24"/>
          <w:szCs w:val="24"/>
          <w:lang w:val="zh-CN"/>
        </w:rPr>
      </w:pPr>
      <w:r>
        <w:rPr>
          <w:rFonts w:ascii="宋体" w:hAnsi="宋体" w:hint="eastAsia"/>
          <w:b/>
          <w:sz w:val="24"/>
          <w:szCs w:val="24"/>
        </w:rPr>
        <w:t>28</w:t>
      </w:r>
      <w:r>
        <w:rPr>
          <w:rFonts w:ascii="宋体" w:hAnsi="宋体" w:hint="eastAsia"/>
          <w:bCs/>
          <w:sz w:val="24"/>
          <w:szCs w:val="24"/>
          <w:lang w:val="zh-CN"/>
        </w:rPr>
        <w:t>、质疑</w:t>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lang w:val="zh-CN"/>
        </w:rPr>
        <w:t>28.1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w:t>
      </w:r>
      <w:r>
        <w:rPr>
          <w:rFonts w:ascii="宋体" w:hAnsi="宋体" w:hint="eastAsia"/>
          <w:bCs/>
          <w:sz w:val="24"/>
          <w:szCs w:val="24"/>
          <w:lang w:val="zh-CN"/>
        </w:rPr>
        <w:t>“宜兴市政府采购质疑书”格式内容，可在宜兴市公共资源交易网“下载中心”栏自行下载。</w:t>
      </w:r>
      <w:r>
        <w:rPr>
          <w:rFonts w:ascii="宋体" w:hAnsi="宋体" w:hint="eastAsia"/>
          <w:bCs/>
          <w:sz w:val="24"/>
          <w:szCs w:val="24"/>
          <w:lang w:val="zh-CN"/>
        </w:rPr>
        <w:t xml:space="preserve"> </w:t>
      </w:r>
    </w:p>
    <w:p w:rsidR="00920C66" w:rsidRDefault="00F253EA">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28.2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920C66" w:rsidRDefault="00F253EA">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28.3 </w:t>
      </w:r>
      <w:r>
        <w:rPr>
          <w:rFonts w:ascii="宋体" w:hAnsi="宋体" w:hint="eastAsia"/>
          <w:bCs/>
          <w:sz w:val="24"/>
          <w:szCs w:val="24"/>
          <w:lang w:val="zh-CN"/>
        </w:rPr>
        <w:t>对符合法定质疑条件的质疑，被质疑人在受理后的七个工作日内进行书面答复。</w:t>
      </w:r>
    </w:p>
    <w:p w:rsidR="00920C66" w:rsidRDefault="00F253EA">
      <w:pPr>
        <w:spacing w:line="360" w:lineRule="auto"/>
        <w:ind w:firstLineChars="150" w:firstLine="360"/>
        <w:rPr>
          <w:rFonts w:ascii="宋体" w:hAnsi="宋体"/>
          <w:bCs/>
          <w:sz w:val="24"/>
          <w:szCs w:val="24"/>
          <w:lang w:val="zh-CN"/>
        </w:rPr>
      </w:pPr>
      <w:r>
        <w:rPr>
          <w:rFonts w:ascii="宋体" w:hAnsi="宋体" w:hint="eastAsia"/>
          <w:bCs/>
          <w:sz w:val="24"/>
          <w:szCs w:val="24"/>
          <w:lang w:val="zh-CN"/>
        </w:rPr>
        <w:t>28.4</w:t>
      </w:r>
      <w:r>
        <w:rPr>
          <w:rFonts w:ascii="宋体" w:hAnsi="宋体" w:hint="eastAsia"/>
          <w:bCs/>
          <w:sz w:val="24"/>
          <w:szCs w:val="24"/>
          <w:lang w:val="zh-CN"/>
        </w:rPr>
        <w:t>恶意质疑或提交虚假质疑一经查实，被质疑人有权依据有关规定，报请监管部</w:t>
      </w:r>
      <w:r>
        <w:rPr>
          <w:rFonts w:ascii="宋体" w:hAnsi="宋体" w:hint="eastAsia"/>
          <w:bCs/>
          <w:sz w:val="24"/>
          <w:szCs w:val="24"/>
          <w:lang w:val="zh-CN"/>
        </w:rPr>
        <w:t>门对该质疑人进行相应的处罚。</w:t>
      </w:r>
    </w:p>
    <w:p w:rsidR="00920C66" w:rsidRDefault="00F253EA">
      <w:pPr>
        <w:tabs>
          <w:tab w:val="left" w:pos="3120"/>
        </w:tabs>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29 </w:t>
      </w:r>
      <w:r>
        <w:rPr>
          <w:rFonts w:ascii="宋体" w:hAnsi="宋体" w:hint="eastAsia"/>
          <w:bCs/>
          <w:sz w:val="24"/>
          <w:szCs w:val="24"/>
          <w:lang w:val="zh-CN"/>
        </w:rPr>
        <w:t>投诉</w:t>
      </w:r>
      <w:r>
        <w:rPr>
          <w:rFonts w:ascii="宋体" w:hAnsi="宋体"/>
          <w:bCs/>
          <w:sz w:val="24"/>
          <w:szCs w:val="24"/>
          <w:lang w:val="zh-CN"/>
        </w:rPr>
        <w:tab/>
      </w:r>
    </w:p>
    <w:p w:rsidR="00920C66" w:rsidRDefault="00F253EA">
      <w:pPr>
        <w:spacing w:line="360" w:lineRule="auto"/>
        <w:ind w:firstLineChars="200" w:firstLine="480"/>
        <w:rPr>
          <w:rFonts w:ascii="宋体" w:hAnsi="宋体"/>
          <w:bCs/>
          <w:sz w:val="24"/>
          <w:szCs w:val="24"/>
          <w:lang w:val="zh-CN"/>
        </w:rPr>
      </w:pPr>
      <w:r>
        <w:rPr>
          <w:rFonts w:ascii="宋体" w:hAnsi="宋体" w:hint="eastAsia"/>
          <w:bCs/>
          <w:sz w:val="24"/>
          <w:szCs w:val="24"/>
          <w:lang w:val="zh-CN"/>
        </w:rPr>
        <w:t>29.1</w:t>
      </w:r>
      <w:r>
        <w:rPr>
          <w:rFonts w:ascii="宋体" w:hAnsi="宋体" w:hint="eastAsia"/>
          <w:bCs/>
          <w:sz w:val="24"/>
          <w:szCs w:val="24"/>
          <w:lang w:val="zh-CN"/>
        </w:rPr>
        <w:t>投标人对采购人的答复不满意或者采购人未在规定的时间内作出答复的，可以在答复期满后十五个工作日内提出投诉。投标人投诉由监督管理办公室处理。</w:t>
      </w:r>
    </w:p>
    <w:p w:rsidR="00920C66" w:rsidRDefault="00920C66">
      <w:pPr>
        <w:outlineLvl w:val="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spacing w:line="360" w:lineRule="auto"/>
        <w:outlineLvl w:val="0"/>
        <w:rPr>
          <w:rFonts w:ascii="黑体" w:eastAsia="黑体" w:hAnsi="黑体"/>
          <w:sz w:val="28"/>
        </w:rPr>
      </w:pPr>
      <w:bookmarkStart w:id="78" w:name="_Toc23250"/>
    </w:p>
    <w:p w:rsidR="00920C66" w:rsidRDefault="00F253EA">
      <w:pPr>
        <w:spacing w:line="360" w:lineRule="auto"/>
        <w:ind w:firstLineChars="200" w:firstLine="560"/>
        <w:jc w:val="center"/>
        <w:outlineLvl w:val="0"/>
        <w:rPr>
          <w:rFonts w:ascii="黑体" w:eastAsia="黑体" w:hAnsi="黑体"/>
          <w:sz w:val="28"/>
        </w:rPr>
      </w:pPr>
      <w:r>
        <w:rPr>
          <w:rFonts w:ascii="黑体" w:eastAsia="黑体" w:hAnsi="黑体" w:hint="eastAsia"/>
          <w:sz w:val="28"/>
        </w:rPr>
        <w:lastRenderedPageBreak/>
        <w:t>第</w:t>
      </w:r>
      <w:r>
        <w:rPr>
          <w:rFonts w:ascii="黑体" w:eastAsia="黑体" w:hAnsi="黑体" w:hint="eastAsia"/>
          <w:sz w:val="28"/>
        </w:rPr>
        <w:t>三</w:t>
      </w:r>
      <w:r>
        <w:rPr>
          <w:rFonts w:ascii="黑体" w:eastAsia="黑体" w:hAnsi="黑体" w:hint="eastAsia"/>
          <w:sz w:val="28"/>
        </w:rPr>
        <w:t>章</w:t>
      </w:r>
      <w:r>
        <w:rPr>
          <w:rFonts w:ascii="黑体" w:eastAsia="黑体" w:hAnsi="黑体" w:hint="eastAsia"/>
          <w:sz w:val="28"/>
        </w:rPr>
        <w:t xml:space="preserve"> </w:t>
      </w:r>
      <w:r>
        <w:rPr>
          <w:rFonts w:ascii="黑体" w:eastAsia="黑体" w:hAnsi="黑体" w:hint="eastAsia"/>
          <w:sz w:val="28"/>
        </w:rPr>
        <w:t>项目技术要求和有关说明</w:t>
      </w:r>
      <w:bookmarkEnd w:id="78"/>
    </w:p>
    <w:p w:rsidR="00920C66" w:rsidRDefault="00F253EA">
      <w:pPr>
        <w:tabs>
          <w:tab w:val="left" w:pos="945"/>
        </w:tabs>
        <w:spacing w:line="360" w:lineRule="auto"/>
        <w:ind w:firstLineChars="200" w:firstLine="480"/>
        <w:jc w:val="left"/>
        <w:rPr>
          <w:rFonts w:ascii="宋体" w:hAnsi="宋体"/>
          <w:sz w:val="24"/>
          <w:szCs w:val="24"/>
        </w:rPr>
      </w:pPr>
      <w:r>
        <w:rPr>
          <w:rFonts w:ascii="宋体" w:hAnsi="宋体" w:hint="eastAsia"/>
          <w:sz w:val="24"/>
          <w:szCs w:val="24"/>
        </w:rPr>
        <w:t>本次招标是由宜兴市公用环保集团有限公司供应的自行组织招标的</w:t>
      </w:r>
      <w:r>
        <w:rPr>
          <w:rFonts w:ascii="宋体" w:hAnsi="宋体" w:hint="eastAsia"/>
          <w:sz w:val="24"/>
          <w:szCs w:val="24"/>
        </w:rPr>
        <w:t>在线仪表</w:t>
      </w:r>
      <w:r>
        <w:rPr>
          <w:rFonts w:ascii="宋体" w:hAnsi="宋体" w:hint="eastAsia"/>
          <w:sz w:val="24"/>
          <w:szCs w:val="24"/>
        </w:rPr>
        <w:t>等。投标人须提供满足以下要求的服务，不得有负偏离：</w:t>
      </w:r>
    </w:p>
    <w:p w:rsidR="00920C66" w:rsidRDefault="00F253EA">
      <w:pPr>
        <w:numPr>
          <w:ilvl w:val="0"/>
          <w:numId w:val="23"/>
        </w:numPr>
        <w:tabs>
          <w:tab w:val="left" w:pos="945"/>
        </w:tabs>
        <w:spacing w:line="360" w:lineRule="auto"/>
        <w:jc w:val="left"/>
        <w:rPr>
          <w:rFonts w:ascii="宋体" w:hAnsi="宋体"/>
          <w:bCs/>
          <w:sz w:val="24"/>
          <w:szCs w:val="24"/>
        </w:rPr>
      </w:pPr>
      <w:r>
        <w:rPr>
          <w:rFonts w:ascii="宋体" w:hAnsi="宋体" w:hint="eastAsia"/>
          <w:sz w:val="24"/>
          <w:szCs w:val="24"/>
        </w:rPr>
        <w:t>项目技术要求：</w:t>
      </w:r>
    </w:p>
    <w:p w:rsidR="00920C66" w:rsidRDefault="00F253EA">
      <w:pPr>
        <w:pStyle w:val="Normal1"/>
        <w:numPr>
          <w:ilvl w:val="0"/>
          <w:numId w:val="24"/>
        </w:numPr>
        <w:spacing w:after="200" w:line="360" w:lineRule="auto"/>
        <w:ind w:left="480"/>
        <w:rPr>
          <w:rFonts w:ascii="宋体" w:hAnsi="宋体"/>
          <w:sz w:val="24"/>
          <w:szCs w:val="24"/>
        </w:rPr>
      </w:pPr>
      <w:r>
        <w:rPr>
          <w:rFonts w:ascii="宋体" w:hAnsi="宋体" w:hint="eastAsia"/>
          <w:sz w:val="24"/>
          <w:szCs w:val="24"/>
        </w:rPr>
        <w:t>本次招标项目的数量详见下表。</w:t>
      </w:r>
    </w:p>
    <w:tbl>
      <w:tblPr>
        <w:tblW w:w="8565" w:type="dxa"/>
        <w:jc w:val="center"/>
        <w:shd w:val="clear" w:color="auto" w:fill="FFFFFF" w:themeFill="background1"/>
        <w:tblLook w:val="04A0"/>
      </w:tblPr>
      <w:tblGrid>
        <w:gridCol w:w="1092"/>
        <w:gridCol w:w="2482"/>
        <w:gridCol w:w="988"/>
        <w:gridCol w:w="1064"/>
        <w:gridCol w:w="2939"/>
      </w:tblGrid>
      <w:tr w:rsidR="00920C66">
        <w:trPr>
          <w:trHeight w:val="556"/>
          <w:jc w:val="center"/>
        </w:trPr>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序号</w:t>
            </w:r>
          </w:p>
        </w:tc>
        <w:tc>
          <w:tcPr>
            <w:tcW w:w="2482"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名称</w:t>
            </w:r>
          </w:p>
        </w:tc>
        <w:tc>
          <w:tcPr>
            <w:tcW w:w="988"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pPr>
            <w:r>
              <w:rPr>
                <w:rFonts w:ascii="宋体" w:hAnsi="宋体" w:cs="宋体" w:hint="eastAsia"/>
                <w:kern w:val="0"/>
                <w:sz w:val="20"/>
              </w:rPr>
              <w:t>单位</w:t>
            </w:r>
          </w:p>
        </w:tc>
        <w:tc>
          <w:tcPr>
            <w:tcW w:w="1064"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数量</w:t>
            </w:r>
          </w:p>
        </w:tc>
        <w:tc>
          <w:tcPr>
            <w:tcW w:w="2939"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品牌</w:t>
            </w:r>
          </w:p>
        </w:tc>
      </w:tr>
      <w:tr w:rsidR="00920C66">
        <w:trPr>
          <w:trHeight w:val="830"/>
          <w:jc w:val="center"/>
        </w:trPr>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4"/>
                <w:szCs w:val="24"/>
              </w:rPr>
            </w:pPr>
            <w:r>
              <w:rPr>
                <w:rFonts w:ascii="宋体" w:hAnsi="宋体" w:cs="宋体" w:hint="eastAsia"/>
                <w:kern w:val="0"/>
                <w:sz w:val="24"/>
                <w:szCs w:val="24"/>
              </w:rPr>
              <w:t>1</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sz w:val="24"/>
                <w:szCs w:val="24"/>
              </w:rPr>
            </w:pPr>
            <w:r>
              <w:rPr>
                <w:rFonts w:ascii="宋体" w:hAnsi="宋体" w:cs="宋体" w:hint="eastAsia"/>
                <w:color w:val="000000"/>
                <w:kern w:val="0"/>
                <w:sz w:val="22"/>
                <w:szCs w:val="22"/>
                <w:lang/>
              </w:rPr>
              <w:t>在线氨氮仪</w:t>
            </w:r>
          </w:p>
        </w:tc>
        <w:tc>
          <w:tcPr>
            <w:tcW w:w="988"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套</w:t>
            </w:r>
          </w:p>
        </w:tc>
        <w:tc>
          <w:tcPr>
            <w:tcW w:w="1064"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pPr>
            <w:r>
              <w:rPr>
                <w:rFonts w:ascii="宋体" w:hAnsi="宋体" w:cs="宋体" w:hint="eastAsia"/>
                <w:sz w:val="24"/>
                <w:szCs w:val="24"/>
              </w:rPr>
              <w:t>1</w:t>
            </w:r>
          </w:p>
        </w:tc>
        <w:tc>
          <w:tcPr>
            <w:tcW w:w="2939" w:type="dxa"/>
            <w:vMerge w:val="restart"/>
            <w:tcBorders>
              <w:top w:val="single" w:sz="4" w:space="0" w:color="auto"/>
              <w:left w:val="nil"/>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color w:val="000000"/>
                <w:kern w:val="0"/>
                <w:sz w:val="22"/>
                <w:szCs w:val="22"/>
                <w:lang/>
              </w:rPr>
              <w:t>HACH</w:t>
            </w:r>
            <w:r>
              <w:rPr>
                <w:rFonts w:ascii="宋体" w:hAnsi="宋体" w:cs="宋体" w:hint="eastAsia"/>
                <w:color w:val="000000"/>
                <w:kern w:val="0"/>
                <w:sz w:val="22"/>
                <w:szCs w:val="22"/>
                <w:lang/>
              </w:rPr>
              <w:t>、</w:t>
            </w:r>
            <w:r>
              <w:rPr>
                <w:rFonts w:ascii="宋体" w:hAnsi="宋体" w:cs="宋体" w:hint="eastAsia"/>
                <w:color w:val="000000"/>
                <w:kern w:val="0"/>
                <w:sz w:val="22"/>
                <w:szCs w:val="22"/>
                <w:lang/>
              </w:rPr>
              <w:t>WTW</w:t>
            </w:r>
            <w:r>
              <w:rPr>
                <w:rFonts w:ascii="宋体" w:hAnsi="宋体" w:cs="宋体" w:hint="eastAsia"/>
                <w:color w:val="000000"/>
                <w:kern w:val="0"/>
                <w:sz w:val="22"/>
                <w:szCs w:val="22"/>
                <w:lang/>
              </w:rPr>
              <w:t>、</w:t>
            </w:r>
            <w:r>
              <w:rPr>
                <w:rFonts w:ascii="宋体" w:hAnsi="宋体" w:cs="宋体" w:hint="eastAsia"/>
                <w:color w:val="000000"/>
                <w:kern w:val="0"/>
                <w:sz w:val="22"/>
                <w:szCs w:val="22"/>
                <w:lang/>
              </w:rPr>
              <w:t>SWAN</w:t>
            </w:r>
          </w:p>
        </w:tc>
      </w:tr>
      <w:tr w:rsidR="00920C66">
        <w:trPr>
          <w:trHeight w:val="830"/>
          <w:jc w:val="center"/>
        </w:trPr>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4"/>
                <w:szCs w:val="24"/>
              </w:rPr>
            </w:pPr>
            <w:r>
              <w:rPr>
                <w:rFonts w:ascii="宋体" w:hAnsi="宋体" w:cs="宋体" w:hint="eastAsia"/>
                <w:kern w:val="0"/>
                <w:sz w:val="24"/>
                <w:szCs w:val="24"/>
              </w:rPr>
              <w:t>2</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sz w:val="24"/>
                <w:szCs w:val="24"/>
              </w:rPr>
            </w:pPr>
            <w:r>
              <w:rPr>
                <w:rFonts w:ascii="宋体" w:hAnsi="宋体" w:cs="宋体" w:hint="eastAsia"/>
                <w:color w:val="000000"/>
                <w:kern w:val="0"/>
                <w:sz w:val="22"/>
                <w:szCs w:val="22"/>
                <w:lang/>
              </w:rPr>
              <w:t>污泥浓度计</w:t>
            </w:r>
            <w:r>
              <w:rPr>
                <w:rFonts w:ascii="宋体" w:hAnsi="宋体" w:cs="宋体" w:hint="eastAsia"/>
                <w:color w:val="000000"/>
                <w:kern w:val="0"/>
                <w:sz w:val="22"/>
                <w:szCs w:val="22"/>
                <w:lang/>
              </w:rPr>
              <w:br/>
            </w:r>
            <w:r>
              <w:rPr>
                <w:rFonts w:ascii="宋体" w:hAnsi="宋体" w:cs="宋体" w:hint="eastAsia"/>
                <w:color w:val="000000"/>
                <w:kern w:val="0"/>
                <w:sz w:val="22"/>
                <w:szCs w:val="22"/>
                <w:lang/>
              </w:rPr>
              <w:t>（装管道上）</w:t>
            </w:r>
          </w:p>
        </w:tc>
        <w:tc>
          <w:tcPr>
            <w:tcW w:w="988"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套</w:t>
            </w:r>
          </w:p>
        </w:tc>
        <w:tc>
          <w:tcPr>
            <w:tcW w:w="1064"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1</w:t>
            </w:r>
          </w:p>
        </w:tc>
        <w:tc>
          <w:tcPr>
            <w:tcW w:w="2939" w:type="dxa"/>
            <w:vMerge/>
            <w:tcBorders>
              <w:left w:val="nil"/>
              <w:right w:val="single" w:sz="4" w:space="0" w:color="auto"/>
            </w:tcBorders>
            <w:shd w:val="clear" w:color="auto" w:fill="FFFFFF" w:themeFill="background1"/>
            <w:vAlign w:val="center"/>
          </w:tcPr>
          <w:p w:rsidR="00920C66" w:rsidRDefault="00920C66">
            <w:pPr>
              <w:widowControl/>
              <w:jc w:val="center"/>
              <w:rPr>
                <w:rFonts w:ascii="宋体" w:hAnsi="宋体" w:cs="宋体"/>
                <w:sz w:val="24"/>
                <w:szCs w:val="24"/>
              </w:rPr>
            </w:pPr>
          </w:p>
        </w:tc>
      </w:tr>
      <w:tr w:rsidR="00920C66">
        <w:trPr>
          <w:trHeight w:val="830"/>
          <w:jc w:val="center"/>
        </w:trPr>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4"/>
                <w:szCs w:val="24"/>
              </w:rPr>
            </w:pPr>
            <w:r>
              <w:rPr>
                <w:rFonts w:ascii="宋体" w:hAnsi="宋体" w:cs="宋体" w:hint="eastAsia"/>
                <w:kern w:val="0"/>
                <w:sz w:val="24"/>
                <w:szCs w:val="24"/>
              </w:rPr>
              <w:t>3</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sz w:val="24"/>
                <w:szCs w:val="24"/>
              </w:rPr>
            </w:pPr>
            <w:r>
              <w:rPr>
                <w:rFonts w:ascii="宋体" w:hAnsi="宋体" w:cs="宋体" w:hint="eastAsia"/>
                <w:color w:val="000000"/>
                <w:kern w:val="0"/>
                <w:sz w:val="22"/>
                <w:szCs w:val="22"/>
                <w:lang/>
              </w:rPr>
              <w:t>在线总氯余氯测定仪</w:t>
            </w:r>
          </w:p>
        </w:tc>
        <w:tc>
          <w:tcPr>
            <w:tcW w:w="988"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套</w:t>
            </w:r>
          </w:p>
        </w:tc>
        <w:tc>
          <w:tcPr>
            <w:tcW w:w="1064"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2</w:t>
            </w:r>
          </w:p>
        </w:tc>
        <w:tc>
          <w:tcPr>
            <w:tcW w:w="2939" w:type="dxa"/>
            <w:vMerge/>
            <w:tcBorders>
              <w:left w:val="nil"/>
              <w:right w:val="single" w:sz="4" w:space="0" w:color="auto"/>
            </w:tcBorders>
            <w:shd w:val="clear" w:color="auto" w:fill="FFFFFF" w:themeFill="background1"/>
            <w:vAlign w:val="center"/>
          </w:tcPr>
          <w:p w:rsidR="00920C66" w:rsidRDefault="00920C66">
            <w:pPr>
              <w:widowControl/>
              <w:jc w:val="center"/>
              <w:rPr>
                <w:rFonts w:ascii="宋体" w:hAnsi="宋体" w:cs="宋体"/>
                <w:sz w:val="24"/>
                <w:szCs w:val="24"/>
              </w:rPr>
            </w:pPr>
          </w:p>
        </w:tc>
      </w:tr>
      <w:tr w:rsidR="00920C66">
        <w:trPr>
          <w:trHeight w:val="830"/>
          <w:jc w:val="center"/>
        </w:trPr>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4"/>
                <w:szCs w:val="24"/>
              </w:rPr>
            </w:pPr>
            <w:r>
              <w:rPr>
                <w:rFonts w:ascii="宋体" w:hAnsi="宋体" w:cs="宋体" w:hint="eastAsia"/>
                <w:kern w:val="0"/>
                <w:sz w:val="24"/>
                <w:szCs w:val="24"/>
              </w:rPr>
              <w:t>4</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sz w:val="24"/>
                <w:szCs w:val="24"/>
              </w:rPr>
            </w:pPr>
            <w:r>
              <w:rPr>
                <w:rFonts w:ascii="宋体" w:hAnsi="宋体" w:cs="宋体" w:hint="eastAsia"/>
                <w:color w:val="000000"/>
                <w:kern w:val="0"/>
                <w:sz w:val="22"/>
                <w:szCs w:val="22"/>
                <w:lang/>
              </w:rPr>
              <w:t>低量程浊度仪</w:t>
            </w:r>
          </w:p>
        </w:tc>
        <w:tc>
          <w:tcPr>
            <w:tcW w:w="988"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套</w:t>
            </w:r>
          </w:p>
        </w:tc>
        <w:tc>
          <w:tcPr>
            <w:tcW w:w="1064"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3</w:t>
            </w:r>
          </w:p>
        </w:tc>
        <w:tc>
          <w:tcPr>
            <w:tcW w:w="2939" w:type="dxa"/>
            <w:vMerge/>
            <w:tcBorders>
              <w:left w:val="nil"/>
              <w:right w:val="single" w:sz="4" w:space="0" w:color="auto"/>
            </w:tcBorders>
            <w:shd w:val="clear" w:color="auto" w:fill="FFFFFF" w:themeFill="background1"/>
            <w:vAlign w:val="center"/>
          </w:tcPr>
          <w:p w:rsidR="00920C66" w:rsidRDefault="00920C66">
            <w:pPr>
              <w:widowControl/>
              <w:jc w:val="center"/>
              <w:rPr>
                <w:rFonts w:ascii="宋体" w:hAnsi="宋体" w:cs="宋体"/>
                <w:sz w:val="24"/>
                <w:szCs w:val="24"/>
              </w:rPr>
            </w:pPr>
          </w:p>
        </w:tc>
      </w:tr>
      <w:tr w:rsidR="00920C66">
        <w:trPr>
          <w:trHeight w:val="839"/>
          <w:jc w:val="center"/>
        </w:trPr>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4"/>
                <w:szCs w:val="24"/>
              </w:rPr>
            </w:pPr>
            <w:r>
              <w:rPr>
                <w:rFonts w:ascii="宋体" w:hAnsi="宋体" w:cs="宋体" w:hint="eastAsia"/>
                <w:kern w:val="0"/>
                <w:sz w:val="24"/>
                <w:szCs w:val="24"/>
              </w:rPr>
              <w:t>5</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sz w:val="24"/>
                <w:szCs w:val="24"/>
              </w:rPr>
            </w:pPr>
            <w:r>
              <w:rPr>
                <w:rFonts w:ascii="宋体" w:hAnsi="宋体" w:cs="宋体" w:hint="eastAsia"/>
                <w:color w:val="000000"/>
                <w:kern w:val="0"/>
                <w:sz w:val="22"/>
                <w:szCs w:val="22"/>
                <w:lang/>
              </w:rPr>
              <w:t>高量程浊度仪</w:t>
            </w:r>
          </w:p>
        </w:tc>
        <w:tc>
          <w:tcPr>
            <w:tcW w:w="988"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套</w:t>
            </w:r>
          </w:p>
        </w:tc>
        <w:tc>
          <w:tcPr>
            <w:tcW w:w="1064"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sz w:val="24"/>
                <w:szCs w:val="24"/>
              </w:rPr>
            </w:pPr>
            <w:r>
              <w:rPr>
                <w:rFonts w:ascii="宋体" w:hAnsi="宋体" w:cs="宋体" w:hint="eastAsia"/>
                <w:sz w:val="24"/>
                <w:szCs w:val="24"/>
              </w:rPr>
              <w:t>2</w:t>
            </w:r>
          </w:p>
        </w:tc>
        <w:tc>
          <w:tcPr>
            <w:tcW w:w="2939" w:type="dxa"/>
            <w:vMerge/>
            <w:tcBorders>
              <w:left w:val="nil"/>
              <w:bottom w:val="single" w:sz="4" w:space="0" w:color="auto"/>
              <w:right w:val="single" w:sz="4" w:space="0" w:color="auto"/>
            </w:tcBorders>
            <w:shd w:val="clear" w:color="auto" w:fill="FFFFFF" w:themeFill="background1"/>
            <w:vAlign w:val="center"/>
          </w:tcPr>
          <w:p w:rsidR="00920C66" w:rsidRDefault="00920C66">
            <w:pPr>
              <w:widowControl/>
              <w:jc w:val="center"/>
              <w:rPr>
                <w:rFonts w:ascii="宋体" w:hAnsi="宋体" w:cs="宋体"/>
                <w:sz w:val="24"/>
                <w:szCs w:val="24"/>
              </w:rPr>
            </w:pPr>
          </w:p>
        </w:tc>
      </w:tr>
    </w:tbl>
    <w:p w:rsidR="00920C66" w:rsidRDefault="00F253EA">
      <w:pPr>
        <w:pStyle w:val="Normal1"/>
        <w:numPr>
          <w:ilvl w:val="0"/>
          <w:numId w:val="23"/>
        </w:numPr>
        <w:spacing w:after="200" w:line="360" w:lineRule="auto"/>
        <w:rPr>
          <w:rFonts w:ascii="宋体" w:hAnsi="宋体"/>
          <w:sz w:val="24"/>
          <w:szCs w:val="24"/>
        </w:rPr>
      </w:pPr>
      <w:r>
        <w:rPr>
          <w:rFonts w:ascii="宋体" w:hAnsi="宋体" w:hint="eastAsia"/>
          <w:sz w:val="24"/>
          <w:szCs w:val="24"/>
        </w:rPr>
        <w:t>技术要求：</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在线氨氮仪：</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测量范围：</w:t>
      </w:r>
      <w:r>
        <w:rPr>
          <w:rFonts w:ascii="宋体" w:hAnsi="宋体" w:cs="宋体" w:hint="eastAsia"/>
          <w:color w:val="000000"/>
          <w:kern w:val="0"/>
          <w:sz w:val="24"/>
          <w:szCs w:val="24"/>
          <w:lang/>
        </w:rPr>
        <w:t>0.02-5mg/l NH4-N</w:t>
      </w:r>
      <w:r>
        <w:rPr>
          <w:rFonts w:ascii="宋体" w:hAnsi="宋体" w:cs="宋体" w:hint="eastAsia"/>
          <w:color w:val="000000"/>
          <w:kern w:val="0"/>
          <w:sz w:val="24"/>
          <w:szCs w:val="24"/>
          <w:lang/>
        </w:rPr>
        <w:t>，</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最低检测限：</w:t>
      </w:r>
      <w:r>
        <w:rPr>
          <w:rFonts w:ascii="宋体" w:hAnsi="宋体" w:cs="宋体" w:hint="eastAsia"/>
          <w:color w:val="000000"/>
          <w:kern w:val="0"/>
          <w:sz w:val="24"/>
          <w:szCs w:val="24"/>
          <w:lang/>
        </w:rPr>
        <w:t>0.02mg/L</w:t>
      </w:r>
      <w:r>
        <w:rPr>
          <w:rFonts w:ascii="宋体" w:hAnsi="宋体" w:cs="宋体" w:hint="eastAsia"/>
          <w:color w:val="000000"/>
          <w:kern w:val="0"/>
          <w:sz w:val="24"/>
          <w:szCs w:val="24"/>
          <w:lang/>
        </w:rPr>
        <w:t>；</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精确度：</w:t>
      </w:r>
      <w:r>
        <w:rPr>
          <w:rFonts w:ascii="宋体" w:hAnsi="宋体" w:cs="宋体" w:hint="eastAsia"/>
          <w:color w:val="000000"/>
          <w:kern w:val="0"/>
          <w:sz w:val="24"/>
          <w:szCs w:val="24"/>
          <w:lang/>
        </w:rPr>
        <w:t xml:space="preserve"> 0.02~5mg/L</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测量范围内：≤</w:t>
      </w:r>
      <w:r>
        <w:rPr>
          <w:rFonts w:ascii="宋体" w:hAnsi="宋体" w:cs="宋体" w:hint="eastAsia"/>
          <w:color w:val="000000"/>
          <w:kern w:val="0"/>
          <w:sz w:val="24"/>
          <w:szCs w:val="24"/>
          <w:lang/>
        </w:rPr>
        <w:t>1mg/L</w:t>
      </w:r>
      <w:r>
        <w:rPr>
          <w:rFonts w:ascii="宋体" w:hAnsi="宋体" w:cs="宋体" w:hint="eastAsia"/>
          <w:color w:val="000000"/>
          <w:kern w:val="0"/>
          <w:sz w:val="24"/>
          <w:szCs w:val="24"/>
          <w:lang/>
        </w:rPr>
        <w:t>时，</w:t>
      </w:r>
      <w:r>
        <w:rPr>
          <w:rFonts w:ascii="宋体" w:hAnsi="宋体" w:cs="宋体" w:hint="eastAsia"/>
          <w:color w:val="000000"/>
          <w:kern w:val="0"/>
          <w:sz w:val="24"/>
          <w:szCs w:val="24"/>
          <w:lang/>
        </w:rPr>
        <w:t>3%+0.02mg/L</w:t>
      </w:r>
      <w:r>
        <w:rPr>
          <w:rFonts w:ascii="宋体" w:hAnsi="宋体" w:cs="宋体" w:hint="eastAsia"/>
          <w:color w:val="000000"/>
          <w:kern w:val="0"/>
          <w:sz w:val="24"/>
          <w:szCs w:val="24"/>
          <w:lang/>
        </w:rPr>
        <w:t>；＞</w:t>
      </w:r>
      <w:r>
        <w:rPr>
          <w:rFonts w:ascii="宋体" w:hAnsi="宋体" w:cs="宋体" w:hint="eastAsia"/>
          <w:color w:val="000000"/>
          <w:kern w:val="0"/>
          <w:sz w:val="24"/>
          <w:szCs w:val="24"/>
          <w:lang/>
        </w:rPr>
        <w:t>1mg/L</w:t>
      </w:r>
      <w:r>
        <w:rPr>
          <w:rFonts w:ascii="宋体" w:hAnsi="宋体" w:cs="宋体" w:hint="eastAsia"/>
          <w:color w:val="000000"/>
          <w:kern w:val="0"/>
          <w:sz w:val="24"/>
          <w:szCs w:val="24"/>
          <w:lang/>
        </w:rPr>
        <w:t>时，</w:t>
      </w:r>
      <w:r>
        <w:rPr>
          <w:rFonts w:ascii="宋体" w:hAnsi="宋体" w:cs="宋体" w:hint="eastAsia"/>
          <w:color w:val="000000"/>
          <w:kern w:val="0"/>
          <w:sz w:val="24"/>
          <w:szCs w:val="24"/>
          <w:lang/>
        </w:rPr>
        <w:t>5%+0.02mg/L;</w:t>
      </w:r>
    </w:p>
    <w:p w:rsidR="00920C66" w:rsidRDefault="00920C66">
      <w:pPr>
        <w:pStyle w:val="Default"/>
        <w:rPr>
          <w:rFonts w:hAnsi="宋体" w:cs="宋体"/>
          <w:szCs w:val="24"/>
          <w:lang/>
        </w:rPr>
      </w:pPr>
    </w:p>
    <w:p w:rsidR="00920C66" w:rsidRDefault="00F253EA">
      <w:pPr>
        <w:pStyle w:val="Default"/>
        <w:ind w:firstLineChars="200" w:firstLine="480"/>
        <w:rPr>
          <w:rFonts w:hAnsi="宋体" w:cs="宋体"/>
          <w:szCs w:val="24"/>
          <w:lang/>
        </w:rPr>
      </w:pPr>
      <w:r>
        <w:rPr>
          <w:rFonts w:hAnsi="宋体" w:cs="宋体" w:hint="eastAsia"/>
          <w:szCs w:val="24"/>
          <w:lang/>
        </w:rPr>
        <w:t>污泥浓度计：</w:t>
      </w:r>
    </w:p>
    <w:p w:rsidR="00920C66" w:rsidRDefault="00F253EA">
      <w:pPr>
        <w:widowControl/>
        <w:ind w:firstLineChars="200" w:firstLine="480"/>
        <w:jc w:val="left"/>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测量范围：</w:t>
      </w:r>
      <w:r>
        <w:rPr>
          <w:rFonts w:ascii="宋体" w:hAnsi="宋体" w:cs="宋体" w:hint="eastAsia"/>
          <w:color w:val="000000"/>
          <w:kern w:val="0"/>
          <w:sz w:val="24"/>
          <w:szCs w:val="24"/>
          <w:lang/>
        </w:rPr>
        <w:t>0.001mg/L</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50g/L</w:t>
      </w:r>
      <w:r>
        <w:rPr>
          <w:rFonts w:ascii="宋体" w:hAnsi="宋体" w:cs="宋体" w:hint="eastAsia"/>
          <w:color w:val="000000"/>
          <w:kern w:val="0"/>
          <w:sz w:val="24"/>
          <w:szCs w:val="24"/>
          <w:lang/>
        </w:rPr>
        <w:t>；</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测量</w:t>
      </w:r>
      <w:r>
        <w:rPr>
          <w:rFonts w:ascii="宋体" w:hAnsi="宋体" w:cs="宋体" w:hint="eastAsia"/>
          <w:color w:val="000000"/>
          <w:kern w:val="0"/>
          <w:sz w:val="24"/>
          <w:szCs w:val="24"/>
          <w:lang/>
        </w:rPr>
        <w:t>单位：可选</w:t>
      </w:r>
      <w:r>
        <w:rPr>
          <w:rFonts w:ascii="宋体" w:hAnsi="宋体" w:cs="宋体" w:hint="eastAsia"/>
          <w:color w:val="000000"/>
          <w:kern w:val="0"/>
          <w:sz w:val="24"/>
          <w:szCs w:val="24"/>
          <w:lang/>
        </w:rPr>
        <w:t xml:space="preserve"> NTU,FNU g/L, mg/L,ppm,</w:t>
      </w:r>
      <w:r>
        <w:rPr>
          <w:rFonts w:ascii="宋体" w:hAnsi="宋体" w:cs="宋体" w:hint="eastAsia"/>
          <w:color w:val="000000"/>
          <w:kern w:val="0"/>
          <w:sz w:val="24"/>
          <w:szCs w:val="24"/>
          <w:lang/>
        </w:rPr>
        <w:t>或</w:t>
      </w:r>
      <w:r>
        <w:rPr>
          <w:rFonts w:ascii="宋体" w:hAnsi="宋体" w:cs="宋体" w:hint="eastAsia"/>
          <w:color w:val="000000"/>
          <w:kern w:val="0"/>
          <w:sz w:val="24"/>
          <w:szCs w:val="24"/>
          <w:lang/>
        </w:rPr>
        <w:t>%</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固体测量精度：浊度小于读数</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1%</w:t>
      </w:r>
      <w:r>
        <w:rPr>
          <w:rFonts w:ascii="宋体" w:hAnsi="宋体" w:cs="宋体" w:hint="eastAsia"/>
          <w:color w:val="000000"/>
          <w:kern w:val="0"/>
          <w:sz w:val="24"/>
          <w:szCs w:val="24"/>
          <w:lang/>
        </w:rPr>
        <w:t>，或±</w:t>
      </w:r>
      <w:r>
        <w:rPr>
          <w:rFonts w:ascii="宋体" w:hAnsi="宋体" w:cs="宋体" w:hint="eastAsia"/>
          <w:color w:val="000000"/>
          <w:kern w:val="0"/>
          <w:sz w:val="24"/>
          <w:szCs w:val="24"/>
          <w:lang/>
        </w:rPr>
        <w:t>0.001NTU</w:t>
      </w:r>
      <w:r>
        <w:rPr>
          <w:rFonts w:ascii="宋体" w:hAnsi="宋体" w:cs="宋体" w:hint="eastAsia"/>
          <w:color w:val="000000"/>
          <w:kern w:val="0"/>
          <w:sz w:val="24"/>
          <w:szCs w:val="24"/>
          <w:lang/>
        </w:rPr>
        <w:t>，</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取大者悬浮固体：小于读数</w:t>
      </w:r>
      <w:r>
        <w:rPr>
          <w:rFonts w:ascii="宋体" w:hAnsi="宋体" w:cs="宋体" w:hint="eastAsia"/>
          <w:color w:val="000000"/>
          <w:kern w:val="0"/>
          <w:sz w:val="24"/>
          <w:szCs w:val="24"/>
          <w:lang/>
        </w:rPr>
        <w:t>5%</w:t>
      </w:r>
      <w:r>
        <w:rPr>
          <w:rFonts w:ascii="宋体" w:hAnsi="宋体" w:cs="宋体" w:hint="eastAsia"/>
          <w:color w:val="000000"/>
          <w:kern w:val="0"/>
          <w:sz w:val="24"/>
          <w:szCs w:val="24"/>
          <w:lang/>
        </w:rPr>
        <w:t>（取决于污泥同质性）</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重复性：浊度：小于读数</w:t>
      </w:r>
      <w:r>
        <w:rPr>
          <w:rFonts w:ascii="宋体" w:hAnsi="宋体" w:cs="宋体" w:hint="eastAsia"/>
          <w:color w:val="000000"/>
          <w:kern w:val="0"/>
          <w:sz w:val="24"/>
          <w:szCs w:val="24"/>
          <w:lang/>
        </w:rPr>
        <w:t>1%</w:t>
      </w:r>
      <w:r>
        <w:rPr>
          <w:rFonts w:ascii="宋体" w:hAnsi="宋体" w:cs="宋体" w:hint="eastAsia"/>
          <w:color w:val="000000"/>
          <w:kern w:val="0"/>
          <w:sz w:val="24"/>
          <w:szCs w:val="24"/>
          <w:lang/>
        </w:rPr>
        <w:t>；</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悬浮固体：小于读数</w:t>
      </w:r>
      <w:r>
        <w:rPr>
          <w:rFonts w:ascii="宋体" w:hAnsi="宋体" w:cs="宋体" w:hint="eastAsia"/>
          <w:color w:val="000000"/>
          <w:kern w:val="0"/>
          <w:sz w:val="24"/>
          <w:szCs w:val="24"/>
          <w:lang/>
        </w:rPr>
        <w:t>3%</w:t>
      </w:r>
      <w:r>
        <w:rPr>
          <w:rFonts w:ascii="宋体" w:hAnsi="宋体" w:cs="宋体" w:hint="eastAsia"/>
          <w:color w:val="000000"/>
          <w:kern w:val="0"/>
          <w:sz w:val="24"/>
          <w:szCs w:val="24"/>
          <w:lang/>
        </w:rPr>
        <w:t>（取大者）带自清洗刮片，管道式，带管道式插入式安装附件</w:t>
      </w:r>
    </w:p>
    <w:p w:rsidR="00920C66" w:rsidRDefault="00920C66">
      <w:pPr>
        <w:widowControl/>
        <w:ind w:firstLineChars="200" w:firstLine="480"/>
        <w:jc w:val="left"/>
        <w:rPr>
          <w:rFonts w:ascii="宋体" w:hAnsi="宋体" w:cs="宋体"/>
          <w:color w:val="000000"/>
          <w:kern w:val="0"/>
          <w:sz w:val="24"/>
          <w:szCs w:val="24"/>
          <w:lang/>
        </w:rPr>
      </w:pP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在线总氯余氯测定仪：</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测量范围：</w:t>
      </w:r>
      <w:r>
        <w:rPr>
          <w:rFonts w:ascii="宋体" w:hAnsi="宋体" w:cs="宋体" w:hint="eastAsia"/>
          <w:color w:val="000000"/>
          <w:kern w:val="0"/>
          <w:sz w:val="24"/>
          <w:szCs w:val="24"/>
          <w:lang/>
        </w:rPr>
        <w:t>0-10mg/L</w:t>
      </w:r>
      <w:r>
        <w:rPr>
          <w:rFonts w:ascii="宋体" w:hAnsi="宋体" w:cs="宋体" w:hint="eastAsia"/>
          <w:color w:val="000000"/>
          <w:kern w:val="0"/>
          <w:sz w:val="24"/>
          <w:szCs w:val="24"/>
          <w:lang/>
        </w:rPr>
        <w:t>余氯或总氯；准确度在</w:t>
      </w:r>
      <w:r>
        <w:rPr>
          <w:rFonts w:ascii="宋体" w:hAnsi="宋体" w:cs="宋体" w:hint="eastAsia"/>
          <w:color w:val="000000"/>
          <w:kern w:val="0"/>
          <w:sz w:val="24"/>
          <w:szCs w:val="24"/>
          <w:lang/>
        </w:rPr>
        <w:t xml:space="preserve"> 0</w:t>
      </w:r>
      <w:r>
        <w:rPr>
          <w:rFonts w:ascii="宋体" w:hAnsi="宋体" w:cs="宋体" w:hint="eastAsia"/>
          <w:color w:val="000000"/>
          <w:kern w:val="0"/>
          <w:sz w:val="24"/>
          <w:szCs w:val="24"/>
          <w:lang/>
        </w:rPr>
        <w:t>到</w:t>
      </w:r>
      <w:r>
        <w:rPr>
          <w:rFonts w:ascii="宋体" w:hAnsi="宋体" w:cs="宋体" w:hint="eastAsia"/>
          <w:color w:val="000000"/>
          <w:kern w:val="0"/>
          <w:sz w:val="24"/>
          <w:szCs w:val="24"/>
          <w:lang/>
        </w:rPr>
        <w:t>5 mg/L</w:t>
      </w:r>
      <w:r>
        <w:rPr>
          <w:rFonts w:ascii="宋体" w:hAnsi="宋体" w:cs="宋体" w:hint="eastAsia"/>
          <w:color w:val="000000"/>
          <w:kern w:val="0"/>
          <w:sz w:val="24"/>
          <w:szCs w:val="24"/>
          <w:lang/>
        </w:rPr>
        <w:t>的范围内为±</w:t>
      </w:r>
      <w:r>
        <w:rPr>
          <w:rFonts w:ascii="宋体" w:hAnsi="宋体" w:cs="宋体" w:hint="eastAsia"/>
          <w:color w:val="000000"/>
          <w:kern w:val="0"/>
          <w:sz w:val="24"/>
          <w:szCs w:val="24"/>
          <w:lang/>
        </w:rPr>
        <w:t>5%</w:t>
      </w:r>
      <w:r>
        <w:rPr>
          <w:rFonts w:ascii="宋体" w:hAnsi="宋体" w:cs="宋体" w:hint="eastAsia"/>
          <w:color w:val="000000"/>
          <w:kern w:val="0"/>
          <w:sz w:val="24"/>
          <w:szCs w:val="24"/>
          <w:lang/>
        </w:rPr>
        <w:t>或±</w:t>
      </w:r>
      <w:r>
        <w:rPr>
          <w:rFonts w:ascii="宋体" w:hAnsi="宋体" w:cs="宋体" w:hint="eastAsia"/>
          <w:color w:val="000000"/>
          <w:kern w:val="0"/>
          <w:sz w:val="24"/>
          <w:szCs w:val="24"/>
          <w:lang/>
        </w:rPr>
        <w:t>0.04 mg/L</w:t>
      </w:r>
      <w:r>
        <w:rPr>
          <w:rFonts w:ascii="宋体" w:hAnsi="宋体" w:cs="宋体" w:hint="eastAsia"/>
          <w:color w:val="000000"/>
          <w:kern w:val="0"/>
          <w:sz w:val="24"/>
          <w:szCs w:val="24"/>
          <w:lang/>
        </w:rPr>
        <w:t>（取较大值），以</w:t>
      </w:r>
      <w:r>
        <w:rPr>
          <w:rFonts w:ascii="宋体" w:hAnsi="宋体" w:cs="宋体" w:hint="eastAsia"/>
          <w:color w:val="000000"/>
          <w:kern w:val="0"/>
          <w:sz w:val="24"/>
          <w:szCs w:val="24"/>
          <w:lang/>
        </w:rPr>
        <w:t>Cl2</w:t>
      </w:r>
      <w:r>
        <w:rPr>
          <w:rFonts w:ascii="宋体" w:hAnsi="宋体" w:cs="宋体" w:hint="eastAsia"/>
          <w:color w:val="000000"/>
          <w:kern w:val="0"/>
          <w:sz w:val="24"/>
          <w:szCs w:val="24"/>
          <w:lang/>
        </w:rPr>
        <w:t>计在</w:t>
      </w:r>
      <w:r>
        <w:rPr>
          <w:rFonts w:ascii="宋体" w:hAnsi="宋体" w:cs="宋体" w:hint="eastAsia"/>
          <w:color w:val="000000"/>
          <w:kern w:val="0"/>
          <w:sz w:val="24"/>
          <w:szCs w:val="24"/>
          <w:lang/>
        </w:rPr>
        <w:t>5</w:t>
      </w:r>
      <w:r>
        <w:rPr>
          <w:rFonts w:ascii="宋体" w:hAnsi="宋体" w:cs="宋体" w:hint="eastAsia"/>
          <w:color w:val="000000"/>
          <w:kern w:val="0"/>
          <w:sz w:val="24"/>
          <w:szCs w:val="24"/>
          <w:lang/>
        </w:rPr>
        <w:t>到</w:t>
      </w:r>
      <w:r>
        <w:rPr>
          <w:rFonts w:ascii="宋体" w:hAnsi="宋体" w:cs="宋体" w:hint="eastAsia"/>
          <w:color w:val="000000"/>
          <w:kern w:val="0"/>
          <w:sz w:val="24"/>
          <w:szCs w:val="24"/>
          <w:lang/>
        </w:rPr>
        <w:t xml:space="preserve">10mg/L </w:t>
      </w:r>
      <w:r>
        <w:rPr>
          <w:rFonts w:ascii="宋体" w:hAnsi="宋体" w:cs="宋体" w:hint="eastAsia"/>
          <w:color w:val="000000"/>
          <w:kern w:val="0"/>
          <w:sz w:val="24"/>
          <w:szCs w:val="24"/>
          <w:lang/>
        </w:rPr>
        <w:t>的范围内为±</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，以</w:t>
      </w:r>
      <w:r>
        <w:rPr>
          <w:rFonts w:ascii="宋体" w:hAnsi="宋体" w:cs="宋体" w:hint="eastAsia"/>
          <w:color w:val="000000"/>
          <w:kern w:val="0"/>
          <w:sz w:val="24"/>
          <w:szCs w:val="24"/>
          <w:lang/>
        </w:rPr>
        <w:t>Cl2</w:t>
      </w:r>
      <w:r>
        <w:rPr>
          <w:rFonts w:ascii="宋体" w:hAnsi="宋体" w:cs="宋体" w:hint="eastAsia"/>
          <w:color w:val="000000"/>
          <w:kern w:val="0"/>
          <w:sz w:val="24"/>
          <w:szCs w:val="24"/>
          <w:lang/>
        </w:rPr>
        <w:t>计</w:t>
      </w:r>
    </w:p>
    <w:p w:rsidR="00920C66" w:rsidRDefault="00920C66">
      <w:pPr>
        <w:widowControl/>
        <w:ind w:firstLineChars="200" w:firstLine="480"/>
        <w:jc w:val="left"/>
        <w:rPr>
          <w:rFonts w:ascii="宋体" w:hAnsi="宋体" w:cs="宋体"/>
          <w:color w:val="000000"/>
          <w:kern w:val="0"/>
          <w:sz w:val="24"/>
          <w:szCs w:val="24"/>
          <w:lang/>
        </w:rPr>
      </w:pP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lastRenderedPageBreak/>
        <w:t>低量程浊度仪：</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量程：</w:t>
      </w:r>
      <w:r>
        <w:rPr>
          <w:rFonts w:ascii="宋体" w:hAnsi="宋体" w:cs="宋体" w:hint="eastAsia"/>
          <w:color w:val="000000"/>
          <w:kern w:val="0"/>
          <w:sz w:val="24"/>
          <w:szCs w:val="24"/>
          <w:lang/>
        </w:rPr>
        <w:t>0-100NTU</w:t>
      </w:r>
      <w:r>
        <w:rPr>
          <w:rFonts w:ascii="宋体" w:hAnsi="宋体" w:cs="宋体" w:hint="eastAsia"/>
          <w:color w:val="000000"/>
          <w:kern w:val="0"/>
          <w:sz w:val="24"/>
          <w:szCs w:val="24"/>
          <w:lang/>
        </w:rPr>
        <w:t>，准确度</w:t>
      </w:r>
      <w:r>
        <w:rPr>
          <w:rFonts w:ascii="宋体" w:hAnsi="宋体" w:cs="宋体" w:hint="eastAsia"/>
          <w:color w:val="000000"/>
          <w:kern w:val="0"/>
          <w:sz w:val="24"/>
          <w:szCs w:val="24"/>
          <w:lang/>
        </w:rPr>
        <w:t>:0</w:t>
      </w:r>
      <w:r>
        <w:rPr>
          <w:rFonts w:ascii="宋体" w:hAnsi="宋体" w:cs="宋体" w:hint="eastAsia"/>
          <w:color w:val="000000"/>
          <w:kern w:val="0"/>
          <w:sz w:val="24"/>
          <w:szCs w:val="24"/>
          <w:lang/>
        </w:rPr>
        <w:t>～</w:t>
      </w:r>
      <w:r>
        <w:rPr>
          <w:rFonts w:ascii="宋体" w:hAnsi="宋体" w:cs="宋体" w:hint="eastAsia"/>
          <w:color w:val="000000"/>
          <w:kern w:val="0"/>
          <w:sz w:val="24"/>
          <w:szCs w:val="24"/>
          <w:lang/>
        </w:rPr>
        <w:t>40NTU</w:t>
      </w:r>
      <w:r>
        <w:rPr>
          <w:rFonts w:ascii="宋体" w:hAnsi="宋体" w:cs="宋体" w:hint="eastAsia"/>
          <w:color w:val="000000"/>
          <w:kern w:val="0"/>
          <w:sz w:val="24"/>
          <w:szCs w:val="24"/>
          <w:lang/>
        </w:rPr>
        <w:t>时，读数的±</w:t>
      </w:r>
      <w:r>
        <w:rPr>
          <w:rFonts w:ascii="宋体" w:hAnsi="宋体" w:cs="宋体" w:hint="eastAsia"/>
          <w:color w:val="000000"/>
          <w:kern w:val="0"/>
          <w:sz w:val="24"/>
          <w:szCs w:val="24"/>
          <w:lang/>
        </w:rPr>
        <w:t>2%</w:t>
      </w:r>
      <w:r>
        <w:rPr>
          <w:rFonts w:ascii="宋体" w:hAnsi="宋体" w:cs="宋体" w:hint="eastAsia"/>
          <w:color w:val="000000"/>
          <w:kern w:val="0"/>
          <w:sz w:val="24"/>
          <w:szCs w:val="24"/>
          <w:lang/>
        </w:rPr>
        <w:t>或±</w:t>
      </w:r>
      <w:r>
        <w:rPr>
          <w:rFonts w:ascii="宋体" w:hAnsi="宋体" w:cs="宋体" w:hint="eastAsia"/>
          <w:color w:val="000000"/>
          <w:kern w:val="0"/>
          <w:sz w:val="24"/>
          <w:szCs w:val="24"/>
          <w:lang/>
        </w:rPr>
        <w:t>0.02,</w:t>
      </w:r>
      <w:r>
        <w:rPr>
          <w:rFonts w:ascii="宋体" w:hAnsi="宋体" w:cs="宋体" w:hint="eastAsia"/>
          <w:color w:val="000000"/>
          <w:kern w:val="0"/>
          <w:sz w:val="24"/>
          <w:szCs w:val="24"/>
          <w:lang/>
        </w:rPr>
        <w:t>取大者</w:t>
      </w:r>
      <w:r>
        <w:rPr>
          <w:rFonts w:ascii="宋体" w:hAnsi="宋体" w:cs="宋体" w:hint="eastAsia"/>
          <w:color w:val="000000"/>
          <w:kern w:val="0"/>
          <w:sz w:val="24"/>
          <w:szCs w:val="24"/>
          <w:lang/>
        </w:rPr>
        <w:t>;40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100NTU</w:t>
      </w:r>
      <w:r>
        <w:rPr>
          <w:rFonts w:ascii="宋体" w:hAnsi="宋体" w:cs="宋体" w:hint="eastAsia"/>
          <w:color w:val="000000"/>
          <w:kern w:val="0"/>
          <w:sz w:val="24"/>
          <w:szCs w:val="24"/>
          <w:lang/>
        </w:rPr>
        <w:t>时</w:t>
      </w:r>
      <w:r>
        <w:rPr>
          <w:rFonts w:ascii="宋体" w:hAnsi="宋体" w:cs="宋体" w:hint="eastAsia"/>
          <w:color w:val="000000"/>
          <w:kern w:val="0"/>
          <w:sz w:val="24"/>
          <w:szCs w:val="24"/>
          <w:lang/>
        </w:rPr>
        <w:t>，读数的±</w:t>
      </w:r>
      <w:r>
        <w:rPr>
          <w:rFonts w:ascii="宋体" w:hAnsi="宋体" w:cs="宋体" w:hint="eastAsia"/>
          <w:color w:val="000000"/>
          <w:kern w:val="0"/>
          <w:sz w:val="24"/>
          <w:szCs w:val="24"/>
          <w:lang/>
        </w:rPr>
        <w:t>5%</w:t>
      </w:r>
      <w:r>
        <w:rPr>
          <w:rFonts w:ascii="宋体" w:hAnsi="宋体" w:cs="宋体" w:hint="eastAsia"/>
          <w:color w:val="000000"/>
          <w:kern w:val="0"/>
          <w:sz w:val="24"/>
          <w:szCs w:val="24"/>
          <w:lang/>
        </w:rPr>
        <w:t>分辨率：</w:t>
      </w:r>
      <w:r>
        <w:rPr>
          <w:rFonts w:ascii="宋体" w:hAnsi="宋体" w:cs="宋体" w:hint="eastAsia"/>
          <w:color w:val="000000"/>
          <w:kern w:val="0"/>
          <w:sz w:val="24"/>
          <w:szCs w:val="24"/>
          <w:lang/>
        </w:rPr>
        <w:t>0</w:t>
      </w:r>
      <w:r>
        <w:rPr>
          <w:rFonts w:ascii="宋体" w:hAnsi="宋体" w:cs="宋体" w:hint="eastAsia"/>
          <w:color w:val="000000"/>
          <w:kern w:val="0"/>
          <w:sz w:val="24"/>
          <w:szCs w:val="24"/>
          <w:lang/>
        </w:rPr>
        <w:t>～</w:t>
      </w:r>
      <w:r>
        <w:rPr>
          <w:rFonts w:ascii="宋体" w:hAnsi="宋体" w:cs="宋体" w:hint="eastAsia"/>
          <w:color w:val="000000"/>
          <w:kern w:val="0"/>
          <w:sz w:val="24"/>
          <w:szCs w:val="24"/>
          <w:lang/>
        </w:rPr>
        <w:t>9.9999NTU:0.0001NTU</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99.999NTU:0.001NTU</w:t>
      </w:r>
    </w:p>
    <w:p w:rsidR="00920C66" w:rsidRDefault="00920C66">
      <w:pPr>
        <w:widowControl/>
        <w:ind w:firstLineChars="200" w:firstLine="480"/>
        <w:jc w:val="left"/>
        <w:rPr>
          <w:rFonts w:ascii="宋体" w:hAnsi="宋体" w:cs="宋体"/>
          <w:color w:val="000000"/>
          <w:kern w:val="0"/>
          <w:sz w:val="24"/>
          <w:szCs w:val="24"/>
          <w:lang/>
        </w:rPr>
      </w:pP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高量程浊度仪：</w:t>
      </w:r>
    </w:p>
    <w:p w:rsidR="00920C66" w:rsidRDefault="00F253EA">
      <w:pPr>
        <w:widowControl/>
        <w:ind w:firstLineChars="200" w:firstLine="480"/>
        <w:jc w:val="left"/>
        <w:rPr>
          <w:rFonts w:ascii="宋体" w:hAnsi="宋体" w:cs="宋体"/>
          <w:color w:val="000000"/>
          <w:kern w:val="0"/>
          <w:sz w:val="24"/>
          <w:szCs w:val="24"/>
          <w:lang/>
        </w:rPr>
      </w:pPr>
      <w:r>
        <w:rPr>
          <w:rFonts w:ascii="宋体" w:hAnsi="宋体" w:cs="宋体" w:hint="eastAsia"/>
          <w:color w:val="000000"/>
          <w:kern w:val="0"/>
          <w:sz w:val="24"/>
          <w:szCs w:val="24"/>
          <w:lang/>
        </w:rPr>
        <w:t>测量范围：</w:t>
      </w:r>
      <w:r>
        <w:rPr>
          <w:rFonts w:ascii="宋体" w:hAnsi="宋体" w:cs="宋体" w:hint="eastAsia"/>
          <w:color w:val="000000"/>
          <w:kern w:val="0"/>
          <w:sz w:val="24"/>
          <w:szCs w:val="24"/>
          <w:lang/>
        </w:rPr>
        <w:t>0</w:t>
      </w:r>
      <w:r>
        <w:rPr>
          <w:rFonts w:ascii="宋体" w:hAnsi="宋体" w:cs="宋体" w:hint="eastAsia"/>
          <w:color w:val="000000"/>
          <w:kern w:val="0"/>
          <w:sz w:val="24"/>
          <w:szCs w:val="24"/>
          <w:lang/>
        </w:rPr>
        <w:t>～</w:t>
      </w:r>
      <w:r>
        <w:rPr>
          <w:rFonts w:ascii="宋体" w:hAnsi="宋体" w:cs="宋体" w:hint="eastAsia"/>
          <w:color w:val="000000"/>
          <w:kern w:val="0"/>
          <w:sz w:val="24"/>
          <w:szCs w:val="24"/>
          <w:lang/>
        </w:rPr>
        <w:t>9999NTU</w:t>
      </w:r>
      <w:r>
        <w:rPr>
          <w:rFonts w:ascii="宋体" w:hAnsi="宋体" w:cs="宋体" w:hint="eastAsia"/>
          <w:color w:val="000000"/>
          <w:kern w:val="0"/>
          <w:sz w:val="24"/>
          <w:szCs w:val="24"/>
          <w:lang/>
        </w:rPr>
        <w:t>准确度：在</w:t>
      </w:r>
      <w:r>
        <w:rPr>
          <w:rFonts w:ascii="宋体" w:hAnsi="宋体" w:cs="宋体" w:hint="eastAsia"/>
          <w:color w:val="000000"/>
          <w:kern w:val="0"/>
          <w:sz w:val="24"/>
          <w:szCs w:val="24"/>
          <w:lang/>
        </w:rPr>
        <w:t>0</w:t>
      </w:r>
      <w:r>
        <w:rPr>
          <w:rFonts w:ascii="宋体" w:hAnsi="宋体" w:cs="宋体" w:hint="eastAsia"/>
          <w:color w:val="000000"/>
          <w:kern w:val="0"/>
          <w:sz w:val="24"/>
          <w:szCs w:val="24"/>
          <w:lang/>
        </w:rPr>
        <w:t>～</w:t>
      </w:r>
      <w:r>
        <w:rPr>
          <w:rFonts w:ascii="宋体" w:hAnsi="宋体" w:cs="宋体" w:hint="eastAsia"/>
          <w:color w:val="000000"/>
          <w:kern w:val="0"/>
          <w:sz w:val="24"/>
          <w:szCs w:val="24"/>
          <w:lang/>
        </w:rPr>
        <w:t>2000NTU</w:t>
      </w:r>
      <w:r>
        <w:rPr>
          <w:rFonts w:ascii="宋体" w:hAnsi="宋体" w:cs="宋体" w:hint="eastAsia"/>
          <w:color w:val="000000"/>
          <w:kern w:val="0"/>
          <w:sz w:val="24"/>
          <w:szCs w:val="24"/>
          <w:lang/>
        </w:rPr>
        <w:t>时，读数的±</w:t>
      </w:r>
      <w:r>
        <w:rPr>
          <w:rFonts w:ascii="宋体" w:hAnsi="宋体" w:cs="宋体" w:hint="eastAsia"/>
          <w:color w:val="000000"/>
          <w:kern w:val="0"/>
          <w:sz w:val="24"/>
          <w:szCs w:val="24"/>
          <w:lang/>
        </w:rPr>
        <w:t>5%</w:t>
      </w:r>
      <w:r>
        <w:rPr>
          <w:rFonts w:ascii="宋体" w:hAnsi="宋体" w:cs="宋体" w:hint="eastAsia"/>
          <w:color w:val="000000"/>
          <w:kern w:val="0"/>
          <w:sz w:val="24"/>
          <w:szCs w:val="24"/>
          <w:lang/>
        </w:rPr>
        <w:t>或±</w:t>
      </w:r>
      <w:r>
        <w:rPr>
          <w:rFonts w:ascii="宋体" w:hAnsi="宋体" w:cs="宋体" w:hint="eastAsia"/>
          <w:color w:val="000000"/>
          <w:kern w:val="0"/>
          <w:sz w:val="24"/>
          <w:szCs w:val="24"/>
          <w:lang/>
        </w:rPr>
        <w:t>0.1NTU</w:t>
      </w:r>
      <w:r>
        <w:rPr>
          <w:rFonts w:ascii="宋体" w:hAnsi="宋体" w:cs="宋体" w:hint="eastAsia"/>
          <w:color w:val="000000"/>
          <w:kern w:val="0"/>
          <w:sz w:val="24"/>
          <w:szCs w:val="24"/>
          <w:lang/>
        </w:rPr>
        <w:t>，取大者；在</w:t>
      </w:r>
      <w:r>
        <w:rPr>
          <w:rFonts w:ascii="宋体" w:hAnsi="宋体" w:cs="宋体" w:hint="eastAsia"/>
          <w:color w:val="000000"/>
          <w:kern w:val="0"/>
          <w:sz w:val="24"/>
          <w:szCs w:val="24"/>
          <w:lang/>
        </w:rPr>
        <w:t>2000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9999NTU</w:t>
      </w:r>
      <w:r>
        <w:rPr>
          <w:rFonts w:ascii="宋体" w:hAnsi="宋体" w:cs="宋体" w:hint="eastAsia"/>
          <w:color w:val="000000"/>
          <w:kern w:val="0"/>
          <w:sz w:val="24"/>
          <w:szCs w:val="24"/>
          <w:lang/>
        </w:rPr>
        <w:t>时，读数的±</w:t>
      </w:r>
      <w:r>
        <w:rPr>
          <w:rFonts w:ascii="宋体" w:hAnsi="宋体" w:cs="宋体" w:hint="eastAsia"/>
          <w:color w:val="000000"/>
          <w:kern w:val="0"/>
          <w:sz w:val="24"/>
          <w:szCs w:val="24"/>
          <w:lang/>
        </w:rPr>
        <w:t>10%</w:t>
      </w:r>
    </w:p>
    <w:p w:rsidR="00920C66" w:rsidRDefault="00F253EA">
      <w:pPr>
        <w:widowControl/>
        <w:shd w:val="clear" w:color="auto" w:fill="FFFFFF"/>
        <w:ind w:firstLineChars="200" w:firstLine="480"/>
        <w:rPr>
          <w:rFonts w:ascii="宋体" w:hAnsi="宋体" w:cs="宋体"/>
          <w:sz w:val="24"/>
          <w:szCs w:val="24"/>
        </w:rPr>
      </w:pPr>
      <w:r>
        <w:rPr>
          <w:rFonts w:ascii="宋体" w:hAnsi="宋体" w:cs="宋体" w:hint="eastAsia"/>
          <w:sz w:val="24"/>
          <w:szCs w:val="24"/>
        </w:rPr>
        <w:t>三、商务要求</w:t>
      </w:r>
    </w:p>
    <w:p w:rsidR="00920C66" w:rsidRDefault="00F253EA">
      <w:r>
        <w:rPr>
          <w:rFonts w:ascii="宋体" w:hAnsi="宋体" w:cs="宋体" w:hint="eastAsia"/>
          <w:sz w:val="24"/>
          <w:szCs w:val="24"/>
        </w:rPr>
        <w:t xml:space="preserve">    1</w:t>
      </w:r>
      <w:r>
        <w:rPr>
          <w:rFonts w:ascii="宋体" w:hAnsi="宋体" w:cs="宋体" w:hint="eastAsia"/>
          <w:sz w:val="24"/>
          <w:szCs w:val="24"/>
        </w:rPr>
        <w:t>、质保期：本次招标的材料提供</w:t>
      </w:r>
      <w:r>
        <w:rPr>
          <w:rFonts w:ascii="宋体" w:hAnsi="宋体" w:cs="宋体" w:hint="eastAsia"/>
          <w:sz w:val="24"/>
          <w:szCs w:val="24"/>
        </w:rPr>
        <w:t>1</w:t>
      </w:r>
      <w:r>
        <w:rPr>
          <w:rFonts w:ascii="宋体" w:hAnsi="宋体" w:cs="宋体" w:hint="eastAsia"/>
          <w:sz w:val="24"/>
          <w:szCs w:val="24"/>
        </w:rPr>
        <w:t>年的免费质保</w:t>
      </w:r>
      <w:r>
        <w:rPr>
          <w:rFonts w:ascii="宋体" w:hAnsi="宋体" w:cs="宋体" w:hint="eastAsia"/>
          <w:sz w:val="24"/>
          <w:szCs w:val="24"/>
        </w:rPr>
        <w:t>(</w:t>
      </w:r>
      <w:r>
        <w:rPr>
          <w:rFonts w:ascii="宋体" w:hAnsi="宋体" w:cs="宋体" w:hint="eastAsia"/>
          <w:sz w:val="24"/>
          <w:szCs w:val="24"/>
        </w:rPr>
        <w:t>质保期自</w:t>
      </w:r>
      <w:r>
        <w:rPr>
          <w:rFonts w:ascii="宋体" w:hAnsi="宋体" w:cs="宋体" w:hint="eastAsia"/>
          <w:sz w:val="24"/>
          <w:szCs w:val="24"/>
        </w:rPr>
        <w:t>安装调试</w:t>
      </w:r>
      <w:r>
        <w:rPr>
          <w:rFonts w:ascii="宋体" w:hAnsi="宋体" w:cs="宋体" w:hint="eastAsia"/>
          <w:sz w:val="24"/>
          <w:szCs w:val="24"/>
        </w:rPr>
        <w:t>验收合格之日起开始计算</w:t>
      </w:r>
      <w:r>
        <w:rPr>
          <w:rFonts w:ascii="宋体" w:hAnsi="宋体" w:cs="宋体" w:hint="eastAsia"/>
          <w:sz w:val="24"/>
          <w:szCs w:val="24"/>
        </w:rPr>
        <w:t>)</w:t>
      </w:r>
      <w:r>
        <w:rPr>
          <w:rFonts w:ascii="宋体" w:hAnsi="宋体" w:cs="宋体" w:hint="eastAsia"/>
          <w:sz w:val="24"/>
          <w:szCs w:val="24"/>
        </w:rPr>
        <w:t>。</w:t>
      </w:r>
    </w:p>
    <w:p w:rsidR="00920C66" w:rsidRDefault="00F253EA">
      <w:pPr>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、供货方式：供方负责送货。</w:t>
      </w:r>
    </w:p>
    <w:p w:rsidR="00920C66" w:rsidRDefault="00F253EA">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、交货期限：中标供应商必须在接到发货通知后</w:t>
      </w:r>
      <w:r>
        <w:rPr>
          <w:rFonts w:ascii="宋体" w:hAnsi="宋体" w:cs="宋体" w:hint="eastAsia"/>
          <w:sz w:val="24"/>
          <w:szCs w:val="24"/>
        </w:rPr>
        <w:t>55</w:t>
      </w:r>
      <w:r>
        <w:rPr>
          <w:rFonts w:ascii="宋体" w:hAnsi="宋体" w:cs="宋体" w:hint="eastAsia"/>
          <w:sz w:val="24"/>
          <w:szCs w:val="24"/>
        </w:rPr>
        <w:t>个工作日内完成供货。</w:t>
      </w:r>
    </w:p>
    <w:p w:rsidR="00920C66" w:rsidRDefault="00F253EA">
      <w:pPr>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、评标办法：本次采购项目采用最低价中标办法。投标单位中标后，如若中途毁约，则取消下次投标资格，并扣除投标保证金。如发生产品质量问题由供方全额赔偿经济损失。</w:t>
      </w:r>
    </w:p>
    <w:p w:rsidR="00920C66" w:rsidRDefault="00F253EA">
      <w:pPr>
        <w:pStyle w:val="Normal10"/>
        <w:widowControl/>
        <w:wordWrap w:val="0"/>
        <w:ind w:firstLineChars="200" w:firstLine="480"/>
        <w:jc w:val="left"/>
        <w:rPr>
          <w:rFonts w:ascii="宋体" w:eastAsia="宋体" w:hAnsi="宋体" w:cs="宋体"/>
          <w:kern w:val="2"/>
          <w:sz w:val="24"/>
          <w:szCs w:val="24"/>
        </w:rPr>
      </w:pPr>
      <w:r>
        <w:rPr>
          <w:rFonts w:ascii="宋体" w:eastAsia="宋体" w:hAnsi="宋体" w:cs="宋体" w:hint="eastAsia"/>
          <w:kern w:val="2"/>
          <w:sz w:val="24"/>
          <w:szCs w:val="24"/>
        </w:rPr>
        <w:t>四、有关说明</w:t>
      </w:r>
    </w:p>
    <w:p w:rsidR="00920C66" w:rsidRDefault="00F253EA">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采购文件中有关技术与商务条款的相关要求为基准要求，如投标人不能完全符合此基准要求，可高于此基准要求进行投标，采购人将不接受低于该基准要求（负偏离）的投标，投标人需对此基准要求作实质性响应</w:t>
      </w:r>
      <w:r>
        <w:rPr>
          <w:rFonts w:ascii="宋体" w:hAnsi="宋体" w:cs="宋体" w:hint="eastAsia"/>
          <w:bCs/>
          <w:sz w:val="24"/>
          <w:szCs w:val="24"/>
        </w:rPr>
        <w:t>。</w:t>
      </w:r>
    </w:p>
    <w:p w:rsidR="00920C66" w:rsidRDefault="00F253EA">
      <w:pPr>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、服务地点：采购人指定地点。</w:t>
      </w:r>
    </w:p>
    <w:p w:rsidR="00920C66" w:rsidRDefault="00F253EA">
      <w:pPr>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、验收标准：中标人提供的产品均为原装产品，采购人组织相关单位验收，验收内容包括数量、规格、外观、质量和出厂合格</w:t>
      </w:r>
      <w:r>
        <w:rPr>
          <w:rFonts w:ascii="宋体" w:hAnsi="宋体" w:cs="宋体" w:hint="eastAsia"/>
          <w:bCs/>
          <w:sz w:val="24"/>
          <w:szCs w:val="24"/>
        </w:rPr>
        <w:t>证。中标后全面响应供货过程的质量与服务承诺。如因产品质量不合格导致我其它损失，将一并追究供货方法律责任。投标人不履行合同或履行合同不符合约定的，甲方报相关监管部门同意后，有权随时解除合同，并扣除履约保证金，并在</w:t>
      </w:r>
      <w:r>
        <w:rPr>
          <w:rFonts w:ascii="宋体" w:hAnsi="宋体" w:cs="宋体" w:hint="eastAsia"/>
          <w:bCs/>
          <w:sz w:val="24"/>
          <w:szCs w:val="24"/>
        </w:rPr>
        <w:t>3</w:t>
      </w:r>
      <w:r>
        <w:rPr>
          <w:rFonts w:ascii="宋体" w:hAnsi="宋体" w:cs="宋体" w:hint="eastAsia"/>
          <w:bCs/>
          <w:sz w:val="24"/>
          <w:szCs w:val="24"/>
        </w:rPr>
        <w:t>年内不得参与甲方组织的招投标活动。如果甲方因此造成的实际损失超过约定的履约保证金，则乙方的赔偿额应以甲方的实际损失为准。</w:t>
      </w:r>
    </w:p>
    <w:p w:rsidR="00920C66" w:rsidRDefault="00F253EA">
      <w:pPr>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、付款步骤：</w:t>
      </w:r>
    </w:p>
    <w:p w:rsidR="00920C66" w:rsidRDefault="00F253EA">
      <w:pPr>
        <w:spacing w:line="400" w:lineRule="exact"/>
        <w:ind w:firstLineChars="200" w:firstLine="480"/>
        <w:rPr>
          <w:rFonts w:ascii="宋体" w:hAnsi="宋体"/>
          <w:sz w:val="24"/>
          <w:szCs w:val="22"/>
        </w:rPr>
      </w:pPr>
      <w:r>
        <w:rPr>
          <w:rFonts w:ascii="宋体" w:hAnsi="宋体" w:hint="eastAsia"/>
          <w:sz w:val="24"/>
          <w:szCs w:val="22"/>
        </w:rPr>
        <w:t>(1)</w:t>
      </w:r>
      <w:r>
        <w:rPr>
          <w:rFonts w:ascii="宋体" w:hAnsi="宋体" w:hint="eastAsia"/>
          <w:sz w:val="24"/>
        </w:rPr>
        <w:t>合同设备正常运行，经需方现场验收合格，供方须于当月</w:t>
      </w:r>
      <w:r>
        <w:rPr>
          <w:rFonts w:ascii="宋体" w:hAnsi="宋体" w:hint="eastAsia"/>
          <w:sz w:val="24"/>
        </w:rPr>
        <w:t>15</w:t>
      </w:r>
      <w:r>
        <w:rPr>
          <w:rFonts w:ascii="宋体" w:hAnsi="宋体" w:hint="eastAsia"/>
          <w:sz w:val="24"/>
        </w:rPr>
        <w:t>日前开具所供货物的</w:t>
      </w:r>
      <w:r>
        <w:rPr>
          <w:rFonts w:ascii="宋体" w:hAnsi="宋体" w:hint="eastAsia"/>
          <w:sz w:val="24"/>
          <w:szCs w:val="22"/>
        </w:rPr>
        <w:t>全额</w:t>
      </w:r>
      <w:r>
        <w:rPr>
          <w:rFonts w:ascii="宋体" w:hAnsi="宋体" w:hint="eastAsia"/>
          <w:sz w:val="24"/>
          <w:szCs w:val="22"/>
        </w:rPr>
        <w:t>增值税专用</w:t>
      </w:r>
      <w:r>
        <w:rPr>
          <w:rFonts w:ascii="宋体" w:hAnsi="宋体" w:hint="eastAsia"/>
          <w:sz w:val="24"/>
          <w:szCs w:val="22"/>
        </w:rPr>
        <w:t>发票</w:t>
      </w:r>
      <w:r>
        <w:rPr>
          <w:rFonts w:ascii="宋体" w:hAnsi="宋体" w:hint="eastAsia"/>
          <w:sz w:val="24"/>
        </w:rPr>
        <w:t>(13%</w:t>
      </w:r>
      <w:r>
        <w:rPr>
          <w:rFonts w:ascii="宋体" w:hAnsi="宋体" w:hint="eastAsia"/>
          <w:sz w:val="24"/>
        </w:rPr>
        <w:t>、</w:t>
      </w:r>
      <w:r>
        <w:rPr>
          <w:rFonts w:ascii="宋体" w:hAnsi="宋体" w:hint="eastAsia"/>
          <w:sz w:val="24"/>
          <w:szCs w:val="22"/>
        </w:rPr>
        <w:t>附送货签收回单），</w:t>
      </w:r>
      <w:r>
        <w:rPr>
          <w:rFonts w:ascii="宋体" w:hAnsi="宋体" w:hint="eastAsia"/>
          <w:sz w:val="24"/>
          <w:szCs w:val="22"/>
        </w:rPr>
        <w:t>甲方</w:t>
      </w:r>
      <w:r>
        <w:rPr>
          <w:rFonts w:ascii="宋体" w:hAnsi="宋体" w:hint="eastAsia"/>
          <w:sz w:val="24"/>
          <w:szCs w:val="22"/>
        </w:rPr>
        <w:t>在</w:t>
      </w:r>
      <w:r>
        <w:rPr>
          <w:rFonts w:ascii="宋体" w:hAnsi="宋体" w:hint="eastAsia"/>
          <w:sz w:val="24"/>
          <w:szCs w:val="22"/>
        </w:rPr>
        <w:t>30</w:t>
      </w:r>
      <w:r>
        <w:rPr>
          <w:rFonts w:ascii="宋体" w:hAnsi="宋体" w:hint="eastAsia"/>
          <w:sz w:val="24"/>
          <w:szCs w:val="22"/>
        </w:rPr>
        <w:t>日内支付发票金额</w:t>
      </w:r>
      <w:r>
        <w:rPr>
          <w:rFonts w:ascii="宋体" w:hAnsi="宋体" w:hint="eastAsia"/>
          <w:sz w:val="24"/>
          <w:szCs w:val="22"/>
        </w:rPr>
        <w:t>90%</w:t>
      </w:r>
      <w:r>
        <w:rPr>
          <w:rFonts w:ascii="宋体" w:hAnsi="宋体" w:hint="eastAsia"/>
          <w:sz w:val="24"/>
          <w:szCs w:val="22"/>
        </w:rPr>
        <w:t>的货款</w:t>
      </w:r>
      <w:r>
        <w:rPr>
          <w:rFonts w:ascii="宋体" w:hAnsi="宋体" w:hint="eastAsia"/>
          <w:sz w:val="24"/>
          <w:szCs w:val="22"/>
        </w:rPr>
        <w:t>；</w:t>
      </w:r>
      <w:r>
        <w:rPr>
          <w:rFonts w:ascii="宋体" w:hAnsi="宋体" w:hint="eastAsia"/>
          <w:sz w:val="24"/>
          <w:szCs w:val="22"/>
        </w:rPr>
        <w:t xml:space="preserve"> </w:t>
      </w:r>
    </w:p>
    <w:p w:rsidR="00920C66" w:rsidRDefault="00F253EA">
      <w:pPr>
        <w:ind w:firstLineChars="200" w:firstLine="480"/>
        <w:rPr>
          <w:rFonts w:ascii="宋体" w:hAnsi="宋体" w:cs="宋体"/>
          <w:sz w:val="24"/>
          <w:szCs w:val="24"/>
        </w:rPr>
      </w:pPr>
      <w:r>
        <w:rPr>
          <w:rFonts w:ascii="宋体" w:hAnsi="宋体" w:hint="eastAsia"/>
          <w:sz w:val="24"/>
          <w:szCs w:val="22"/>
        </w:rPr>
        <w:t>(2)</w:t>
      </w:r>
      <w:r>
        <w:rPr>
          <w:rFonts w:ascii="宋体" w:hAnsi="宋体" w:hint="eastAsia"/>
          <w:bCs/>
          <w:sz w:val="24"/>
          <w:szCs w:val="24"/>
        </w:rPr>
        <w:t>自</w:t>
      </w:r>
      <w:r>
        <w:rPr>
          <w:rFonts w:ascii="宋体" w:hAnsi="宋体" w:hint="eastAsia"/>
          <w:bCs/>
          <w:sz w:val="24"/>
          <w:szCs w:val="24"/>
        </w:rPr>
        <w:t>安装完毕</w:t>
      </w:r>
      <w:r>
        <w:rPr>
          <w:rFonts w:ascii="宋体" w:hAnsi="宋体" w:hint="eastAsia"/>
          <w:bCs/>
          <w:sz w:val="24"/>
          <w:szCs w:val="24"/>
        </w:rPr>
        <w:t>验收合格之日起，提供</w:t>
      </w:r>
      <w:r>
        <w:rPr>
          <w:rFonts w:ascii="宋体" w:hAnsi="宋体" w:hint="eastAsia"/>
          <w:bCs/>
          <w:sz w:val="24"/>
          <w:szCs w:val="24"/>
        </w:rPr>
        <w:t>1</w:t>
      </w:r>
      <w:r>
        <w:rPr>
          <w:rFonts w:ascii="宋体" w:hAnsi="宋体" w:hint="eastAsia"/>
          <w:bCs/>
          <w:sz w:val="24"/>
          <w:szCs w:val="24"/>
        </w:rPr>
        <w:t>年的免费维护保养及更换服务，</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w:t>
      </w:r>
      <w:r>
        <w:rPr>
          <w:rFonts w:ascii="宋体" w:hAnsi="宋体"/>
          <w:bCs/>
          <w:sz w:val="24"/>
          <w:szCs w:val="24"/>
        </w:rPr>
        <w:t>30</w:t>
      </w:r>
      <w:r>
        <w:rPr>
          <w:rFonts w:ascii="宋体" w:hAnsi="宋体"/>
          <w:bCs/>
          <w:sz w:val="24"/>
          <w:szCs w:val="24"/>
        </w:rPr>
        <w:t>天内支付所供货物发票金额的</w:t>
      </w:r>
      <w:r>
        <w:rPr>
          <w:rFonts w:ascii="宋体" w:hAnsi="宋体"/>
          <w:bCs/>
          <w:sz w:val="24"/>
          <w:szCs w:val="24"/>
        </w:rPr>
        <w:t>10%</w:t>
      </w:r>
      <w:r>
        <w:rPr>
          <w:rFonts w:ascii="宋体" w:hAnsi="宋体" w:hint="eastAsia"/>
          <w:bCs/>
          <w:sz w:val="24"/>
          <w:szCs w:val="24"/>
        </w:rPr>
        <w:t>。</w:t>
      </w:r>
      <w:r>
        <w:rPr>
          <w:rFonts w:ascii="宋体" w:hAnsi="宋体" w:cs="宋体"/>
          <w:kern w:val="0"/>
          <w:sz w:val="24"/>
          <w:szCs w:val="24"/>
        </w:rPr>
        <w:t>（由于财政结算等流程设计问题，特殊情况结算会滞后）</w:t>
      </w:r>
      <w:r>
        <w:rPr>
          <w:rFonts w:ascii="宋体" w:hAnsi="宋体" w:hint="eastAsia"/>
          <w:bCs/>
          <w:sz w:val="24"/>
          <w:szCs w:val="24"/>
        </w:rPr>
        <w:t>。</w:t>
      </w:r>
    </w:p>
    <w:p w:rsidR="00920C66" w:rsidRDefault="00F253EA">
      <w:pPr>
        <w:ind w:firstLineChars="200" w:firstLine="480"/>
        <w:rPr>
          <w:rFonts w:ascii="宋体" w:hAnsi="宋体" w:cs="宋体"/>
          <w:b/>
          <w:sz w:val="24"/>
          <w:szCs w:val="24"/>
        </w:rPr>
      </w:pPr>
      <w:r>
        <w:rPr>
          <w:rFonts w:ascii="宋体" w:hAnsi="宋体" w:cs="宋体" w:hint="eastAsia"/>
          <w:sz w:val="24"/>
          <w:szCs w:val="24"/>
        </w:rPr>
        <w:t>五、供货及售后服务要求</w:t>
      </w:r>
    </w:p>
    <w:p w:rsidR="00920C66" w:rsidRDefault="00F253EA">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、中标人交货后负责对使用者进行操作培训，培训内容包括仪器的工作原理、使用和维护，培训时间地点和培训次数根据用户的要求确定。</w:t>
      </w:r>
    </w:p>
    <w:p w:rsidR="00920C66" w:rsidRDefault="00F253EA">
      <w:pPr>
        <w:pStyle w:val="Normal100"/>
        <w:widowControl/>
        <w:rPr>
          <w:rFonts w:ascii="宋体" w:hAnsi="宋体" w:cs="宋体"/>
          <w:kern w:val="2"/>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bCs/>
          <w:sz w:val="24"/>
          <w:szCs w:val="24"/>
        </w:rPr>
        <w:t>提供</w:t>
      </w:r>
      <w:r>
        <w:rPr>
          <w:rFonts w:ascii="宋体" w:hAnsi="宋体" w:cs="宋体" w:hint="eastAsia"/>
          <w:bCs/>
          <w:sz w:val="24"/>
          <w:szCs w:val="24"/>
        </w:rPr>
        <w:t>7x24</w:t>
      </w:r>
      <w:r>
        <w:rPr>
          <w:rFonts w:ascii="宋体" w:hAnsi="宋体" w:cs="宋体" w:hint="eastAsia"/>
          <w:bCs/>
          <w:sz w:val="24"/>
          <w:szCs w:val="24"/>
        </w:rPr>
        <w:t>小时的电话以及在线技术支持和服务；对于一般问题，</w:t>
      </w:r>
      <w:r>
        <w:rPr>
          <w:rFonts w:ascii="宋体" w:hAnsi="宋体" w:cs="宋体" w:hint="eastAsia"/>
          <w:bCs/>
          <w:sz w:val="24"/>
          <w:szCs w:val="24"/>
        </w:rPr>
        <w:t>1</w:t>
      </w:r>
      <w:r>
        <w:rPr>
          <w:rFonts w:ascii="宋体" w:hAnsi="宋体" w:cs="宋体" w:hint="eastAsia"/>
          <w:bCs/>
          <w:sz w:val="24"/>
          <w:szCs w:val="24"/>
        </w:rPr>
        <w:t>小时内作出实质性响应，</w:t>
      </w:r>
      <w:r>
        <w:rPr>
          <w:rFonts w:ascii="宋体" w:hAnsi="宋体" w:cs="宋体" w:hint="eastAsia"/>
          <w:bCs/>
          <w:sz w:val="24"/>
          <w:szCs w:val="24"/>
        </w:rPr>
        <w:t>8</w:t>
      </w:r>
      <w:r>
        <w:rPr>
          <w:rFonts w:ascii="宋体" w:hAnsi="宋体" w:cs="宋体" w:hint="eastAsia"/>
          <w:bCs/>
          <w:sz w:val="24"/>
          <w:szCs w:val="24"/>
        </w:rPr>
        <w:t>小时内解决问题；根据用户要求，对重大问题提供现场支持，</w:t>
      </w:r>
      <w:r>
        <w:rPr>
          <w:rFonts w:ascii="宋体" w:hAnsi="宋体" w:cs="宋体" w:hint="eastAsia"/>
          <w:bCs/>
          <w:sz w:val="24"/>
          <w:szCs w:val="24"/>
        </w:rPr>
        <w:t>24</w:t>
      </w:r>
      <w:r>
        <w:rPr>
          <w:rFonts w:ascii="宋体" w:hAnsi="宋体" w:cs="宋体" w:hint="eastAsia"/>
          <w:bCs/>
          <w:sz w:val="24"/>
          <w:szCs w:val="24"/>
        </w:rPr>
        <w:t>小时内到达指定现场并给出使用人可接受的解决方案。</w:t>
      </w:r>
    </w:p>
    <w:p w:rsidR="00920C66" w:rsidRDefault="00920C66">
      <w:pPr>
        <w:pStyle w:val="Default"/>
      </w:pPr>
    </w:p>
    <w:p w:rsidR="00920C66" w:rsidRDefault="00F253EA">
      <w:pPr>
        <w:pStyle w:val="100"/>
        <w:keepNext/>
        <w:keepLines/>
        <w:pageBreakBefore/>
        <w:spacing w:line="576" w:lineRule="auto"/>
        <w:jc w:val="center"/>
        <w:outlineLvl w:val="0"/>
        <w:rPr>
          <w:b/>
          <w:sz w:val="44"/>
          <w:szCs w:val="44"/>
        </w:rPr>
      </w:pPr>
      <w:bookmarkStart w:id="79" w:name="_Toc498503549"/>
      <w:bookmarkStart w:id="80" w:name="_Toc483663851"/>
      <w:bookmarkStart w:id="81" w:name="_Toc476061425"/>
      <w:bookmarkStart w:id="82" w:name="_Toc23355"/>
      <w:r>
        <w:rPr>
          <w:rFonts w:hint="eastAsia"/>
          <w:b/>
          <w:sz w:val="44"/>
          <w:szCs w:val="44"/>
        </w:rPr>
        <w:lastRenderedPageBreak/>
        <w:t>在线仪表</w:t>
      </w:r>
      <w:r>
        <w:rPr>
          <w:rFonts w:hint="eastAsia"/>
          <w:b/>
          <w:sz w:val="44"/>
          <w:szCs w:val="44"/>
        </w:rPr>
        <w:t>合同</w:t>
      </w:r>
      <w:bookmarkEnd w:id="79"/>
      <w:bookmarkEnd w:id="80"/>
      <w:bookmarkEnd w:id="81"/>
    </w:p>
    <w:p w:rsidR="00920C66" w:rsidRDefault="00920C66">
      <w:pPr>
        <w:pStyle w:val="100"/>
      </w:pPr>
    </w:p>
    <w:p w:rsidR="00920C66" w:rsidRDefault="00F253EA">
      <w:pPr>
        <w:pStyle w:val="Normal0"/>
        <w:jc w:val="center"/>
        <w:rPr>
          <w:b/>
          <w:kern w:val="2"/>
          <w:sz w:val="28"/>
        </w:rPr>
      </w:pPr>
      <w:bookmarkStart w:id="83" w:name="_Toc464206274"/>
      <w:bookmarkStart w:id="84" w:name="_Toc459706761"/>
      <w:bookmarkStart w:id="85" w:name="_Toc395096185"/>
      <w:r>
        <w:rPr>
          <w:rFonts w:hint="eastAsia"/>
          <w:kern w:val="2"/>
          <w:sz w:val="28"/>
        </w:rPr>
        <w:t>第一部分协议书</w:t>
      </w:r>
    </w:p>
    <w:p w:rsidR="00920C66" w:rsidRDefault="00F253EA">
      <w:pPr>
        <w:pStyle w:val="Normal0"/>
        <w:spacing w:line="380" w:lineRule="exact"/>
        <w:ind w:firstLine="490"/>
        <w:rPr>
          <w:rFonts w:ascii="仿宋" w:hAnsi="仿宋" w:cs="仿宋"/>
          <w:sz w:val="28"/>
          <w:szCs w:val="28"/>
        </w:rPr>
      </w:pPr>
      <w:r>
        <w:rPr>
          <w:rFonts w:ascii="宋体" w:hAnsi="宋体" w:hint="eastAsia"/>
          <w:kern w:val="2"/>
          <w:sz w:val="24"/>
        </w:rPr>
        <w:t>甲方</w:t>
      </w:r>
      <w:r>
        <w:rPr>
          <w:rFonts w:ascii="宋体" w:hAnsi="宋体" w:hint="eastAsia"/>
          <w:kern w:val="2"/>
          <w:sz w:val="24"/>
        </w:rPr>
        <w:t>（即甲方，全称）：</w:t>
      </w:r>
      <w:r>
        <w:rPr>
          <w:rFonts w:ascii="宋体" w:hAnsi="宋体" w:hint="eastAsia"/>
          <w:kern w:val="2"/>
          <w:sz w:val="24"/>
          <w:u w:val="single"/>
        </w:rPr>
        <w:t>宜兴市公用环保集团有限公司</w:t>
      </w:r>
    </w:p>
    <w:p w:rsidR="00920C66" w:rsidRDefault="00F253EA">
      <w:pPr>
        <w:pStyle w:val="Normal0"/>
        <w:spacing w:line="380" w:lineRule="exact"/>
        <w:ind w:firstLine="490"/>
        <w:rPr>
          <w:rFonts w:ascii="宋体" w:hAnsi="宋体"/>
          <w:b/>
          <w:kern w:val="2"/>
          <w:sz w:val="24"/>
          <w:u w:val="single"/>
        </w:rPr>
      </w:pPr>
      <w:r>
        <w:rPr>
          <w:rFonts w:ascii="宋体" w:hAnsi="宋体" w:hint="eastAsia"/>
          <w:kern w:val="2"/>
          <w:sz w:val="24"/>
        </w:rPr>
        <w:t>乙方</w:t>
      </w:r>
      <w:r>
        <w:rPr>
          <w:rFonts w:ascii="宋体" w:hAnsi="宋体" w:hint="eastAsia"/>
          <w:kern w:val="2"/>
          <w:sz w:val="24"/>
        </w:rPr>
        <w:t>（即乙方，全称）：</w:t>
      </w:r>
      <w:bookmarkEnd w:id="83"/>
      <w:bookmarkEnd w:id="84"/>
      <w:bookmarkEnd w:id="85"/>
    </w:p>
    <w:p w:rsidR="00920C66" w:rsidRDefault="00920C66">
      <w:pPr>
        <w:pStyle w:val="100"/>
        <w:spacing w:line="380" w:lineRule="exact"/>
        <w:ind w:firstLine="490"/>
        <w:rPr>
          <w:rFonts w:ascii="宋体" w:hAnsi="宋体"/>
          <w:sz w:val="24"/>
        </w:rPr>
      </w:pPr>
    </w:p>
    <w:p w:rsidR="00920C66" w:rsidRDefault="00F253EA">
      <w:pPr>
        <w:pStyle w:val="100"/>
        <w:ind w:firstLine="488"/>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920C66" w:rsidRDefault="00F253EA">
      <w:pPr>
        <w:pStyle w:val="100"/>
        <w:spacing w:after="120" w:line="380" w:lineRule="exact"/>
        <w:ind w:leftChars="200" w:left="420"/>
      </w:pPr>
      <w:r>
        <w:rPr>
          <w:rFonts w:hint="eastAsia"/>
        </w:rPr>
        <w:t>一</w:t>
      </w:r>
      <w:r>
        <w:t>、</w:t>
      </w:r>
      <w:r>
        <w:rPr>
          <w:rFonts w:hint="eastAsia"/>
        </w:rPr>
        <w:t>项目</w:t>
      </w:r>
      <w:r>
        <w:t>概况</w:t>
      </w:r>
    </w:p>
    <w:p w:rsidR="00920C66" w:rsidRDefault="00F253EA">
      <w:pPr>
        <w:pStyle w:val="100"/>
        <w:spacing w:line="380" w:lineRule="exact"/>
        <w:ind w:firstLine="490"/>
        <w:rPr>
          <w:rFonts w:ascii="ˎ̥" w:hAnsi="ˎ̥" w:cs="宋体"/>
          <w:kern w:val="0"/>
          <w:sz w:val="24"/>
          <w:u w:val="single"/>
        </w:rPr>
      </w:pPr>
      <w:r>
        <w:rPr>
          <w:rFonts w:ascii="宋体" w:hAnsi="宋体" w:hint="eastAsia"/>
          <w:sz w:val="24"/>
        </w:rPr>
        <w:t>1.</w:t>
      </w:r>
      <w:r>
        <w:rPr>
          <w:rFonts w:ascii="宋体" w:hAnsi="宋体" w:hint="eastAsia"/>
          <w:sz w:val="24"/>
        </w:rPr>
        <w:t>项目</w:t>
      </w:r>
      <w:r>
        <w:rPr>
          <w:rFonts w:ascii="宋体" w:hAnsi="宋体" w:hint="eastAsia"/>
          <w:sz w:val="24"/>
        </w:rPr>
        <w:t>名称</w:t>
      </w:r>
      <w:r>
        <w:rPr>
          <w:rFonts w:ascii="ˎ̥" w:hAnsi="ˎ̥" w:cs="宋体" w:hint="eastAsia"/>
          <w:kern w:val="0"/>
          <w:sz w:val="24"/>
        </w:rPr>
        <w:t>：</w:t>
      </w:r>
    </w:p>
    <w:p w:rsidR="00920C66" w:rsidRDefault="00F253EA">
      <w:pPr>
        <w:pStyle w:val="100"/>
        <w:spacing w:line="380" w:lineRule="exact"/>
        <w:ind w:firstLine="490"/>
        <w:rPr>
          <w:rFonts w:ascii="宋体" w:hAnsi="宋体"/>
          <w:sz w:val="24"/>
          <w:u w:val="single"/>
        </w:rPr>
      </w:pPr>
      <w:r>
        <w:rPr>
          <w:rFonts w:ascii="宋体" w:hAnsi="宋体" w:hint="eastAsia"/>
          <w:sz w:val="24"/>
        </w:rPr>
        <w:t>2.</w:t>
      </w:r>
      <w:r>
        <w:rPr>
          <w:rFonts w:ascii="宋体" w:hAnsi="宋体" w:hint="eastAsia"/>
          <w:sz w:val="24"/>
        </w:rPr>
        <w:t>项目</w:t>
      </w:r>
      <w:r>
        <w:rPr>
          <w:rFonts w:ascii="宋体" w:hAnsi="宋体" w:hint="eastAsia"/>
          <w:sz w:val="24"/>
        </w:rPr>
        <w:t>地点：</w:t>
      </w:r>
      <w:r>
        <w:rPr>
          <w:rFonts w:ascii="宋体" w:hAnsi="宋体" w:hint="eastAsia"/>
          <w:sz w:val="24"/>
          <w:u w:val="single"/>
        </w:rPr>
        <w:t>宜兴市</w:t>
      </w:r>
    </w:p>
    <w:p w:rsidR="00920C66" w:rsidRDefault="00F253EA">
      <w:pPr>
        <w:pStyle w:val="100"/>
        <w:spacing w:line="380" w:lineRule="exact"/>
        <w:ind w:leftChars="228" w:left="479" w:right="170"/>
        <w:rPr>
          <w:rFonts w:ascii="ˎ̥" w:hAnsi="ˎ̥" w:cs="宋体"/>
          <w:kern w:val="0"/>
          <w:sz w:val="24"/>
          <w:u w:val="single"/>
        </w:rPr>
      </w:pPr>
      <w:r>
        <w:rPr>
          <w:rFonts w:ascii="宋体" w:hAnsi="宋体" w:hint="eastAsia"/>
          <w:sz w:val="24"/>
        </w:rPr>
        <w:t>3</w:t>
      </w:r>
      <w:r>
        <w:rPr>
          <w:rFonts w:ascii="宋体" w:hAnsi="宋体" w:hint="eastAsia"/>
          <w:sz w:val="24"/>
        </w:rPr>
        <w:t>.</w:t>
      </w:r>
      <w:r>
        <w:rPr>
          <w:rFonts w:ascii="宋体" w:hAnsi="宋体" w:hint="eastAsia"/>
          <w:sz w:val="24"/>
        </w:rPr>
        <w:t>项目</w:t>
      </w:r>
      <w:r>
        <w:rPr>
          <w:rFonts w:ascii="宋体" w:hAnsi="宋体" w:hint="eastAsia"/>
          <w:sz w:val="24"/>
        </w:rPr>
        <w:t>内容：</w:t>
      </w:r>
      <w:r>
        <w:rPr>
          <w:rFonts w:ascii="宋体" w:hAnsi="宋体" w:hint="eastAsia"/>
          <w:sz w:val="24"/>
          <w:u w:val="single"/>
        </w:rPr>
        <w:t>在线仪表</w:t>
      </w:r>
      <w:r>
        <w:rPr>
          <w:rFonts w:ascii="ˎ̥" w:hAnsi="ˎ̥" w:cs="宋体" w:hint="eastAsia"/>
          <w:kern w:val="0"/>
          <w:sz w:val="24"/>
          <w:u w:val="single"/>
        </w:rPr>
        <w:t>的供货、运输、交货、</w:t>
      </w:r>
      <w:r>
        <w:rPr>
          <w:rFonts w:ascii="ˎ̥" w:hAnsi="ˎ̥" w:cs="宋体" w:hint="eastAsia"/>
          <w:kern w:val="0"/>
          <w:sz w:val="24"/>
          <w:u w:val="single"/>
        </w:rPr>
        <w:t>指导</w:t>
      </w:r>
      <w:r>
        <w:rPr>
          <w:rFonts w:ascii="ˎ̥" w:hAnsi="ˎ̥" w:cs="宋体" w:hint="eastAsia"/>
          <w:kern w:val="0"/>
          <w:sz w:val="24"/>
          <w:u w:val="single"/>
        </w:rPr>
        <w:t>安装</w:t>
      </w:r>
      <w:r>
        <w:rPr>
          <w:rFonts w:ascii="ˎ̥" w:hAnsi="ˎ̥" w:cs="宋体" w:hint="eastAsia"/>
          <w:kern w:val="0"/>
          <w:sz w:val="24"/>
          <w:u w:val="single"/>
        </w:rPr>
        <w:t>、</w:t>
      </w:r>
      <w:r>
        <w:rPr>
          <w:rFonts w:ascii="ˎ̥" w:hAnsi="ˎ̥" w:cs="宋体" w:hint="eastAsia"/>
          <w:kern w:val="0"/>
          <w:sz w:val="24"/>
          <w:u w:val="single"/>
        </w:rPr>
        <w:t>调试</w:t>
      </w:r>
      <w:r>
        <w:rPr>
          <w:rFonts w:ascii="ˎ̥" w:hAnsi="ˎ̥" w:cs="宋体" w:hint="eastAsia"/>
          <w:kern w:val="0"/>
          <w:sz w:val="24"/>
          <w:u w:val="single"/>
        </w:rPr>
        <w:t>等。</w:t>
      </w:r>
    </w:p>
    <w:p w:rsidR="00920C66" w:rsidRDefault="00F253EA">
      <w:pPr>
        <w:pStyle w:val="100"/>
        <w:spacing w:line="380" w:lineRule="exact"/>
        <w:ind w:leftChars="228" w:left="479" w:right="170"/>
        <w:rPr>
          <w:rFonts w:ascii="ˎ̥" w:hAnsi="ˎ̥" w:cs="宋体"/>
          <w:kern w:val="0"/>
          <w:sz w:val="24"/>
          <w:u w:val="single"/>
        </w:rPr>
      </w:pPr>
      <w:r>
        <w:rPr>
          <w:rFonts w:ascii="宋体" w:hAnsi="宋体" w:hint="eastAsia"/>
          <w:sz w:val="24"/>
        </w:rPr>
        <w:t>4</w:t>
      </w:r>
      <w:r>
        <w:rPr>
          <w:rFonts w:ascii="宋体" w:hAnsi="宋体" w:hint="eastAsia"/>
          <w:sz w:val="24"/>
        </w:rPr>
        <w:t>.</w:t>
      </w:r>
      <w:r>
        <w:rPr>
          <w:rFonts w:ascii="宋体" w:hAnsi="宋体" w:hint="eastAsia"/>
          <w:sz w:val="24"/>
        </w:rPr>
        <w:t>项目</w:t>
      </w:r>
      <w:r>
        <w:rPr>
          <w:rFonts w:ascii="宋体" w:hAnsi="宋体"/>
          <w:sz w:val="24"/>
        </w:rPr>
        <w:t>承包范围</w:t>
      </w:r>
      <w:r>
        <w:rPr>
          <w:rFonts w:ascii="宋体" w:hAnsi="宋体" w:hint="eastAsia"/>
          <w:sz w:val="24"/>
        </w:rPr>
        <w:t>：</w:t>
      </w:r>
      <w:r>
        <w:rPr>
          <w:rFonts w:ascii="宋体" w:hAnsi="宋体" w:hint="eastAsia"/>
          <w:sz w:val="24"/>
          <w:u w:val="single"/>
        </w:rPr>
        <w:t>在线仪表</w:t>
      </w:r>
      <w:r>
        <w:rPr>
          <w:rFonts w:ascii="ˎ̥" w:hAnsi="ˎ̥" w:cs="宋体" w:hint="eastAsia"/>
          <w:kern w:val="0"/>
          <w:sz w:val="24"/>
          <w:u w:val="single"/>
        </w:rPr>
        <w:t>的供货、运输、交货、</w:t>
      </w:r>
      <w:r>
        <w:rPr>
          <w:rFonts w:ascii="ˎ̥" w:hAnsi="ˎ̥" w:cs="宋体" w:hint="eastAsia"/>
          <w:kern w:val="0"/>
          <w:sz w:val="24"/>
          <w:u w:val="single"/>
        </w:rPr>
        <w:t>指导</w:t>
      </w:r>
      <w:r>
        <w:rPr>
          <w:rFonts w:ascii="ˎ̥" w:hAnsi="ˎ̥" w:cs="宋体" w:hint="eastAsia"/>
          <w:kern w:val="0"/>
          <w:sz w:val="24"/>
          <w:u w:val="single"/>
        </w:rPr>
        <w:t>安装</w:t>
      </w:r>
      <w:r>
        <w:rPr>
          <w:rFonts w:ascii="ˎ̥" w:hAnsi="ˎ̥" w:cs="宋体" w:hint="eastAsia"/>
          <w:kern w:val="0"/>
          <w:sz w:val="24"/>
          <w:u w:val="single"/>
        </w:rPr>
        <w:t>、</w:t>
      </w:r>
      <w:r>
        <w:rPr>
          <w:rFonts w:ascii="ˎ̥" w:hAnsi="ˎ̥" w:cs="宋体" w:hint="eastAsia"/>
          <w:kern w:val="0"/>
          <w:sz w:val="24"/>
          <w:u w:val="single"/>
        </w:rPr>
        <w:t>调试</w:t>
      </w:r>
      <w:r>
        <w:rPr>
          <w:rFonts w:ascii="ˎ̥" w:hAnsi="ˎ̥" w:cs="宋体" w:hint="eastAsia"/>
          <w:kern w:val="0"/>
          <w:sz w:val="24"/>
          <w:u w:val="single"/>
        </w:rPr>
        <w:t>等。</w:t>
      </w:r>
    </w:p>
    <w:p w:rsidR="00920C66" w:rsidRDefault="00F253EA">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、合同工期</w:t>
      </w:r>
    </w:p>
    <w:p w:rsidR="00920C66" w:rsidRDefault="00F253EA">
      <w:pPr>
        <w:pStyle w:val="100"/>
        <w:spacing w:line="380" w:lineRule="exact"/>
        <w:ind w:leftChars="228" w:left="479" w:right="170"/>
        <w:rPr>
          <w:rFonts w:ascii="ˎ̥" w:hAnsi="ˎ̥" w:cs="宋体"/>
          <w:kern w:val="0"/>
          <w:sz w:val="24"/>
          <w:u w:val="single"/>
        </w:rPr>
      </w:pPr>
      <w:r>
        <w:rPr>
          <w:rFonts w:ascii="ˎ̥" w:hAnsi="ˎ̥" w:cs="宋体" w:hint="eastAsia"/>
          <w:kern w:val="0"/>
          <w:sz w:val="24"/>
          <w:u w:val="single"/>
        </w:rPr>
        <w:t>分批供货，</w:t>
      </w:r>
      <w:r>
        <w:rPr>
          <w:rFonts w:ascii="ˎ̥" w:hAnsi="ˎ̥" w:cs="宋体" w:hint="eastAsia"/>
          <w:kern w:val="0"/>
          <w:sz w:val="24"/>
          <w:u w:val="single"/>
        </w:rPr>
        <w:t>乙方</w:t>
      </w:r>
      <w:r>
        <w:rPr>
          <w:rFonts w:ascii="ˎ̥" w:hAnsi="ˎ̥" w:cs="宋体" w:hint="eastAsia"/>
          <w:kern w:val="0"/>
          <w:sz w:val="24"/>
          <w:u w:val="single"/>
        </w:rPr>
        <w:t>接到</w:t>
      </w:r>
      <w:r>
        <w:rPr>
          <w:rFonts w:ascii="ˎ̥" w:hAnsi="ˎ̥" w:cs="宋体" w:hint="eastAsia"/>
          <w:kern w:val="0"/>
          <w:sz w:val="24"/>
          <w:u w:val="single"/>
        </w:rPr>
        <w:t>甲方</w:t>
      </w:r>
      <w:r>
        <w:rPr>
          <w:rFonts w:ascii="ˎ̥" w:hAnsi="ˎ̥" w:cs="宋体" w:hint="eastAsia"/>
          <w:kern w:val="0"/>
          <w:sz w:val="24"/>
          <w:u w:val="single"/>
        </w:rPr>
        <w:t>的发货通知后</w:t>
      </w:r>
      <w:r>
        <w:rPr>
          <w:rFonts w:ascii="ˎ̥" w:hAnsi="ˎ̥" w:cs="宋体" w:hint="eastAsia"/>
          <w:kern w:val="0"/>
          <w:sz w:val="24"/>
          <w:highlight w:val="yellow"/>
          <w:u w:val="single"/>
        </w:rPr>
        <w:t>55</w:t>
      </w:r>
      <w:r>
        <w:rPr>
          <w:rFonts w:ascii="ˎ̥" w:hAnsi="ˎ̥" w:cs="宋体" w:hint="eastAsia"/>
          <w:kern w:val="0"/>
          <w:sz w:val="24"/>
          <w:highlight w:val="yellow"/>
          <w:u w:val="single"/>
        </w:rPr>
        <w:t>天</w:t>
      </w:r>
      <w:r>
        <w:rPr>
          <w:rFonts w:ascii="ˎ̥" w:hAnsi="ˎ̥" w:cs="宋体" w:hint="eastAsia"/>
          <w:kern w:val="0"/>
          <w:sz w:val="24"/>
          <w:u w:val="single"/>
        </w:rPr>
        <w:t>内供货。</w:t>
      </w:r>
    </w:p>
    <w:p w:rsidR="00920C66" w:rsidRDefault="00F253EA">
      <w:pPr>
        <w:pStyle w:val="100"/>
        <w:spacing w:line="380" w:lineRule="exact"/>
        <w:ind w:leftChars="228" w:left="479" w:right="170"/>
        <w:rPr>
          <w:rFonts w:ascii="ˎ̥" w:hAnsi="ˎ̥" w:cs="宋体"/>
          <w:kern w:val="0"/>
          <w:sz w:val="24"/>
          <w:u w:val="single"/>
        </w:rPr>
      </w:pPr>
      <w:r>
        <w:rPr>
          <w:rFonts w:ascii="宋体" w:hAnsi="宋体" w:hint="eastAsia"/>
          <w:sz w:val="28"/>
          <w:szCs w:val="28"/>
          <w:highlight w:val="yellow"/>
          <w:u w:val="single"/>
        </w:rPr>
        <w:t>自</w:t>
      </w:r>
      <w:r>
        <w:rPr>
          <w:rFonts w:ascii="宋体" w:hAnsi="宋体" w:hint="eastAsia"/>
          <w:sz w:val="28"/>
          <w:szCs w:val="28"/>
          <w:highlight w:val="yellow"/>
          <w:u w:val="single"/>
        </w:rPr>
        <w:t>中标之日起</w:t>
      </w:r>
      <w:r>
        <w:rPr>
          <w:rFonts w:ascii="宋体" w:hAnsi="宋体" w:hint="eastAsia"/>
          <w:sz w:val="28"/>
          <w:szCs w:val="28"/>
          <w:highlight w:val="yellow"/>
          <w:u w:val="single"/>
        </w:rPr>
        <w:t>至</w:t>
      </w:r>
      <w:r>
        <w:rPr>
          <w:rFonts w:ascii="宋体" w:hAnsi="宋体" w:hint="eastAsia"/>
          <w:sz w:val="28"/>
          <w:szCs w:val="28"/>
          <w:highlight w:val="yellow"/>
          <w:u w:val="single"/>
        </w:rPr>
        <w:t>202</w:t>
      </w:r>
      <w:r>
        <w:rPr>
          <w:rFonts w:ascii="宋体" w:hAnsi="宋体" w:hint="eastAsia"/>
          <w:sz w:val="28"/>
          <w:szCs w:val="28"/>
          <w:highlight w:val="yellow"/>
          <w:u w:val="single"/>
        </w:rPr>
        <w:t>5</w:t>
      </w:r>
      <w:r>
        <w:rPr>
          <w:rFonts w:ascii="宋体" w:hAnsi="宋体" w:hint="eastAsia"/>
          <w:sz w:val="28"/>
          <w:szCs w:val="28"/>
          <w:highlight w:val="yellow"/>
          <w:u w:val="single"/>
        </w:rPr>
        <w:t>年</w:t>
      </w:r>
      <w:r>
        <w:rPr>
          <w:rFonts w:ascii="宋体" w:hAnsi="宋体" w:hint="eastAsia"/>
          <w:sz w:val="28"/>
          <w:szCs w:val="28"/>
          <w:highlight w:val="yellow"/>
          <w:u w:val="single"/>
        </w:rPr>
        <w:t>8</w:t>
      </w:r>
      <w:r>
        <w:rPr>
          <w:rFonts w:ascii="宋体" w:hAnsi="宋体" w:hint="eastAsia"/>
          <w:sz w:val="28"/>
          <w:szCs w:val="28"/>
          <w:highlight w:val="yellow"/>
          <w:u w:val="single"/>
        </w:rPr>
        <w:t>月</w:t>
      </w:r>
      <w:r>
        <w:rPr>
          <w:rFonts w:ascii="宋体" w:hAnsi="宋体" w:hint="eastAsia"/>
          <w:sz w:val="28"/>
          <w:szCs w:val="28"/>
          <w:highlight w:val="yellow"/>
          <w:u w:val="single"/>
        </w:rPr>
        <w:t>31</w:t>
      </w:r>
      <w:r>
        <w:rPr>
          <w:rFonts w:ascii="宋体" w:hAnsi="宋体" w:hint="eastAsia"/>
          <w:sz w:val="28"/>
          <w:szCs w:val="28"/>
          <w:highlight w:val="yellow"/>
          <w:u w:val="single"/>
        </w:rPr>
        <w:t>日，根据项目实施进度要求供货；</w:t>
      </w:r>
    </w:p>
    <w:p w:rsidR="00920C66" w:rsidRDefault="00F253EA">
      <w:pPr>
        <w:pStyle w:val="100"/>
        <w:spacing w:after="120" w:line="380" w:lineRule="exact"/>
        <w:ind w:leftChars="200" w:left="420"/>
      </w:pPr>
      <w:r>
        <w:rPr>
          <w:rFonts w:hint="eastAsia"/>
        </w:rPr>
        <w:t>三</w:t>
      </w:r>
      <w:r>
        <w:t>、质量标准</w:t>
      </w:r>
    </w:p>
    <w:p w:rsidR="00920C66" w:rsidRDefault="00F253EA">
      <w:pPr>
        <w:pStyle w:val="100"/>
        <w:spacing w:line="380" w:lineRule="exact"/>
        <w:ind w:firstLine="490"/>
        <w:rPr>
          <w:rFonts w:ascii="宋体" w:hAnsi="宋体"/>
          <w:sz w:val="24"/>
        </w:rPr>
      </w:pPr>
      <w:r>
        <w:rPr>
          <w:rFonts w:ascii="宋体" w:hAnsi="宋体" w:hint="eastAsia"/>
          <w:sz w:val="24"/>
        </w:rPr>
        <w:t>合格，符合国家现行有关标准、相关行业规范及</w:t>
      </w:r>
      <w:r>
        <w:rPr>
          <w:rFonts w:ascii="宋体" w:hAnsi="宋体" w:hint="eastAsia"/>
          <w:sz w:val="24"/>
        </w:rPr>
        <w:t>甲方</w:t>
      </w:r>
      <w:r>
        <w:rPr>
          <w:rFonts w:ascii="宋体" w:hAnsi="宋体" w:hint="eastAsia"/>
          <w:sz w:val="24"/>
        </w:rPr>
        <w:t>要求，由用户单位负责验收。</w:t>
      </w:r>
    </w:p>
    <w:p w:rsidR="00920C66" w:rsidRDefault="00F253EA">
      <w:pPr>
        <w:pStyle w:val="100"/>
        <w:spacing w:after="120" w:line="380" w:lineRule="exact"/>
        <w:ind w:leftChars="200" w:left="420"/>
        <w:rPr>
          <w:sz w:val="24"/>
          <w:u w:val="single"/>
        </w:rPr>
      </w:pPr>
      <w:r>
        <w:rPr>
          <w:rFonts w:hint="eastAsia"/>
          <w:sz w:val="24"/>
        </w:rPr>
        <w:t>四</w:t>
      </w:r>
      <w:r>
        <w:rPr>
          <w:sz w:val="24"/>
        </w:rPr>
        <w:t>、合同价款</w:t>
      </w:r>
    </w:p>
    <w:p w:rsidR="00920C66" w:rsidRDefault="00F253EA">
      <w:pPr>
        <w:pStyle w:val="100"/>
        <w:spacing w:line="380" w:lineRule="exact"/>
        <w:ind w:firstLine="490"/>
        <w:rPr>
          <w:rFonts w:ascii="宋体" w:hAnsi="宋体"/>
          <w:sz w:val="24"/>
        </w:rPr>
      </w:pPr>
      <w:r>
        <w:rPr>
          <w:rFonts w:ascii="宋体" w:hAnsi="宋体" w:hint="eastAsia"/>
          <w:sz w:val="24"/>
        </w:rPr>
        <w:t>金额（大写）：（人民币）</w:t>
      </w:r>
    </w:p>
    <w:p w:rsidR="00920C66" w:rsidRDefault="00F253EA">
      <w:pPr>
        <w:pStyle w:val="100"/>
        <w:spacing w:line="380" w:lineRule="exact"/>
        <w:ind w:firstLineChars="700" w:firstLine="1680"/>
        <w:rPr>
          <w:rFonts w:ascii="宋体" w:hAnsi="宋体"/>
          <w:sz w:val="24"/>
        </w:rPr>
      </w:pPr>
      <w:r>
        <w:rPr>
          <w:rFonts w:ascii="宋体" w:hAnsi="宋体" w:hint="eastAsia"/>
          <w:sz w:val="24"/>
        </w:rPr>
        <w:t>￥：</w:t>
      </w:r>
      <w:r>
        <w:rPr>
          <w:rFonts w:ascii="ˎ̥" w:hAnsi="ˎ̥" w:cs="宋体" w:hint="eastAsia"/>
          <w:kern w:val="0"/>
          <w:sz w:val="24"/>
        </w:rPr>
        <w:t>元</w:t>
      </w:r>
    </w:p>
    <w:p w:rsidR="00920C66" w:rsidRDefault="00F253EA">
      <w:pPr>
        <w:pStyle w:val="100"/>
        <w:spacing w:after="120" w:line="380" w:lineRule="atLeast"/>
        <w:ind w:leftChars="200" w:left="420"/>
        <w:rPr>
          <w:sz w:val="24"/>
        </w:rPr>
      </w:pPr>
      <w:bookmarkStart w:id="86" w:name="_Toc351203486"/>
      <w:r>
        <w:rPr>
          <w:rFonts w:hint="eastAsia"/>
          <w:sz w:val="24"/>
        </w:rPr>
        <w:t>五</w:t>
      </w:r>
      <w:r>
        <w:rPr>
          <w:sz w:val="24"/>
        </w:rPr>
        <w:t>、合同文件构成</w:t>
      </w:r>
      <w:bookmarkEnd w:id="86"/>
    </w:p>
    <w:p w:rsidR="00920C66" w:rsidRDefault="00F253EA">
      <w:pPr>
        <w:pStyle w:val="100"/>
        <w:spacing w:line="380" w:lineRule="atLeast"/>
        <w:ind w:firstLineChars="200" w:firstLine="480"/>
        <w:rPr>
          <w:rFonts w:ascii="宋体" w:hAnsi="宋体"/>
          <w:bCs/>
          <w:sz w:val="24"/>
        </w:rPr>
      </w:pPr>
      <w:r>
        <w:rPr>
          <w:rFonts w:ascii="宋体" w:hAnsi="宋体"/>
          <w:bCs/>
          <w:sz w:val="24"/>
        </w:rPr>
        <w:t>本协议书与下列文件一起构成合同文件：</w:t>
      </w:r>
    </w:p>
    <w:p w:rsidR="00920C66" w:rsidRDefault="00F253EA">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1</w:t>
      </w:r>
      <w:r>
        <w:rPr>
          <w:rFonts w:ascii="宋体" w:hAnsi="宋体"/>
          <w:sz w:val="24"/>
        </w:rPr>
        <w:t>）中标通知书（如果有）；</w:t>
      </w:r>
    </w:p>
    <w:p w:rsidR="00920C66" w:rsidRDefault="00F253EA">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）投标函及其附录（如果有）；</w:t>
      </w:r>
      <w:r>
        <w:rPr>
          <w:rFonts w:ascii="宋体" w:hAnsi="宋体"/>
          <w:sz w:val="24"/>
        </w:rPr>
        <w:t xml:space="preserve"> </w:t>
      </w:r>
    </w:p>
    <w:p w:rsidR="00920C66" w:rsidRDefault="00F253EA">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3</w:t>
      </w:r>
      <w:r>
        <w:rPr>
          <w:rFonts w:ascii="宋体" w:hAnsi="宋体"/>
          <w:sz w:val="24"/>
        </w:rPr>
        <w:t>）</w:t>
      </w:r>
      <w:r>
        <w:rPr>
          <w:rFonts w:ascii="宋体" w:hAnsi="宋体" w:hint="eastAsia"/>
          <w:sz w:val="24"/>
        </w:rPr>
        <w:t>合同主要条款</w:t>
      </w:r>
      <w:r>
        <w:rPr>
          <w:rFonts w:ascii="宋体" w:hAnsi="宋体"/>
          <w:sz w:val="24"/>
        </w:rPr>
        <w:t>；</w:t>
      </w:r>
    </w:p>
    <w:p w:rsidR="00920C66" w:rsidRDefault="00F253EA">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）技术标准和要求；</w:t>
      </w:r>
    </w:p>
    <w:p w:rsidR="00920C66" w:rsidRDefault="00F253EA">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）已标价工程量清单或预算书；</w:t>
      </w:r>
    </w:p>
    <w:p w:rsidR="00920C66" w:rsidRDefault="00F253EA">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）其他合同文件。</w:t>
      </w:r>
    </w:p>
    <w:p w:rsidR="00920C66" w:rsidRDefault="00F253EA">
      <w:pPr>
        <w:pStyle w:val="100"/>
        <w:autoSpaceDE w:val="0"/>
        <w:autoSpaceDN w:val="0"/>
        <w:adjustRightInd w:val="0"/>
        <w:spacing w:line="360" w:lineRule="auto"/>
        <w:ind w:firstLineChars="200" w:firstLine="480"/>
        <w:jc w:val="left"/>
        <w:rPr>
          <w:rFonts w:ascii="宋体" w:hAnsi="宋体"/>
          <w:sz w:val="24"/>
        </w:rPr>
      </w:pPr>
      <w:r>
        <w:rPr>
          <w:rFonts w:ascii="宋体" w:hAnsi="宋体"/>
          <w:sz w:val="24"/>
        </w:rPr>
        <w:t>在合同订立及履行过程中形成的与合同有关的文件均构成合同文件组成部分。</w:t>
      </w:r>
    </w:p>
    <w:p w:rsidR="00920C66" w:rsidRDefault="00F253EA">
      <w:pPr>
        <w:pStyle w:val="100"/>
        <w:spacing w:line="380" w:lineRule="exact"/>
        <w:ind w:firstLine="490"/>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ascii="宋体" w:hAnsi="宋体" w:hint="eastAsia"/>
          <w:sz w:val="24"/>
        </w:rPr>
        <w:t>专用合同条款及其附件须经合同当事人签字或盖章。</w:t>
      </w:r>
    </w:p>
    <w:p w:rsidR="00920C66" w:rsidRDefault="00F253EA">
      <w:pPr>
        <w:pStyle w:val="100"/>
        <w:spacing w:after="120" w:line="380" w:lineRule="exact"/>
        <w:ind w:leftChars="200" w:left="420"/>
        <w:rPr>
          <w:sz w:val="24"/>
        </w:rPr>
      </w:pPr>
      <w:bookmarkStart w:id="87" w:name="_Toc351203487"/>
      <w:r>
        <w:rPr>
          <w:rFonts w:hint="eastAsia"/>
          <w:sz w:val="24"/>
        </w:rPr>
        <w:t>六</w:t>
      </w:r>
      <w:r>
        <w:rPr>
          <w:sz w:val="24"/>
        </w:rPr>
        <w:t>、承诺</w:t>
      </w:r>
      <w:bookmarkEnd w:id="87"/>
    </w:p>
    <w:p w:rsidR="00920C66" w:rsidRDefault="00F253EA">
      <w:pPr>
        <w:pStyle w:val="100"/>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920C66" w:rsidRDefault="00F253EA">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920C66" w:rsidRDefault="00F253EA">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甲方</w:t>
      </w:r>
      <w:r>
        <w:rPr>
          <w:rFonts w:ascii="宋体" w:hAnsi="宋体"/>
          <w:bCs/>
          <w:sz w:val="24"/>
        </w:rPr>
        <w:t>和</w:t>
      </w:r>
      <w:r>
        <w:rPr>
          <w:rFonts w:ascii="宋体" w:hAnsi="宋体" w:hint="eastAsia"/>
          <w:bCs/>
          <w:sz w:val="24"/>
        </w:rPr>
        <w:t>乙方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920C66" w:rsidRDefault="00F253EA">
      <w:pPr>
        <w:pStyle w:val="100"/>
        <w:spacing w:after="120" w:line="380" w:lineRule="exact"/>
        <w:ind w:leftChars="200" w:left="420"/>
        <w:rPr>
          <w:rFonts w:eastAsia="黑体"/>
          <w:bCs/>
          <w:sz w:val="24"/>
        </w:rPr>
      </w:pPr>
      <w:bookmarkStart w:id="88" w:name="_Toc351203488"/>
      <w:r>
        <w:rPr>
          <w:rFonts w:hint="eastAsia"/>
          <w:sz w:val="24"/>
        </w:rPr>
        <w:t>七</w:t>
      </w:r>
      <w:r>
        <w:rPr>
          <w:sz w:val="24"/>
        </w:rPr>
        <w:t>、词语含义</w:t>
      </w:r>
      <w:bookmarkEnd w:id="88"/>
    </w:p>
    <w:p w:rsidR="00920C66" w:rsidRDefault="00F253EA">
      <w:pPr>
        <w:pStyle w:val="100"/>
        <w:spacing w:line="360" w:lineRule="auto"/>
        <w:ind w:firstLineChars="200" w:firstLine="480"/>
        <w:rPr>
          <w:rFonts w:ascii="宋体" w:hAnsi="宋体"/>
          <w:bCs/>
          <w:sz w:val="24"/>
        </w:rPr>
      </w:pPr>
      <w:r>
        <w:rPr>
          <w:rFonts w:ascii="宋体" w:hAnsi="宋体"/>
          <w:bCs/>
          <w:sz w:val="24"/>
        </w:rPr>
        <w:t>本协议书中词语含义与第二部分通用合同条款中赋予的含义相同。</w:t>
      </w:r>
    </w:p>
    <w:p w:rsidR="00920C66" w:rsidRDefault="00F253EA">
      <w:pPr>
        <w:pStyle w:val="100"/>
        <w:spacing w:after="120" w:line="380" w:lineRule="exact"/>
        <w:ind w:leftChars="200" w:left="420"/>
        <w:rPr>
          <w:sz w:val="24"/>
        </w:rPr>
      </w:pPr>
      <w:bookmarkStart w:id="89" w:name="_Toc351203489"/>
      <w:r>
        <w:rPr>
          <w:rFonts w:hint="eastAsia"/>
          <w:sz w:val="24"/>
        </w:rPr>
        <w:t>八</w:t>
      </w:r>
      <w:r>
        <w:rPr>
          <w:sz w:val="24"/>
        </w:rPr>
        <w:t>、签订时间</w:t>
      </w:r>
      <w:bookmarkEnd w:id="89"/>
    </w:p>
    <w:p w:rsidR="00920C66" w:rsidRDefault="00F253EA">
      <w:pPr>
        <w:pStyle w:val="100"/>
        <w:spacing w:line="360" w:lineRule="auto"/>
        <w:ind w:firstLineChars="200" w:firstLine="480"/>
        <w:rPr>
          <w:rFonts w:ascii="宋体" w:hAnsi="宋体"/>
          <w:bCs/>
          <w:sz w:val="24"/>
        </w:rPr>
      </w:pPr>
      <w:r>
        <w:rPr>
          <w:rFonts w:ascii="宋体" w:hAnsi="宋体"/>
          <w:bCs/>
          <w:sz w:val="24"/>
        </w:rPr>
        <w:t>本合同于</w:t>
      </w:r>
      <w:r>
        <w:rPr>
          <w:rFonts w:ascii="宋体" w:hAnsi="宋体"/>
          <w:bCs/>
          <w:sz w:val="24"/>
        </w:rPr>
        <w:t xml:space="preserve">  </w:t>
      </w:r>
      <w:r>
        <w:rPr>
          <w:rFonts w:ascii="宋体" w:hAnsi="宋体"/>
          <w:bCs/>
          <w:sz w:val="24"/>
        </w:rPr>
        <w:t>年</w:t>
      </w:r>
      <w:r>
        <w:rPr>
          <w:rFonts w:ascii="宋体" w:hAnsi="宋体"/>
          <w:bCs/>
          <w:sz w:val="24"/>
        </w:rPr>
        <w:t xml:space="preserve">    </w:t>
      </w:r>
      <w:r>
        <w:rPr>
          <w:rFonts w:ascii="宋体" w:hAnsi="宋体"/>
          <w:bCs/>
          <w:sz w:val="24"/>
        </w:rPr>
        <w:t>月</w:t>
      </w:r>
      <w:r>
        <w:rPr>
          <w:rFonts w:ascii="宋体" w:hAnsi="宋体"/>
          <w:bCs/>
          <w:sz w:val="24"/>
        </w:rPr>
        <w:t xml:space="preserve">    </w:t>
      </w:r>
      <w:r>
        <w:rPr>
          <w:rFonts w:ascii="宋体" w:hAnsi="宋体"/>
          <w:bCs/>
          <w:sz w:val="24"/>
        </w:rPr>
        <w:t>日签订。</w:t>
      </w:r>
    </w:p>
    <w:p w:rsidR="00920C66" w:rsidRDefault="00F253EA">
      <w:pPr>
        <w:pStyle w:val="100"/>
        <w:spacing w:after="120" w:line="380" w:lineRule="exact"/>
        <w:ind w:leftChars="200" w:left="420"/>
        <w:rPr>
          <w:sz w:val="24"/>
        </w:rPr>
      </w:pPr>
      <w:bookmarkStart w:id="90" w:name="_Toc351203490"/>
      <w:r>
        <w:rPr>
          <w:rFonts w:hint="eastAsia"/>
          <w:sz w:val="24"/>
        </w:rPr>
        <w:t>九</w:t>
      </w:r>
      <w:r>
        <w:rPr>
          <w:sz w:val="24"/>
        </w:rPr>
        <w:t>、签订地点</w:t>
      </w:r>
      <w:bookmarkEnd w:id="90"/>
    </w:p>
    <w:p w:rsidR="00920C66" w:rsidRDefault="00F253EA">
      <w:pPr>
        <w:pStyle w:val="100"/>
        <w:spacing w:line="360" w:lineRule="auto"/>
        <w:ind w:firstLineChars="200" w:firstLine="480"/>
        <w:rPr>
          <w:rFonts w:ascii="宋体" w:hAnsi="宋体"/>
          <w:bCs/>
          <w:sz w:val="24"/>
        </w:rPr>
      </w:pPr>
      <w:r>
        <w:rPr>
          <w:rFonts w:ascii="宋体" w:hAnsi="宋体"/>
          <w:bCs/>
          <w:sz w:val="24"/>
        </w:rPr>
        <w:t>本合同在</w:t>
      </w:r>
      <w:r>
        <w:rPr>
          <w:rFonts w:ascii="宋体" w:hAnsi="宋体"/>
          <w:bCs/>
          <w:sz w:val="24"/>
        </w:rPr>
        <w:t xml:space="preserve">   </w:t>
      </w:r>
      <w:r>
        <w:rPr>
          <w:rFonts w:ascii="宋体" w:hAnsi="宋体" w:hint="eastAsia"/>
          <w:bCs/>
          <w:sz w:val="24"/>
        </w:rPr>
        <w:t>甲方</w:t>
      </w:r>
      <w:r>
        <w:rPr>
          <w:rFonts w:ascii="宋体" w:hAnsi="宋体" w:hint="eastAsia"/>
          <w:bCs/>
          <w:sz w:val="24"/>
        </w:rPr>
        <w:t>办公室</w:t>
      </w:r>
      <w:r>
        <w:rPr>
          <w:rFonts w:ascii="宋体" w:hAnsi="宋体"/>
          <w:bCs/>
          <w:sz w:val="24"/>
        </w:rPr>
        <w:t xml:space="preserve">      </w:t>
      </w:r>
      <w:r>
        <w:rPr>
          <w:rFonts w:ascii="宋体" w:hAnsi="宋体"/>
          <w:bCs/>
          <w:sz w:val="24"/>
        </w:rPr>
        <w:t>签订。</w:t>
      </w:r>
    </w:p>
    <w:p w:rsidR="00920C66" w:rsidRDefault="00F253EA">
      <w:pPr>
        <w:pStyle w:val="100"/>
        <w:spacing w:after="120" w:line="380" w:lineRule="exact"/>
        <w:ind w:leftChars="200" w:left="420"/>
        <w:rPr>
          <w:sz w:val="24"/>
        </w:rPr>
      </w:pPr>
      <w:bookmarkStart w:id="91" w:name="_Toc351203491"/>
      <w:r>
        <w:rPr>
          <w:rFonts w:hint="eastAsia"/>
          <w:sz w:val="24"/>
        </w:rPr>
        <w:t>十</w:t>
      </w:r>
      <w:r>
        <w:rPr>
          <w:sz w:val="24"/>
        </w:rPr>
        <w:t>、补充协议</w:t>
      </w:r>
      <w:bookmarkEnd w:id="91"/>
    </w:p>
    <w:p w:rsidR="00920C66" w:rsidRDefault="00F253EA">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r>
        <w:rPr>
          <w:rFonts w:ascii="宋体" w:hAnsi="宋体"/>
          <w:bCs/>
          <w:sz w:val="24"/>
        </w:rPr>
        <w:t>。</w:t>
      </w:r>
    </w:p>
    <w:p w:rsidR="00920C66" w:rsidRDefault="00F253EA">
      <w:pPr>
        <w:pStyle w:val="100"/>
        <w:spacing w:after="120" w:line="380" w:lineRule="exact"/>
        <w:ind w:leftChars="200" w:left="420"/>
        <w:rPr>
          <w:sz w:val="24"/>
        </w:rPr>
      </w:pPr>
      <w:bookmarkStart w:id="92" w:name="_Toc351203492"/>
      <w:r>
        <w:rPr>
          <w:rFonts w:hint="eastAsia"/>
          <w:sz w:val="24"/>
        </w:rPr>
        <w:t>十一</w:t>
      </w:r>
      <w:r>
        <w:rPr>
          <w:sz w:val="24"/>
        </w:rPr>
        <w:t>、合同生效</w:t>
      </w:r>
      <w:bookmarkEnd w:id="92"/>
    </w:p>
    <w:p w:rsidR="00920C66" w:rsidRDefault="00F253EA">
      <w:pPr>
        <w:pStyle w:val="100"/>
        <w:spacing w:line="360" w:lineRule="auto"/>
        <w:ind w:firstLineChars="200" w:firstLine="480"/>
        <w:rPr>
          <w:rFonts w:ascii="宋体" w:hAnsi="宋体"/>
          <w:bCs/>
          <w:sz w:val="24"/>
        </w:rPr>
      </w:pPr>
      <w:r>
        <w:rPr>
          <w:rFonts w:ascii="宋体" w:hAnsi="宋体"/>
          <w:bCs/>
          <w:sz w:val="24"/>
        </w:rPr>
        <w:t>本合同自</w:t>
      </w:r>
      <w:r>
        <w:rPr>
          <w:rFonts w:ascii="宋体" w:hAnsi="宋体"/>
          <w:bCs/>
          <w:sz w:val="24"/>
        </w:rPr>
        <w:t xml:space="preserve">   </w:t>
      </w:r>
      <w:r>
        <w:rPr>
          <w:rFonts w:ascii="宋体" w:hAnsi="宋体" w:hint="eastAsia"/>
          <w:bCs/>
          <w:sz w:val="24"/>
        </w:rPr>
        <w:t>双方签字盖章后</w:t>
      </w:r>
      <w:r>
        <w:rPr>
          <w:rFonts w:ascii="宋体" w:hAnsi="宋体"/>
          <w:bCs/>
          <w:sz w:val="24"/>
        </w:rPr>
        <w:t xml:space="preserve">    </w:t>
      </w:r>
      <w:r>
        <w:rPr>
          <w:rFonts w:ascii="宋体" w:hAnsi="宋体"/>
          <w:bCs/>
          <w:sz w:val="24"/>
        </w:rPr>
        <w:t>生效。</w:t>
      </w:r>
    </w:p>
    <w:p w:rsidR="00920C66" w:rsidRDefault="00F253EA">
      <w:pPr>
        <w:pStyle w:val="100"/>
        <w:spacing w:after="120"/>
        <w:ind w:leftChars="200" w:left="420"/>
        <w:rPr>
          <w:rFonts w:eastAsia="黑体"/>
          <w:b/>
          <w:sz w:val="24"/>
        </w:rPr>
      </w:pPr>
      <w:bookmarkStart w:id="93" w:name="_Toc351203493"/>
      <w:r>
        <w:rPr>
          <w:sz w:val="24"/>
        </w:rPr>
        <w:t>十</w:t>
      </w:r>
      <w:r>
        <w:rPr>
          <w:rFonts w:hint="eastAsia"/>
          <w:sz w:val="24"/>
        </w:rPr>
        <w:t>二</w:t>
      </w:r>
      <w:r>
        <w:rPr>
          <w:sz w:val="24"/>
        </w:rPr>
        <w:t>、合同份数</w:t>
      </w:r>
      <w:bookmarkEnd w:id="93"/>
    </w:p>
    <w:p w:rsidR="00920C66" w:rsidRDefault="00F253EA">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六</w:t>
      </w:r>
      <w:r>
        <w:rPr>
          <w:rFonts w:ascii="宋体" w:hAnsi="宋体"/>
          <w:bCs/>
          <w:sz w:val="24"/>
        </w:rPr>
        <w:t xml:space="preserve"> </w:t>
      </w:r>
      <w:r>
        <w:rPr>
          <w:rFonts w:ascii="宋体" w:hAnsi="宋体"/>
          <w:bCs/>
          <w:sz w:val="24"/>
        </w:rPr>
        <w:t>份，均具有同等法律效力，</w:t>
      </w:r>
      <w:r>
        <w:rPr>
          <w:rFonts w:ascii="宋体" w:hAnsi="宋体" w:hint="eastAsia"/>
          <w:bCs/>
          <w:sz w:val="24"/>
        </w:rPr>
        <w:t>甲方</w:t>
      </w:r>
      <w:r>
        <w:rPr>
          <w:rFonts w:ascii="宋体" w:hAnsi="宋体"/>
          <w:bCs/>
          <w:sz w:val="24"/>
        </w:rPr>
        <w:t>执</w:t>
      </w:r>
      <w:r>
        <w:rPr>
          <w:rFonts w:ascii="宋体" w:hAnsi="宋体"/>
          <w:bCs/>
          <w:sz w:val="24"/>
        </w:rPr>
        <w:t xml:space="preserve"> </w:t>
      </w:r>
      <w:r>
        <w:rPr>
          <w:rFonts w:ascii="宋体" w:hAnsi="宋体" w:hint="eastAsia"/>
          <w:bCs/>
          <w:sz w:val="24"/>
        </w:rPr>
        <w:t>四</w:t>
      </w:r>
      <w:r>
        <w:rPr>
          <w:rFonts w:ascii="宋体" w:hAnsi="宋体"/>
          <w:bCs/>
          <w:sz w:val="24"/>
        </w:rPr>
        <w:t xml:space="preserve"> </w:t>
      </w:r>
      <w:r>
        <w:rPr>
          <w:rFonts w:ascii="宋体" w:hAnsi="宋体"/>
          <w:bCs/>
          <w:sz w:val="24"/>
        </w:rPr>
        <w:t>份，</w:t>
      </w:r>
      <w:r>
        <w:rPr>
          <w:rFonts w:ascii="宋体" w:hAnsi="宋体" w:hint="eastAsia"/>
          <w:bCs/>
          <w:sz w:val="24"/>
        </w:rPr>
        <w:t>乙方</w:t>
      </w:r>
      <w:r>
        <w:rPr>
          <w:rFonts w:ascii="宋体" w:hAnsi="宋体"/>
          <w:bCs/>
          <w:sz w:val="24"/>
        </w:rPr>
        <w:t>执</w:t>
      </w:r>
      <w:r>
        <w:rPr>
          <w:rFonts w:ascii="宋体" w:hAnsi="宋体"/>
          <w:bCs/>
          <w:sz w:val="24"/>
        </w:rPr>
        <w:t xml:space="preserve"> </w:t>
      </w:r>
      <w:r>
        <w:rPr>
          <w:rFonts w:ascii="宋体" w:hAnsi="宋体" w:hint="eastAsia"/>
          <w:bCs/>
          <w:sz w:val="24"/>
        </w:rPr>
        <w:t>二</w:t>
      </w:r>
      <w:r>
        <w:rPr>
          <w:rFonts w:ascii="宋体" w:hAnsi="宋体"/>
          <w:bCs/>
          <w:sz w:val="24"/>
        </w:rPr>
        <w:t xml:space="preserve"> </w:t>
      </w:r>
      <w:r>
        <w:rPr>
          <w:rFonts w:ascii="宋体" w:hAnsi="宋体"/>
          <w:bCs/>
          <w:sz w:val="24"/>
        </w:rPr>
        <w:t>份。</w:t>
      </w:r>
    </w:p>
    <w:p w:rsidR="00920C66" w:rsidRDefault="00920C66">
      <w:pPr>
        <w:pStyle w:val="100"/>
        <w:rPr>
          <w:rFonts w:eastAsia="仿宋_GB2312"/>
          <w:bCs/>
          <w:sz w:val="24"/>
        </w:rPr>
      </w:pPr>
    </w:p>
    <w:p w:rsidR="00920C66" w:rsidRDefault="00F253EA">
      <w:pPr>
        <w:pStyle w:val="100"/>
        <w:tabs>
          <w:tab w:val="left" w:pos="5000"/>
        </w:tabs>
        <w:ind w:left="420"/>
        <w:rPr>
          <w:rFonts w:ascii="宋体" w:hAnsi="宋体"/>
          <w:sz w:val="24"/>
        </w:rPr>
      </w:pPr>
      <w:r>
        <w:rPr>
          <w:rFonts w:ascii="宋体" w:hAnsi="宋体" w:hint="eastAsia"/>
          <w:sz w:val="24"/>
        </w:rPr>
        <w:t>发</w:t>
      </w:r>
      <w:r>
        <w:rPr>
          <w:rFonts w:ascii="宋体" w:hAnsi="宋体" w:hint="eastAsia"/>
          <w:sz w:val="24"/>
        </w:rPr>
        <w:t xml:space="preserve">    </w:t>
      </w:r>
      <w:r>
        <w:rPr>
          <w:rFonts w:ascii="宋体" w:hAnsi="宋体" w:hint="eastAsia"/>
          <w:sz w:val="24"/>
        </w:rPr>
        <w:t>包</w:t>
      </w:r>
      <w:r>
        <w:rPr>
          <w:rFonts w:ascii="宋体" w:hAnsi="宋体" w:hint="eastAsia"/>
          <w:sz w:val="24"/>
        </w:rPr>
        <w:t xml:space="preserve">    </w:t>
      </w:r>
      <w:r>
        <w:rPr>
          <w:rFonts w:ascii="宋体" w:hAnsi="宋体" w:hint="eastAsia"/>
          <w:sz w:val="24"/>
        </w:rPr>
        <w:t>人（公章）：</w:t>
      </w:r>
      <w:r>
        <w:rPr>
          <w:rFonts w:ascii="宋体" w:hAnsi="宋体" w:hint="eastAsia"/>
          <w:sz w:val="24"/>
        </w:rPr>
        <w:tab/>
      </w:r>
      <w:r>
        <w:rPr>
          <w:rFonts w:ascii="宋体" w:hAnsi="宋体" w:hint="eastAsia"/>
          <w:sz w:val="24"/>
        </w:rPr>
        <w:t>承</w:t>
      </w:r>
      <w:r>
        <w:rPr>
          <w:rFonts w:ascii="宋体" w:hAnsi="宋体" w:hint="eastAsia"/>
          <w:sz w:val="24"/>
        </w:rPr>
        <w:t xml:space="preserve">    </w:t>
      </w:r>
      <w:r>
        <w:rPr>
          <w:rFonts w:ascii="宋体" w:hAnsi="宋体" w:hint="eastAsia"/>
          <w:sz w:val="24"/>
        </w:rPr>
        <w:t>包</w:t>
      </w:r>
      <w:r>
        <w:rPr>
          <w:rFonts w:ascii="宋体" w:hAnsi="宋体" w:hint="eastAsia"/>
          <w:sz w:val="24"/>
        </w:rPr>
        <w:t xml:space="preserve">    </w:t>
      </w:r>
      <w:r>
        <w:rPr>
          <w:rFonts w:ascii="宋体" w:hAnsi="宋体" w:hint="eastAsia"/>
          <w:sz w:val="24"/>
        </w:rPr>
        <w:t>人（公章）：</w:t>
      </w:r>
    </w:p>
    <w:p w:rsidR="00920C66" w:rsidRDefault="00920C66">
      <w:pPr>
        <w:pStyle w:val="100"/>
        <w:tabs>
          <w:tab w:val="left" w:pos="5000"/>
        </w:tabs>
        <w:ind w:left="420"/>
        <w:rPr>
          <w:rFonts w:ascii="宋体" w:hAnsi="宋体"/>
          <w:sz w:val="24"/>
        </w:rPr>
      </w:pPr>
    </w:p>
    <w:p w:rsidR="00920C66" w:rsidRDefault="00F253EA">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r>
      <w:r>
        <w:rPr>
          <w:rFonts w:ascii="宋体" w:hAnsi="宋体" w:hint="eastAsia"/>
          <w:sz w:val="24"/>
        </w:rPr>
        <w:tab/>
      </w:r>
      <w:r>
        <w:rPr>
          <w:rFonts w:ascii="宋体" w:hAnsi="宋体" w:hint="eastAsia"/>
          <w:sz w:val="24"/>
        </w:rPr>
        <w:t>法定代表人（签字）：</w:t>
      </w:r>
    </w:p>
    <w:p w:rsidR="00920C66" w:rsidRDefault="00F253EA">
      <w:pPr>
        <w:pStyle w:val="100"/>
        <w:tabs>
          <w:tab w:val="left" w:pos="5415"/>
        </w:tabs>
        <w:ind w:firstLine="490"/>
      </w:pPr>
      <w:r>
        <w:rPr>
          <w:rFonts w:ascii="宋体" w:hAnsi="宋体" w:hint="eastAsia"/>
          <w:sz w:val="24"/>
        </w:rPr>
        <w:t>年月日</w:t>
      </w:r>
      <w:r>
        <w:rPr>
          <w:rFonts w:ascii="宋体" w:hAnsi="宋体" w:hint="eastAsia"/>
          <w:sz w:val="24"/>
        </w:rPr>
        <w:tab/>
      </w:r>
      <w:r>
        <w:rPr>
          <w:rFonts w:ascii="宋体" w:hAnsi="宋体" w:hint="eastAsia"/>
          <w:sz w:val="24"/>
        </w:rPr>
        <w:t>年月日</w:t>
      </w:r>
    </w:p>
    <w:p w:rsidR="00920C66" w:rsidRDefault="00F253EA">
      <w:pPr>
        <w:pStyle w:val="100"/>
        <w:jc w:val="center"/>
        <w:rPr>
          <w:rFonts w:ascii="黑体" w:eastAsia="黑体"/>
          <w:sz w:val="28"/>
        </w:rPr>
      </w:pPr>
      <w:bookmarkStart w:id="94" w:name="_Toc15647"/>
      <w:bookmarkStart w:id="95" w:name="_Toc3082"/>
      <w:bookmarkEnd w:id="82"/>
      <w:r>
        <w:rPr>
          <w:rFonts w:ascii="黑体" w:eastAsia="黑体"/>
          <w:sz w:val="28"/>
        </w:rPr>
        <w:br w:type="page"/>
      </w:r>
      <w:r>
        <w:rPr>
          <w:rFonts w:ascii="黑体" w:eastAsia="黑体" w:hint="eastAsia"/>
          <w:sz w:val="28"/>
        </w:rPr>
        <w:lastRenderedPageBreak/>
        <w:t>第二部分</w:t>
      </w:r>
      <w:r>
        <w:rPr>
          <w:rFonts w:ascii="黑体" w:eastAsia="黑体" w:hint="eastAsia"/>
          <w:sz w:val="28"/>
        </w:rPr>
        <w:t xml:space="preserve">   </w:t>
      </w:r>
      <w:r>
        <w:rPr>
          <w:rFonts w:ascii="黑体" w:eastAsia="黑体" w:hint="eastAsia"/>
          <w:sz w:val="28"/>
        </w:rPr>
        <w:t>合同主要条款</w:t>
      </w:r>
    </w:p>
    <w:p w:rsidR="00920C66" w:rsidRDefault="00F253EA">
      <w:pPr>
        <w:pStyle w:val="100"/>
        <w:spacing w:line="380" w:lineRule="exact"/>
        <w:ind w:firstLine="490"/>
        <w:rPr>
          <w:rFonts w:ascii="宋体" w:hAnsi="宋体"/>
          <w:sz w:val="24"/>
        </w:rPr>
      </w:pPr>
      <w:r>
        <w:rPr>
          <w:rFonts w:ascii="宋体" w:hAnsi="宋体" w:hint="eastAsia"/>
          <w:sz w:val="24"/>
        </w:rPr>
        <w:t>根据招标文件和本项目的中标通知书，发承包双方就此次中标的材料、设备和相关问题，同意按下列条款规定执行。</w:t>
      </w:r>
    </w:p>
    <w:p w:rsidR="00920C66" w:rsidRDefault="00F253EA">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kern w:val="0"/>
          <w:sz w:val="24"/>
          <w:u w:val="single"/>
        </w:rPr>
        <w:t>在线仪表</w:t>
      </w:r>
      <w:r>
        <w:rPr>
          <w:rFonts w:ascii="ˎ̥" w:hAnsi="ˎ̥" w:cs="宋体" w:hint="eastAsia"/>
          <w:kern w:val="0"/>
          <w:sz w:val="24"/>
          <w:u w:val="single"/>
        </w:rPr>
        <w:t>的供货、运输、交货、</w:t>
      </w:r>
      <w:r>
        <w:rPr>
          <w:rFonts w:ascii="ˎ̥" w:hAnsi="ˎ̥" w:cs="宋体" w:hint="eastAsia"/>
          <w:kern w:val="0"/>
          <w:sz w:val="24"/>
          <w:u w:val="single"/>
        </w:rPr>
        <w:t>指导</w:t>
      </w:r>
      <w:r>
        <w:rPr>
          <w:rFonts w:ascii="ˎ̥" w:hAnsi="ˎ̥" w:cs="宋体" w:hint="eastAsia"/>
          <w:kern w:val="0"/>
          <w:sz w:val="24"/>
          <w:u w:val="single"/>
        </w:rPr>
        <w:t>安装</w:t>
      </w:r>
      <w:r>
        <w:rPr>
          <w:rFonts w:ascii="ˎ̥" w:hAnsi="ˎ̥" w:cs="宋体" w:hint="eastAsia"/>
          <w:kern w:val="0"/>
          <w:sz w:val="24"/>
          <w:u w:val="single"/>
        </w:rPr>
        <w:t>、</w:t>
      </w:r>
      <w:r>
        <w:rPr>
          <w:rFonts w:ascii="ˎ̥" w:hAnsi="ˎ̥" w:cs="宋体" w:hint="eastAsia"/>
          <w:kern w:val="0"/>
          <w:sz w:val="24"/>
          <w:u w:val="single"/>
        </w:rPr>
        <w:t>调试</w:t>
      </w:r>
      <w:r>
        <w:rPr>
          <w:rFonts w:ascii="ˎ̥" w:hAnsi="ˎ̥" w:cs="宋体" w:hint="eastAsia"/>
          <w:kern w:val="0"/>
          <w:sz w:val="24"/>
          <w:u w:val="single"/>
        </w:rPr>
        <w:t>等。</w:t>
      </w:r>
    </w:p>
    <w:p w:rsidR="00920C66" w:rsidRDefault="00F253EA">
      <w:pPr>
        <w:pStyle w:val="100"/>
        <w:spacing w:line="380" w:lineRule="exact"/>
        <w:ind w:firstLine="490"/>
        <w:rPr>
          <w:rFonts w:ascii="宋体" w:hAnsi="宋体"/>
          <w:sz w:val="24"/>
        </w:rPr>
      </w:pPr>
      <w:r>
        <w:rPr>
          <w:rFonts w:ascii="宋体" w:hAnsi="宋体" w:hint="eastAsia"/>
          <w:sz w:val="24"/>
        </w:rPr>
        <w:t>二、价格及支付：</w:t>
      </w:r>
    </w:p>
    <w:p w:rsidR="00920C66" w:rsidRDefault="00F253EA">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rPr>
        <w:t>．按此次中标价格执行，合同金额为人民币（大写）：</w:t>
      </w:r>
      <w:r>
        <w:rPr>
          <w:rFonts w:ascii="宋体" w:hAnsi="宋体" w:hint="eastAsia"/>
          <w:sz w:val="24"/>
        </w:rPr>
        <w:t>(</w:t>
      </w:r>
      <w:r>
        <w:rPr>
          <w:rFonts w:ascii="宋体" w:hAnsi="宋体" w:hint="eastAsia"/>
          <w:sz w:val="24"/>
        </w:rPr>
        <w:t>小写￥元），以上为含税价。不含税价为￥元，税金为￥元，增值税税率为</w:t>
      </w:r>
      <w:r>
        <w:rPr>
          <w:rFonts w:ascii="宋体" w:hAnsi="宋体" w:hint="eastAsia"/>
          <w:sz w:val="24"/>
          <w:u w:val="single"/>
        </w:rPr>
        <w:t>13</w:t>
      </w:r>
      <w:r>
        <w:rPr>
          <w:rFonts w:ascii="宋体" w:hAnsi="宋体" w:hint="eastAsia"/>
          <w:sz w:val="24"/>
        </w:rPr>
        <w:t>%</w:t>
      </w:r>
      <w:r>
        <w:rPr>
          <w:rFonts w:ascii="宋体" w:hAnsi="宋体" w:hint="eastAsia"/>
          <w:sz w:val="24"/>
        </w:rPr>
        <w:t>。</w:t>
      </w:r>
    </w:p>
    <w:p w:rsidR="00920C66" w:rsidRDefault="00F253EA">
      <w:pPr>
        <w:pStyle w:val="100"/>
        <w:spacing w:line="380" w:lineRule="exact"/>
        <w:ind w:firstLine="490"/>
        <w:rPr>
          <w:rFonts w:ascii="宋体" w:hAnsi="宋体"/>
          <w:sz w:val="24"/>
        </w:rPr>
      </w:pPr>
      <w:r>
        <w:rPr>
          <w:rFonts w:ascii="宋体" w:hAnsi="宋体" w:hint="eastAsia"/>
          <w:sz w:val="24"/>
        </w:rPr>
        <w:t>2</w:t>
      </w:r>
      <w:r>
        <w:rPr>
          <w:rFonts w:ascii="宋体" w:hAnsi="宋体" w:hint="eastAsia"/>
          <w:sz w:val="24"/>
        </w:rPr>
        <w:t>、本合同为固定</w:t>
      </w:r>
      <w:r>
        <w:rPr>
          <w:rFonts w:ascii="宋体" w:hAnsi="宋体" w:hint="eastAsia"/>
          <w:sz w:val="24"/>
        </w:rPr>
        <w:t>总价</w:t>
      </w:r>
      <w:r>
        <w:rPr>
          <w:rFonts w:ascii="宋体" w:hAnsi="宋体" w:hint="eastAsia"/>
          <w:sz w:val="24"/>
        </w:rPr>
        <w:t>合同，投标</w:t>
      </w:r>
      <w:r>
        <w:rPr>
          <w:rFonts w:ascii="宋体" w:hAnsi="宋体" w:hint="eastAsia"/>
          <w:sz w:val="24"/>
        </w:rPr>
        <w:t>单</w:t>
      </w:r>
      <w:r>
        <w:rPr>
          <w:rFonts w:ascii="宋体" w:hAnsi="宋体" w:hint="eastAsia"/>
          <w:sz w:val="24"/>
        </w:rPr>
        <w:t>价</w:t>
      </w:r>
      <w:r>
        <w:rPr>
          <w:rFonts w:ascii="ˎ̥" w:hAnsi="ˎ̥" w:cs="宋体" w:hint="eastAsia"/>
          <w:kern w:val="0"/>
          <w:sz w:val="24"/>
          <w:u w:val="single"/>
        </w:rPr>
        <w:t>已全部考虑了包括所有货物、</w:t>
      </w:r>
      <w:r>
        <w:rPr>
          <w:rFonts w:ascii="ˎ̥" w:hAnsi="ˎ̥" w:cs="宋体" w:hint="eastAsia"/>
          <w:kern w:val="0"/>
          <w:sz w:val="24"/>
          <w:u w:val="single"/>
        </w:rPr>
        <w:t>指导</w:t>
      </w:r>
      <w:r>
        <w:rPr>
          <w:rFonts w:ascii="ˎ̥" w:hAnsi="ˎ̥" w:cs="宋体" w:hint="eastAsia"/>
          <w:kern w:val="0"/>
          <w:sz w:val="24"/>
          <w:u w:val="single"/>
        </w:rPr>
        <w:t>安装、调试、人力、机械、运输、仓储、各种税费（如发生政策性调整，将同步调整）、劳保、专利技术、质保、政策性文件规定及合同包含的所有风险、责任等各项所有费用。</w:t>
      </w:r>
    </w:p>
    <w:p w:rsidR="00920C66" w:rsidRDefault="00F253EA">
      <w:pPr>
        <w:pStyle w:val="100"/>
        <w:spacing w:line="380" w:lineRule="exact"/>
        <w:ind w:firstLine="490"/>
        <w:rPr>
          <w:rFonts w:ascii="宋体" w:hAnsi="宋体"/>
          <w:sz w:val="24"/>
        </w:rPr>
      </w:pPr>
      <w:r>
        <w:rPr>
          <w:rFonts w:ascii="宋体" w:hAnsi="宋体" w:hint="eastAsia"/>
          <w:sz w:val="24"/>
        </w:rPr>
        <w:t>3</w:t>
      </w:r>
      <w:r>
        <w:rPr>
          <w:rFonts w:ascii="宋体" w:hAnsi="宋体" w:hint="eastAsia"/>
          <w:sz w:val="24"/>
        </w:rPr>
        <w:t>．付款步骤：</w:t>
      </w:r>
    </w:p>
    <w:p w:rsidR="00920C66" w:rsidRDefault="00F253EA">
      <w:pPr>
        <w:spacing w:line="400" w:lineRule="exact"/>
        <w:ind w:firstLineChars="200" w:firstLine="480"/>
        <w:rPr>
          <w:rFonts w:ascii="宋体" w:hAnsi="宋体"/>
          <w:sz w:val="24"/>
          <w:szCs w:val="22"/>
        </w:rPr>
      </w:pPr>
      <w:r>
        <w:rPr>
          <w:rFonts w:ascii="宋体" w:hAnsi="宋体" w:hint="eastAsia"/>
          <w:sz w:val="24"/>
          <w:szCs w:val="22"/>
        </w:rPr>
        <w:t>3.1 (1)</w:t>
      </w:r>
      <w:r>
        <w:rPr>
          <w:rFonts w:ascii="宋体" w:hAnsi="宋体" w:hint="eastAsia"/>
          <w:sz w:val="24"/>
        </w:rPr>
        <w:t>合同设备正常运行，经需方现场验收合格，供方须于当月</w:t>
      </w:r>
      <w:r>
        <w:rPr>
          <w:rFonts w:ascii="宋体" w:hAnsi="宋体" w:hint="eastAsia"/>
          <w:sz w:val="24"/>
        </w:rPr>
        <w:t>15</w:t>
      </w:r>
      <w:r>
        <w:rPr>
          <w:rFonts w:ascii="宋体" w:hAnsi="宋体" w:hint="eastAsia"/>
          <w:sz w:val="24"/>
        </w:rPr>
        <w:t>日前开具所供货物的</w:t>
      </w:r>
      <w:r>
        <w:rPr>
          <w:rFonts w:ascii="宋体" w:hAnsi="宋体" w:hint="eastAsia"/>
          <w:sz w:val="24"/>
          <w:szCs w:val="22"/>
        </w:rPr>
        <w:t>全额</w:t>
      </w:r>
      <w:r>
        <w:rPr>
          <w:rFonts w:ascii="宋体" w:hAnsi="宋体" w:hint="eastAsia"/>
          <w:sz w:val="24"/>
          <w:szCs w:val="22"/>
        </w:rPr>
        <w:t>增值税专用</w:t>
      </w:r>
      <w:r>
        <w:rPr>
          <w:rFonts w:ascii="宋体" w:hAnsi="宋体" w:hint="eastAsia"/>
          <w:sz w:val="24"/>
          <w:szCs w:val="22"/>
        </w:rPr>
        <w:t>发票</w:t>
      </w:r>
      <w:r>
        <w:rPr>
          <w:rFonts w:ascii="宋体" w:hAnsi="宋体" w:hint="eastAsia"/>
          <w:sz w:val="24"/>
        </w:rPr>
        <w:t>(13%</w:t>
      </w:r>
      <w:r>
        <w:rPr>
          <w:rFonts w:ascii="宋体" w:hAnsi="宋体" w:hint="eastAsia"/>
          <w:sz w:val="24"/>
        </w:rPr>
        <w:t>、</w:t>
      </w:r>
      <w:r>
        <w:rPr>
          <w:rFonts w:ascii="宋体" w:hAnsi="宋体" w:hint="eastAsia"/>
          <w:sz w:val="24"/>
          <w:szCs w:val="22"/>
        </w:rPr>
        <w:t>附送货签收回单），</w:t>
      </w:r>
      <w:r>
        <w:rPr>
          <w:rFonts w:ascii="宋体" w:hAnsi="宋体" w:hint="eastAsia"/>
          <w:sz w:val="24"/>
          <w:szCs w:val="22"/>
        </w:rPr>
        <w:t>甲方</w:t>
      </w:r>
      <w:r>
        <w:rPr>
          <w:rFonts w:ascii="宋体" w:hAnsi="宋体" w:hint="eastAsia"/>
          <w:sz w:val="24"/>
          <w:szCs w:val="22"/>
        </w:rPr>
        <w:t>在</w:t>
      </w:r>
      <w:r>
        <w:rPr>
          <w:rFonts w:ascii="宋体" w:hAnsi="宋体" w:hint="eastAsia"/>
          <w:sz w:val="24"/>
          <w:szCs w:val="22"/>
        </w:rPr>
        <w:t>30</w:t>
      </w:r>
      <w:r>
        <w:rPr>
          <w:rFonts w:ascii="宋体" w:hAnsi="宋体" w:hint="eastAsia"/>
          <w:sz w:val="24"/>
          <w:szCs w:val="22"/>
        </w:rPr>
        <w:t>日内</w:t>
      </w:r>
      <w:r>
        <w:rPr>
          <w:rFonts w:ascii="宋体" w:hAnsi="宋体" w:hint="eastAsia"/>
          <w:sz w:val="24"/>
          <w:szCs w:val="22"/>
        </w:rPr>
        <w:t>支付发票金额</w:t>
      </w:r>
      <w:r>
        <w:rPr>
          <w:rFonts w:ascii="宋体" w:hAnsi="宋体" w:hint="eastAsia"/>
          <w:sz w:val="24"/>
          <w:szCs w:val="22"/>
        </w:rPr>
        <w:t>90%</w:t>
      </w:r>
      <w:r>
        <w:rPr>
          <w:rFonts w:ascii="宋体" w:hAnsi="宋体" w:hint="eastAsia"/>
          <w:sz w:val="24"/>
          <w:szCs w:val="22"/>
        </w:rPr>
        <w:t>的货款；</w:t>
      </w:r>
      <w:r>
        <w:rPr>
          <w:rFonts w:ascii="宋体" w:hAnsi="宋体" w:hint="eastAsia"/>
          <w:sz w:val="24"/>
          <w:szCs w:val="22"/>
        </w:rPr>
        <w:t xml:space="preserve"> </w:t>
      </w:r>
    </w:p>
    <w:p w:rsidR="00920C66" w:rsidRDefault="00F253EA">
      <w:pPr>
        <w:pStyle w:val="100"/>
        <w:widowControl/>
        <w:spacing w:line="360" w:lineRule="auto"/>
        <w:ind w:firstLineChars="400" w:firstLine="960"/>
        <w:jc w:val="left"/>
        <w:rPr>
          <w:rFonts w:ascii="宋体" w:hAnsi="宋体"/>
          <w:sz w:val="24"/>
        </w:rPr>
      </w:pPr>
      <w:r>
        <w:rPr>
          <w:rFonts w:ascii="宋体" w:hAnsi="宋体" w:hint="eastAsia"/>
          <w:sz w:val="24"/>
        </w:rPr>
        <w:t>(2)</w:t>
      </w:r>
      <w:r>
        <w:rPr>
          <w:rFonts w:ascii="宋体" w:hAnsi="宋体" w:hint="eastAsia"/>
          <w:bCs/>
          <w:sz w:val="24"/>
          <w:szCs w:val="24"/>
        </w:rPr>
        <w:t>自</w:t>
      </w:r>
      <w:r>
        <w:rPr>
          <w:rFonts w:ascii="宋体" w:hAnsi="宋体" w:hint="eastAsia"/>
          <w:bCs/>
          <w:sz w:val="24"/>
          <w:szCs w:val="24"/>
        </w:rPr>
        <w:t>安装完毕</w:t>
      </w:r>
      <w:r>
        <w:rPr>
          <w:rFonts w:ascii="宋体" w:hAnsi="宋体" w:hint="eastAsia"/>
          <w:bCs/>
          <w:sz w:val="24"/>
          <w:szCs w:val="24"/>
        </w:rPr>
        <w:t>验收合格之日起，提供</w:t>
      </w:r>
      <w:r>
        <w:rPr>
          <w:rFonts w:ascii="宋体" w:hAnsi="宋体" w:hint="eastAsia"/>
          <w:bCs/>
          <w:sz w:val="24"/>
          <w:szCs w:val="24"/>
        </w:rPr>
        <w:t>1</w:t>
      </w:r>
      <w:r>
        <w:rPr>
          <w:rFonts w:ascii="宋体" w:hAnsi="宋体" w:hint="eastAsia"/>
          <w:bCs/>
          <w:sz w:val="24"/>
          <w:szCs w:val="24"/>
        </w:rPr>
        <w:t>年的免费维护保养及更换服务，</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w:t>
      </w:r>
      <w:r>
        <w:rPr>
          <w:rFonts w:ascii="宋体" w:hAnsi="宋体"/>
          <w:bCs/>
          <w:sz w:val="24"/>
          <w:szCs w:val="24"/>
        </w:rPr>
        <w:t>30</w:t>
      </w:r>
      <w:r>
        <w:rPr>
          <w:rFonts w:ascii="宋体" w:hAnsi="宋体"/>
          <w:bCs/>
          <w:sz w:val="24"/>
          <w:szCs w:val="24"/>
        </w:rPr>
        <w:t>天内支付所供货物发票金额的</w:t>
      </w:r>
      <w:r>
        <w:rPr>
          <w:rFonts w:ascii="宋体" w:hAnsi="宋体"/>
          <w:bCs/>
          <w:sz w:val="24"/>
          <w:szCs w:val="24"/>
        </w:rPr>
        <w:t>10%</w:t>
      </w:r>
      <w:r>
        <w:rPr>
          <w:rFonts w:ascii="宋体" w:hAnsi="宋体" w:hint="eastAsia"/>
          <w:bCs/>
          <w:sz w:val="24"/>
          <w:szCs w:val="24"/>
        </w:rPr>
        <w:t>。</w:t>
      </w:r>
      <w:r>
        <w:rPr>
          <w:rFonts w:ascii="宋体" w:hAnsi="宋体" w:cs="宋体"/>
          <w:kern w:val="0"/>
          <w:sz w:val="24"/>
          <w:szCs w:val="24"/>
        </w:rPr>
        <w:t>（由于财政结算等流程设计问题，特殊情况结算会滞后）</w:t>
      </w:r>
      <w:r>
        <w:rPr>
          <w:rFonts w:ascii="宋体" w:hAnsi="宋体" w:hint="eastAsia"/>
          <w:bCs/>
          <w:sz w:val="24"/>
          <w:szCs w:val="24"/>
        </w:rPr>
        <w:t>。</w:t>
      </w:r>
    </w:p>
    <w:p w:rsidR="00920C66" w:rsidRDefault="00F253EA">
      <w:pPr>
        <w:pStyle w:val="100"/>
        <w:spacing w:line="380" w:lineRule="exact"/>
        <w:ind w:firstLine="490"/>
        <w:rPr>
          <w:rFonts w:ascii="宋体" w:hAnsi="宋体"/>
          <w:sz w:val="24"/>
        </w:rPr>
      </w:pPr>
      <w:r>
        <w:rPr>
          <w:rFonts w:ascii="宋体" w:hAnsi="宋体" w:hint="eastAsia"/>
          <w:sz w:val="24"/>
        </w:rPr>
        <w:t>4</w:t>
      </w:r>
      <w:r>
        <w:rPr>
          <w:rFonts w:ascii="宋体" w:hAnsi="宋体" w:hint="eastAsia"/>
          <w:sz w:val="24"/>
        </w:rPr>
        <w:t>．履约保证金形式：履约保证金或者银行保函。</w:t>
      </w:r>
    </w:p>
    <w:p w:rsidR="00920C66" w:rsidRDefault="00F253EA">
      <w:pPr>
        <w:pStyle w:val="100"/>
        <w:spacing w:line="380" w:lineRule="exact"/>
        <w:ind w:firstLine="490"/>
        <w:rPr>
          <w:rFonts w:ascii="宋体" w:hAnsi="宋体"/>
          <w:sz w:val="24"/>
          <w:u w:val="single"/>
        </w:rPr>
      </w:pPr>
      <w:r>
        <w:rPr>
          <w:rFonts w:ascii="宋体" w:hAnsi="宋体" w:hint="eastAsia"/>
          <w:sz w:val="24"/>
        </w:rPr>
        <w:t>5</w:t>
      </w:r>
      <w:r>
        <w:rPr>
          <w:rFonts w:ascii="宋体" w:hAnsi="宋体" w:hint="eastAsia"/>
          <w:sz w:val="24"/>
        </w:rPr>
        <w:t>．履约保证金的退还：</w:t>
      </w:r>
      <w:r>
        <w:rPr>
          <w:rFonts w:ascii="宋体" w:hAnsi="宋体" w:cs="宋体" w:hint="eastAsia"/>
          <w:kern w:val="0"/>
          <w:sz w:val="24"/>
          <w:u w:val="single"/>
        </w:rPr>
        <w:t>履约保证金于货物安装完毕验收合格后</w:t>
      </w:r>
      <w:r>
        <w:rPr>
          <w:rFonts w:ascii="宋体" w:hAnsi="宋体" w:cs="宋体" w:hint="eastAsia"/>
          <w:kern w:val="0"/>
          <w:sz w:val="24"/>
          <w:u w:val="single"/>
        </w:rPr>
        <w:t>的</w:t>
      </w:r>
      <w:r>
        <w:rPr>
          <w:rFonts w:ascii="宋体" w:hAnsi="宋体" w:hint="eastAsia"/>
          <w:sz w:val="24"/>
          <w:u w:val="single"/>
        </w:rPr>
        <w:t>三十个工作日内无息退还。</w:t>
      </w:r>
    </w:p>
    <w:p w:rsidR="00920C66" w:rsidRDefault="00F253EA">
      <w:pPr>
        <w:pStyle w:val="100"/>
        <w:spacing w:line="380" w:lineRule="exact"/>
        <w:ind w:firstLine="490"/>
        <w:rPr>
          <w:rFonts w:ascii="宋体" w:hAnsi="宋体"/>
          <w:sz w:val="24"/>
          <w:u w:val="single"/>
        </w:rPr>
      </w:pPr>
      <w:r>
        <w:rPr>
          <w:rFonts w:ascii="宋体" w:hAnsi="宋体" w:hint="eastAsia"/>
          <w:color w:val="FF0000"/>
          <w:sz w:val="24"/>
        </w:rPr>
        <w:t>注</w:t>
      </w:r>
      <w:r>
        <w:rPr>
          <w:rFonts w:ascii="宋体" w:hAnsi="宋体" w:hint="eastAsia"/>
          <w:color w:val="FF0000"/>
          <w:sz w:val="24"/>
        </w:rPr>
        <w:t>:</w:t>
      </w:r>
      <w:r>
        <w:rPr>
          <w:rFonts w:ascii="宋体" w:hAnsi="宋体" w:hint="eastAsia"/>
          <w:color w:val="FF0000"/>
          <w:sz w:val="24"/>
        </w:rPr>
        <w:t>若乙方缴纳履约保证金的形式为开具银行保函</w:t>
      </w:r>
      <w:r>
        <w:rPr>
          <w:rFonts w:ascii="宋体" w:hAnsi="宋体" w:hint="eastAsia"/>
          <w:color w:val="FF0000"/>
          <w:sz w:val="24"/>
        </w:rPr>
        <w:t>,</w:t>
      </w:r>
      <w:r>
        <w:rPr>
          <w:rFonts w:ascii="宋体" w:hAnsi="宋体" w:hint="eastAsia"/>
          <w:color w:val="FF0000"/>
          <w:sz w:val="24"/>
        </w:rPr>
        <w:t>需确保保函有效期覆盖合同期</w:t>
      </w:r>
      <w:r>
        <w:rPr>
          <w:rFonts w:ascii="宋体" w:hAnsi="宋体" w:hint="eastAsia"/>
          <w:color w:val="FF0000"/>
          <w:sz w:val="24"/>
        </w:rPr>
        <w:t>，</w:t>
      </w:r>
      <w:r>
        <w:rPr>
          <w:rFonts w:ascii="宋体" w:hAnsi="宋体" w:hint="eastAsia"/>
          <w:color w:val="FF0000"/>
          <w:sz w:val="24"/>
        </w:rPr>
        <w:t>若合同在执行过程中保函即将过期，乙方需提前一个月重新开具银行保函交至甲方，否则甲方将停付进度款。</w:t>
      </w:r>
    </w:p>
    <w:p w:rsidR="00920C66" w:rsidRDefault="00F253EA">
      <w:pPr>
        <w:pStyle w:val="100"/>
        <w:spacing w:line="380" w:lineRule="exact"/>
        <w:ind w:firstLine="490"/>
        <w:rPr>
          <w:rFonts w:ascii="宋体" w:hAnsi="宋体"/>
          <w:sz w:val="24"/>
        </w:rPr>
      </w:pPr>
      <w:r>
        <w:rPr>
          <w:rFonts w:ascii="宋体" w:hAnsi="宋体" w:hint="eastAsia"/>
          <w:sz w:val="24"/>
        </w:rPr>
        <w:t>6</w:t>
      </w:r>
      <w:r>
        <w:rPr>
          <w:rFonts w:ascii="宋体" w:hAnsi="宋体" w:hint="eastAsia"/>
          <w:sz w:val="24"/>
        </w:rPr>
        <w:t>．付款方式</w:t>
      </w:r>
      <w:r>
        <w:rPr>
          <w:rFonts w:ascii="宋体" w:hAnsi="宋体" w:hint="eastAsia"/>
          <w:sz w:val="24"/>
        </w:rPr>
        <w:t>：</w:t>
      </w:r>
      <w:r>
        <w:rPr>
          <w:rFonts w:ascii="宋体" w:hAnsi="宋体" w:hint="eastAsia"/>
          <w:sz w:val="24"/>
        </w:rPr>
        <w:t>转帐。</w:t>
      </w:r>
    </w:p>
    <w:p w:rsidR="00920C66" w:rsidRDefault="00F253EA">
      <w:pPr>
        <w:pStyle w:val="100"/>
        <w:spacing w:line="380" w:lineRule="exact"/>
        <w:ind w:firstLine="490"/>
        <w:rPr>
          <w:rFonts w:ascii="宋体" w:hAnsi="宋体"/>
          <w:b/>
          <w:sz w:val="24"/>
        </w:rPr>
      </w:pPr>
      <w:r>
        <w:rPr>
          <w:rFonts w:ascii="宋体" w:hAnsi="宋体" w:hint="eastAsia"/>
          <w:b/>
          <w:sz w:val="24"/>
        </w:rPr>
        <w:t>三、质量保证：</w:t>
      </w:r>
    </w:p>
    <w:p w:rsidR="00920C66" w:rsidRDefault="00F253EA">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产品的质量、技术标准按</w:t>
      </w:r>
      <w:r>
        <w:rPr>
          <w:rFonts w:ascii="宋体" w:hAnsi="宋体" w:hint="eastAsia"/>
          <w:sz w:val="24"/>
        </w:rPr>
        <w:t>国家有关约定、图纸设计要求、</w:t>
      </w:r>
      <w:r>
        <w:rPr>
          <w:rFonts w:ascii="宋体" w:hAnsi="宋体"/>
          <w:sz w:val="24"/>
        </w:rPr>
        <w:t>招标文件和投标文件</w:t>
      </w:r>
      <w:r>
        <w:rPr>
          <w:rFonts w:ascii="宋体" w:hAnsi="宋体" w:hint="eastAsia"/>
          <w:sz w:val="24"/>
        </w:rPr>
        <w:t>，安装完成后需通过当地产品质量技术监督检验机构的验收。</w:t>
      </w:r>
    </w:p>
    <w:p w:rsidR="00920C66" w:rsidRDefault="00F253EA">
      <w:pPr>
        <w:pStyle w:val="100"/>
        <w:spacing w:line="380" w:lineRule="exact"/>
        <w:ind w:firstLine="49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乙方应按合同规定的材料、设备性能、质量标准向甲方提供未经使用的符合质量要求的全新材料、设备。</w:t>
      </w:r>
    </w:p>
    <w:p w:rsidR="00920C66" w:rsidRDefault="00F253EA">
      <w:pPr>
        <w:pStyle w:val="100"/>
        <w:spacing w:line="380" w:lineRule="exact"/>
        <w:ind w:firstLine="490"/>
        <w:rPr>
          <w:rFonts w:ascii="宋体" w:hAnsi="宋体"/>
          <w:sz w:val="24"/>
        </w:rPr>
      </w:pPr>
      <w:r>
        <w:rPr>
          <w:rFonts w:ascii="宋体" w:hAnsi="宋体" w:hint="eastAsia"/>
          <w:sz w:val="24"/>
        </w:rPr>
        <w:t>3</w:t>
      </w:r>
      <w:r>
        <w:rPr>
          <w:rFonts w:ascii="宋体" w:hAnsi="宋体" w:hint="eastAsia"/>
          <w:sz w:val="24"/>
        </w:rPr>
        <w:t>、材料、设备运至施工现场后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w:t>
      </w:r>
      <w:r>
        <w:rPr>
          <w:rFonts w:ascii="宋体" w:hAnsi="宋体" w:hint="eastAsia"/>
          <w:sz w:val="24"/>
        </w:rPr>
        <w:t>乙方</w:t>
      </w:r>
      <w:r>
        <w:rPr>
          <w:rFonts w:ascii="宋体" w:hAnsi="宋体" w:hint="eastAsia"/>
          <w:sz w:val="24"/>
        </w:rPr>
        <w:t>承担一切保管责任。</w:t>
      </w:r>
    </w:p>
    <w:p w:rsidR="00920C66" w:rsidRDefault="00F253EA">
      <w:pPr>
        <w:pStyle w:val="100"/>
        <w:spacing w:line="380" w:lineRule="exact"/>
        <w:ind w:firstLine="490"/>
        <w:rPr>
          <w:rFonts w:ascii="宋体" w:hAnsi="宋体"/>
          <w:b/>
          <w:sz w:val="24"/>
        </w:rPr>
      </w:pPr>
      <w:r>
        <w:rPr>
          <w:rFonts w:ascii="宋体" w:hAnsi="宋体" w:hint="eastAsia"/>
          <w:b/>
          <w:sz w:val="24"/>
        </w:rPr>
        <w:t>四、质量验收要求</w:t>
      </w:r>
    </w:p>
    <w:p w:rsidR="00920C66" w:rsidRDefault="00F253EA">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rPr>
        <w:t>、投标人一旦中标后，</w:t>
      </w:r>
      <w:r>
        <w:rPr>
          <w:rFonts w:ascii="宋体" w:hAnsi="宋体" w:hint="eastAsia"/>
          <w:sz w:val="24"/>
        </w:rPr>
        <w:t>甲方</w:t>
      </w:r>
      <w:r>
        <w:rPr>
          <w:rFonts w:ascii="宋体" w:hAnsi="宋体" w:hint="eastAsia"/>
          <w:sz w:val="24"/>
        </w:rPr>
        <w:t>将视情况至中标</w:t>
      </w:r>
      <w:r>
        <w:rPr>
          <w:rFonts w:ascii="宋体" w:hAnsi="宋体" w:hint="eastAsia"/>
          <w:sz w:val="24"/>
        </w:rPr>
        <w:t>乙方</w:t>
      </w:r>
      <w:r>
        <w:rPr>
          <w:rFonts w:ascii="宋体" w:hAnsi="宋体" w:hint="eastAsia"/>
          <w:sz w:val="24"/>
        </w:rPr>
        <w:t>实地察看投标文件中提供的相关资质证书、销售业绩、检测报告及生产设备等情况，如发现实际情况与投标文件中不一致的，将取消其中标资格，报相关监管部门进行处理，并对其在宜兴市公共资源交易网上公示。</w:t>
      </w:r>
    </w:p>
    <w:p w:rsidR="00920C66" w:rsidRDefault="00F253EA">
      <w:pPr>
        <w:pStyle w:val="100"/>
        <w:spacing w:line="380" w:lineRule="exact"/>
        <w:ind w:firstLine="490"/>
        <w:rPr>
          <w:rFonts w:ascii="宋体" w:hAnsi="宋体"/>
          <w:sz w:val="24"/>
        </w:rPr>
      </w:pPr>
      <w:r>
        <w:rPr>
          <w:rFonts w:ascii="宋体" w:hAnsi="宋体" w:hint="eastAsia"/>
          <w:sz w:val="24"/>
        </w:rPr>
        <w:t>2</w:t>
      </w:r>
      <w:r>
        <w:rPr>
          <w:rFonts w:ascii="宋体" w:hAnsi="宋体" w:hint="eastAsia"/>
          <w:sz w:val="24"/>
        </w:rPr>
        <w:t>、供货前和供货过程中，</w:t>
      </w:r>
      <w:r>
        <w:rPr>
          <w:rFonts w:ascii="宋体" w:hAnsi="宋体" w:hint="eastAsia"/>
          <w:sz w:val="24"/>
        </w:rPr>
        <w:t>甲方</w:t>
      </w:r>
      <w:r>
        <w:rPr>
          <w:rFonts w:ascii="宋体" w:hAnsi="宋体" w:hint="eastAsia"/>
          <w:sz w:val="24"/>
        </w:rPr>
        <w:t>将会自行对投标产品随机抽样检测，匿名送省级以</w:t>
      </w:r>
      <w:r>
        <w:rPr>
          <w:rFonts w:ascii="宋体" w:hAnsi="宋体" w:hint="eastAsia"/>
          <w:sz w:val="24"/>
        </w:rPr>
        <w:lastRenderedPageBreak/>
        <w:t>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sz w:val="24"/>
        </w:rPr>
        <w:t>甲方</w:t>
      </w:r>
      <w:r>
        <w:rPr>
          <w:rFonts w:ascii="宋体" w:hAnsi="宋体" w:hint="eastAsia"/>
          <w:sz w:val="24"/>
        </w:rPr>
        <w:t>将终止合同，同时对</w:t>
      </w:r>
      <w:r>
        <w:rPr>
          <w:rFonts w:ascii="宋体" w:hAnsi="宋体" w:hint="eastAsia"/>
          <w:sz w:val="24"/>
        </w:rPr>
        <w:t>乙方</w:t>
      </w:r>
      <w:r>
        <w:rPr>
          <w:rFonts w:ascii="宋体" w:hAnsi="宋体" w:hint="eastAsia"/>
          <w:sz w:val="24"/>
        </w:rPr>
        <w:t>处以扣除履约保证金的违约处罚。</w:t>
      </w:r>
      <w:r>
        <w:rPr>
          <w:rFonts w:ascii="宋体" w:hAnsi="宋体" w:hint="eastAsia"/>
          <w:sz w:val="24"/>
        </w:rPr>
        <w:t xml:space="preserve"> </w:t>
      </w:r>
    </w:p>
    <w:p w:rsidR="00920C66" w:rsidRDefault="00F253EA">
      <w:pPr>
        <w:pStyle w:val="100"/>
        <w:spacing w:line="380" w:lineRule="exact"/>
        <w:rPr>
          <w:rFonts w:ascii="宋体" w:hAnsi="宋体"/>
          <w:color w:val="000000"/>
          <w:sz w:val="24"/>
        </w:rPr>
      </w:pPr>
      <w:r>
        <w:rPr>
          <w:rFonts w:ascii="宋体" w:hAnsi="宋体" w:hint="eastAsia"/>
          <w:color w:val="000000"/>
          <w:sz w:val="24"/>
        </w:rPr>
        <w:t xml:space="preserve">    3</w:t>
      </w:r>
      <w:r>
        <w:rPr>
          <w:rFonts w:ascii="宋体" w:hAnsi="宋体" w:hint="eastAsia"/>
          <w:color w:val="000000"/>
          <w:sz w:val="24"/>
        </w:rPr>
        <w:t>、验收时间：</w:t>
      </w:r>
    </w:p>
    <w:p w:rsidR="00920C66" w:rsidRDefault="00F253EA">
      <w:pPr>
        <w:pStyle w:val="Normal00"/>
        <w:spacing w:line="380" w:lineRule="exact"/>
        <w:ind w:firstLine="490"/>
        <w:rPr>
          <w:rFonts w:ascii="宋体" w:hAnsi="宋体"/>
          <w:color w:val="000000"/>
          <w:kern w:val="2"/>
          <w:sz w:val="24"/>
        </w:rPr>
      </w:pPr>
      <w:r>
        <w:rPr>
          <w:rFonts w:ascii="宋体" w:hAnsi="宋体" w:hint="eastAsia"/>
          <w:color w:val="000000"/>
          <w:kern w:val="2"/>
          <w:sz w:val="24"/>
        </w:rPr>
        <w:t>货物到达</w:t>
      </w:r>
      <w:r>
        <w:rPr>
          <w:rFonts w:ascii="宋体" w:hAnsi="宋体" w:hint="eastAsia"/>
          <w:color w:val="000000"/>
          <w:kern w:val="2"/>
          <w:sz w:val="24"/>
        </w:rPr>
        <w:t>甲方</w:t>
      </w:r>
      <w:r>
        <w:rPr>
          <w:rFonts w:ascii="宋体" w:hAnsi="宋体" w:hint="eastAsia"/>
          <w:color w:val="000000"/>
          <w:kern w:val="2"/>
          <w:sz w:val="24"/>
        </w:rPr>
        <w:t>指定的现场后，</w:t>
      </w:r>
      <w:r>
        <w:rPr>
          <w:rFonts w:ascii="宋体" w:hAnsi="宋体" w:hint="eastAsia"/>
          <w:color w:val="000000"/>
          <w:kern w:val="2"/>
          <w:sz w:val="24"/>
        </w:rPr>
        <w:t>乙方</w:t>
      </w:r>
      <w:r>
        <w:rPr>
          <w:rFonts w:ascii="宋体" w:hAnsi="宋体" w:hint="eastAsia"/>
          <w:color w:val="000000"/>
          <w:kern w:val="2"/>
          <w:sz w:val="24"/>
        </w:rPr>
        <w:t>应按有关技术规程的规定堆放。所有货物必须提供产品合格证及保单，注明出厂日期。中标方和招标方工作人员双方同时在场情况下，招标方进行验收。验收合格后，双方签署验收单。</w:t>
      </w:r>
    </w:p>
    <w:p w:rsidR="00920C66" w:rsidRDefault="00F253EA">
      <w:pPr>
        <w:pStyle w:val="100"/>
        <w:numPr>
          <w:ilvl w:val="0"/>
          <w:numId w:val="25"/>
        </w:numPr>
        <w:spacing w:line="380" w:lineRule="exact"/>
        <w:ind w:firstLine="490"/>
        <w:rPr>
          <w:rFonts w:ascii="宋体" w:hAnsi="宋体"/>
          <w:color w:val="000000"/>
          <w:sz w:val="24"/>
        </w:rPr>
      </w:pPr>
      <w:r>
        <w:rPr>
          <w:rFonts w:ascii="宋体" w:hAnsi="宋体" w:hint="eastAsia"/>
          <w:color w:val="000000"/>
          <w:sz w:val="24"/>
        </w:rPr>
        <w:t>验收标准：</w:t>
      </w:r>
    </w:p>
    <w:p w:rsidR="00920C66" w:rsidRDefault="00F253EA">
      <w:pPr>
        <w:pStyle w:val="100"/>
        <w:ind w:firstLineChars="200" w:firstLine="480"/>
        <w:rPr>
          <w:rFonts w:ascii="宋体" w:hAnsi="宋体" w:cs="宋体"/>
          <w:color w:val="000000"/>
          <w:kern w:val="0"/>
          <w:sz w:val="24"/>
        </w:rPr>
      </w:pPr>
      <w:r>
        <w:rPr>
          <w:rFonts w:ascii="宋体" w:hAnsi="宋体" w:cs="宋体"/>
          <w:color w:val="000000"/>
          <w:kern w:val="0"/>
          <w:sz w:val="24"/>
        </w:rPr>
        <w:t>符合国家现行有关标准、相关行业规范及</w:t>
      </w:r>
      <w:r>
        <w:rPr>
          <w:rFonts w:ascii="宋体" w:hAnsi="宋体" w:cs="宋体" w:hint="eastAsia"/>
          <w:color w:val="000000"/>
          <w:kern w:val="0"/>
          <w:sz w:val="24"/>
        </w:rPr>
        <w:t>甲方</w:t>
      </w:r>
      <w:r>
        <w:rPr>
          <w:rFonts w:ascii="宋体" w:hAnsi="宋体" w:cs="宋体"/>
          <w:color w:val="000000"/>
          <w:kern w:val="0"/>
          <w:sz w:val="24"/>
        </w:rPr>
        <w:t>要求，由用户单位负责验收。货物送达现场后</w:t>
      </w:r>
      <w:r>
        <w:rPr>
          <w:rFonts w:ascii="宋体" w:hAnsi="宋体" w:cs="宋体" w:hint="eastAsia"/>
          <w:color w:val="000000"/>
          <w:kern w:val="0"/>
          <w:sz w:val="24"/>
        </w:rPr>
        <w:t>甲方</w:t>
      </w:r>
      <w:r>
        <w:rPr>
          <w:rFonts w:ascii="宋体" w:hAnsi="宋体" w:cs="宋体"/>
          <w:color w:val="000000"/>
          <w:kern w:val="0"/>
          <w:sz w:val="24"/>
        </w:rPr>
        <w:t>组织相关人员对货物进行到货验收。</w:t>
      </w:r>
    </w:p>
    <w:p w:rsidR="00920C66" w:rsidRDefault="00F253EA">
      <w:pPr>
        <w:pStyle w:val="100"/>
        <w:numPr>
          <w:ilvl w:val="0"/>
          <w:numId w:val="26"/>
        </w:numPr>
        <w:spacing w:line="380" w:lineRule="exact"/>
        <w:ind w:firstLine="490"/>
        <w:rPr>
          <w:b/>
          <w:color w:val="000000"/>
          <w:sz w:val="24"/>
        </w:rPr>
      </w:pPr>
      <w:r>
        <w:rPr>
          <w:rFonts w:hint="eastAsia"/>
          <w:b/>
          <w:color w:val="000000"/>
          <w:sz w:val="24"/>
        </w:rPr>
        <w:t>供货要求：</w:t>
      </w:r>
    </w:p>
    <w:p w:rsidR="00920C66" w:rsidRDefault="00F253EA">
      <w:pPr>
        <w:pStyle w:val="100"/>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本次招标的设备工期紧张，</w:t>
      </w:r>
      <w:r>
        <w:rPr>
          <w:rFonts w:ascii="宋体" w:hAnsi="宋体" w:cs="宋体" w:hint="eastAsia"/>
          <w:color w:val="000000"/>
          <w:kern w:val="0"/>
          <w:sz w:val="24"/>
          <w:szCs w:val="24"/>
        </w:rPr>
        <w:t>乙方</w:t>
      </w:r>
      <w:r>
        <w:rPr>
          <w:rFonts w:ascii="宋体" w:hAnsi="宋体" w:cs="宋体"/>
          <w:color w:val="000000"/>
          <w:kern w:val="0"/>
          <w:sz w:val="24"/>
          <w:szCs w:val="24"/>
        </w:rPr>
        <w:t>接到发货通知之日起分批供货，</w:t>
      </w:r>
      <w:r>
        <w:rPr>
          <w:rFonts w:ascii="宋体" w:hAnsi="宋体" w:cs="宋体" w:hint="eastAsia"/>
          <w:color w:val="000000"/>
          <w:kern w:val="0"/>
          <w:sz w:val="24"/>
          <w:szCs w:val="24"/>
          <w:highlight w:val="yellow"/>
        </w:rPr>
        <w:t>55</w:t>
      </w:r>
      <w:r>
        <w:rPr>
          <w:rFonts w:ascii="宋体" w:hAnsi="宋体" w:cs="宋体"/>
          <w:color w:val="000000"/>
          <w:kern w:val="0"/>
          <w:sz w:val="24"/>
          <w:szCs w:val="24"/>
          <w:highlight w:val="yellow"/>
        </w:rPr>
        <w:t>天内</w:t>
      </w:r>
      <w:r>
        <w:rPr>
          <w:rFonts w:ascii="宋体" w:hAnsi="宋体" w:cs="宋体" w:hint="eastAsia"/>
          <w:color w:val="000000"/>
          <w:kern w:val="0"/>
          <w:sz w:val="24"/>
          <w:szCs w:val="24"/>
        </w:rPr>
        <w:t>必须</w:t>
      </w:r>
      <w:r>
        <w:rPr>
          <w:rFonts w:ascii="宋体" w:hAnsi="宋体" w:cs="宋体"/>
          <w:color w:val="000000"/>
          <w:kern w:val="0"/>
          <w:sz w:val="24"/>
          <w:szCs w:val="24"/>
        </w:rPr>
        <w:t>把货物送达</w:t>
      </w:r>
      <w:r>
        <w:rPr>
          <w:rFonts w:ascii="宋体" w:hAnsi="宋体" w:cs="宋体" w:hint="eastAsia"/>
          <w:color w:val="000000"/>
          <w:kern w:val="0"/>
          <w:sz w:val="24"/>
          <w:szCs w:val="24"/>
        </w:rPr>
        <w:t>甲方</w:t>
      </w:r>
      <w:r>
        <w:rPr>
          <w:rFonts w:ascii="宋体" w:hAnsi="宋体" w:cs="宋体"/>
          <w:color w:val="000000"/>
          <w:kern w:val="0"/>
          <w:sz w:val="24"/>
          <w:szCs w:val="24"/>
        </w:rPr>
        <w:t>指定的供货现场。</w:t>
      </w:r>
      <w:r>
        <w:rPr>
          <w:rFonts w:ascii="宋体" w:hAnsi="宋体" w:cs="宋体" w:hint="eastAsia"/>
          <w:color w:val="000000"/>
          <w:kern w:val="0"/>
          <w:sz w:val="24"/>
          <w:szCs w:val="24"/>
        </w:rPr>
        <w:t>到货时间以施工单位、监理及现场负责人共同签收时间为准。</w:t>
      </w:r>
    </w:p>
    <w:p w:rsidR="00920C66" w:rsidRDefault="00F253EA">
      <w:pPr>
        <w:pStyle w:val="100"/>
        <w:spacing w:line="380" w:lineRule="exact"/>
        <w:ind w:firstLine="490"/>
        <w:rPr>
          <w:b/>
          <w:sz w:val="24"/>
          <w:szCs w:val="24"/>
        </w:rPr>
      </w:pPr>
      <w:r>
        <w:rPr>
          <w:rFonts w:hint="eastAsia"/>
          <w:b/>
          <w:sz w:val="24"/>
          <w:szCs w:val="24"/>
        </w:rPr>
        <w:t>六、交货条件：</w:t>
      </w:r>
    </w:p>
    <w:p w:rsidR="00920C66" w:rsidRDefault="00F253EA">
      <w:pPr>
        <w:pStyle w:val="100"/>
        <w:spacing w:line="380" w:lineRule="exact"/>
        <w:ind w:firstLine="490"/>
        <w:rPr>
          <w:rFonts w:ascii="宋体"/>
          <w:sz w:val="24"/>
        </w:rPr>
      </w:pPr>
      <w:r>
        <w:rPr>
          <w:rFonts w:ascii="宋体" w:hAnsi="宋体"/>
          <w:sz w:val="24"/>
        </w:rPr>
        <w:t>1</w:t>
      </w:r>
      <w:r>
        <w:rPr>
          <w:rFonts w:ascii="宋体" w:hAnsi="宋体" w:hint="eastAsia"/>
          <w:sz w:val="24"/>
        </w:rPr>
        <w:t>、交货地点：宜兴市内</w:t>
      </w:r>
      <w:r>
        <w:rPr>
          <w:rFonts w:ascii="宋体" w:hAnsi="宋体" w:hint="eastAsia"/>
          <w:sz w:val="24"/>
        </w:rPr>
        <w:t>甲方</w:t>
      </w:r>
      <w:r>
        <w:rPr>
          <w:rFonts w:ascii="宋体" w:hAnsi="宋体" w:hint="eastAsia"/>
          <w:sz w:val="24"/>
        </w:rPr>
        <w:t>指定的地点</w:t>
      </w:r>
    </w:p>
    <w:p w:rsidR="00920C66" w:rsidRDefault="00F253EA">
      <w:pPr>
        <w:pStyle w:val="1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w:t>
      </w:r>
      <w:r>
        <w:rPr>
          <w:rFonts w:ascii="宋体" w:hAnsi="宋体" w:hint="eastAsia"/>
          <w:sz w:val="24"/>
        </w:rPr>
        <w:t>乙方</w:t>
      </w:r>
      <w:r>
        <w:rPr>
          <w:rFonts w:ascii="宋体" w:hAnsi="宋体" w:hint="eastAsia"/>
          <w:sz w:val="24"/>
        </w:rPr>
        <w:t>运输不当等原因造成损坏或丢失，应由</w:t>
      </w:r>
      <w:r>
        <w:rPr>
          <w:rFonts w:ascii="宋体" w:hAnsi="宋体" w:hint="eastAsia"/>
          <w:sz w:val="24"/>
        </w:rPr>
        <w:t>乙方</w:t>
      </w:r>
      <w:r>
        <w:rPr>
          <w:rFonts w:ascii="宋体" w:hAnsi="宋体" w:hint="eastAsia"/>
          <w:sz w:val="24"/>
        </w:rPr>
        <w:t>负责修复或补缺。</w:t>
      </w:r>
    </w:p>
    <w:p w:rsidR="00920C66" w:rsidRDefault="00F253EA">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920C66" w:rsidRDefault="00F253EA">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w:t>
      </w:r>
      <w:r>
        <w:rPr>
          <w:rFonts w:ascii="宋体" w:hAnsi="宋体" w:hint="eastAsia"/>
          <w:sz w:val="24"/>
        </w:rPr>
        <w:t>乙方</w:t>
      </w:r>
      <w:r>
        <w:rPr>
          <w:rFonts w:ascii="宋体" w:hAnsi="宋体" w:hint="eastAsia"/>
          <w:sz w:val="24"/>
        </w:rPr>
        <w:t>负责办理运输，并承担费用直接送到发包方指定地点。</w:t>
      </w:r>
    </w:p>
    <w:p w:rsidR="00920C66" w:rsidRDefault="00F253EA">
      <w:pPr>
        <w:pStyle w:val="100"/>
        <w:spacing w:line="380" w:lineRule="exact"/>
        <w:ind w:firstLine="490"/>
        <w:rPr>
          <w:rFonts w:ascii="宋体"/>
          <w:sz w:val="24"/>
        </w:rPr>
      </w:pPr>
      <w:r>
        <w:rPr>
          <w:rFonts w:ascii="宋体" w:hAnsi="宋体"/>
          <w:sz w:val="24"/>
        </w:rPr>
        <w:t>5</w:t>
      </w:r>
      <w:r>
        <w:rPr>
          <w:rFonts w:ascii="宋体" w:hAnsi="宋体" w:hint="eastAsia"/>
          <w:sz w:val="24"/>
        </w:rPr>
        <w:t>、</w:t>
      </w:r>
      <w:r>
        <w:rPr>
          <w:rFonts w:ascii="宋体" w:hAnsi="宋体" w:hint="eastAsia"/>
          <w:sz w:val="24"/>
        </w:rPr>
        <w:t>乙方</w:t>
      </w:r>
      <w:r>
        <w:rPr>
          <w:rFonts w:ascii="宋体" w:hAnsi="宋体" w:hint="eastAsia"/>
          <w:sz w:val="24"/>
        </w:rPr>
        <w:t>发货应提前一天用传真和电话通知</w:t>
      </w:r>
      <w:r>
        <w:rPr>
          <w:rFonts w:ascii="宋体" w:hAnsi="宋体" w:hint="eastAsia"/>
          <w:sz w:val="24"/>
        </w:rPr>
        <w:t>甲方</w:t>
      </w:r>
      <w:r>
        <w:rPr>
          <w:rFonts w:ascii="宋体" w:hAnsi="宋体" w:hint="eastAsia"/>
          <w:sz w:val="24"/>
        </w:rPr>
        <w:t>。</w:t>
      </w:r>
    </w:p>
    <w:p w:rsidR="00920C66" w:rsidRDefault="00F253EA">
      <w:pPr>
        <w:pStyle w:val="100"/>
        <w:spacing w:line="380" w:lineRule="exact"/>
        <w:ind w:firstLine="490"/>
        <w:rPr>
          <w:b/>
          <w:sz w:val="24"/>
        </w:rPr>
      </w:pPr>
      <w:r>
        <w:rPr>
          <w:rFonts w:hint="eastAsia"/>
          <w:b/>
          <w:sz w:val="24"/>
        </w:rPr>
        <w:t>七、安装调试及售后服务：</w:t>
      </w:r>
    </w:p>
    <w:p w:rsidR="00920C66" w:rsidRDefault="00F253EA">
      <w:pPr>
        <w:pStyle w:val="100"/>
        <w:widowControl/>
        <w:ind w:firstLineChars="200" w:firstLine="480"/>
        <w:jc w:val="left"/>
        <w:rPr>
          <w:rFonts w:ascii="宋体" w:hAnsi="宋体" w:cs="宋体"/>
          <w:kern w:val="0"/>
          <w:sz w:val="24"/>
        </w:rPr>
      </w:pPr>
      <w:r>
        <w:rPr>
          <w:rFonts w:ascii="宋体" w:hAnsi="宋体" w:cs="宋体"/>
          <w:kern w:val="0"/>
          <w:sz w:val="24"/>
        </w:rPr>
        <w:t>1</w:t>
      </w:r>
      <w:r>
        <w:rPr>
          <w:rFonts w:ascii="宋体" w:hAnsi="宋体" w:cs="宋体"/>
          <w:kern w:val="0"/>
          <w:sz w:val="24"/>
        </w:rPr>
        <w:t>、</w:t>
      </w:r>
      <w:r>
        <w:rPr>
          <w:rFonts w:ascii="宋体" w:hAnsi="宋体" w:cs="宋体" w:hint="eastAsia"/>
          <w:kern w:val="0"/>
          <w:sz w:val="24"/>
        </w:rPr>
        <w:t>乙方</w:t>
      </w:r>
      <w:r>
        <w:rPr>
          <w:rFonts w:ascii="宋体" w:hAnsi="宋体" w:cs="宋体"/>
          <w:kern w:val="0"/>
          <w:sz w:val="24"/>
        </w:rPr>
        <w:t>负责本次设备的</w:t>
      </w:r>
      <w:r>
        <w:rPr>
          <w:rFonts w:ascii="宋体" w:hAnsi="宋体" w:cs="宋体" w:hint="eastAsia"/>
          <w:kern w:val="0"/>
          <w:sz w:val="24"/>
        </w:rPr>
        <w:t>指导</w:t>
      </w:r>
      <w:r>
        <w:rPr>
          <w:rFonts w:ascii="宋体" w:hAnsi="宋体" w:cs="宋体"/>
          <w:kern w:val="0"/>
          <w:sz w:val="24"/>
        </w:rPr>
        <w:t>安装和调试。在规定保修期内，如出现质量问题，</w:t>
      </w:r>
      <w:r>
        <w:rPr>
          <w:rFonts w:ascii="宋体" w:hAnsi="宋体" w:cs="宋体" w:hint="eastAsia"/>
          <w:kern w:val="0"/>
          <w:sz w:val="24"/>
        </w:rPr>
        <w:t>乙方</w:t>
      </w:r>
      <w:r>
        <w:rPr>
          <w:rFonts w:ascii="宋体" w:hAnsi="宋体" w:cs="宋体"/>
          <w:kern w:val="0"/>
          <w:sz w:val="24"/>
        </w:rPr>
        <w:t>收到</w:t>
      </w:r>
      <w:r>
        <w:rPr>
          <w:rFonts w:ascii="宋体" w:hAnsi="宋体" w:cs="宋体" w:hint="eastAsia"/>
          <w:kern w:val="0"/>
          <w:sz w:val="24"/>
        </w:rPr>
        <w:t>甲方</w:t>
      </w:r>
      <w:r>
        <w:rPr>
          <w:rFonts w:ascii="宋体" w:hAnsi="宋体" w:cs="宋体"/>
          <w:kern w:val="0"/>
          <w:sz w:val="24"/>
        </w:rPr>
        <w:t>函、</w:t>
      </w:r>
      <w:r>
        <w:rPr>
          <w:rFonts w:ascii="宋体" w:hAnsi="宋体" w:cs="宋体" w:hint="eastAsia"/>
          <w:kern w:val="0"/>
          <w:sz w:val="24"/>
        </w:rPr>
        <w:t>电话通知</w:t>
      </w:r>
      <w:r>
        <w:rPr>
          <w:rFonts w:ascii="宋体" w:hAnsi="宋体" w:cs="宋体"/>
          <w:kern w:val="0"/>
          <w:sz w:val="24"/>
        </w:rPr>
        <w:t>后应在</w:t>
      </w:r>
      <w:r>
        <w:rPr>
          <w:rFonts w:ascii="宋体" w:hAnsi="宋体" w:cs="宋体"/>
          <w:kern w:val="0"/>
          <w:sz w:val="24"/>
        </w:rPr>
        <w:t>4</w:t>
      </w:r>
      <w:r>
        <w:rPr>
          <w:rFonts w:ascii="宋体" w:hAnsi="宋体" w:cs="宋体"/>
          <w:kern w:val="0"/>
          <w:sz w:val="24"/>
        </w:rPr>
        <w:t>小时内响应并解决问题。</w:t>
      </w:r>
      <w:r>
        <w:rPr>
          <w:rFonts w:ascii="宋体" w:hAnsi="宋体" w:cs="宋体"/>
          <w:kern w:val="0"/>
          <w:sz w:val="24"/>
        </w:rPr>
        <w:br/>
        <w:t>2</w:t>
      </w:r>
      <w:r>
        <w:rPr>
          <w:rFonts w:ascii="宋体" w:hAnsi="宋体" w:cs="宋体"/>
          <w:kern w:val="0"/>
          <w:sz w:val="24"/>
        </w:rPr>
        <w:t>、</w:t>
      </w:r>
      <w:r>
        <w:rPr>
          <w:rFonts w:ascii="宋体" w:hAnsi="宋体" w:cs="宋体" w:hint="eastAsia"/>
          <w:kern w:val="0"/>
          <w:sz w:val="24"/>
        </w:rPr>
        <w:t>甲方</w:t>
      </w:r>
      <w:r>
        <w:rPr>
          <w:rFonts w:ascii="宋体" w:hAnsi="宋体" w:cs="宋体"/>
          <w:kern w:val="0"/>
          <w:sz w:val="24"/>
        </w:rPr>
        <w:t>应向</w:t>
      </w:r>
      <w:r>
        <w:rPr>
          <w:rFonts w:ascii="宋体" w:hAnsi="宋体" w:cs="宋体" w:hint="eastAsia"/>
          <w:kern w:val="0"/>
          <w:sz w:val="24"/>
        </w:rPr>
        <w:t>乙方</w:t>
      </w:r>
      <w:r>
        <w:rPr>
          <w:rFonts w:ascii="宋体" w:hAnsi="宋体" w:cs="宋体"/>
          <w:kern w:val="0"/>
          <w:sz w:val="24"/>
        </w:rPr>
        <w:t>现场调试技术人员及维修人员提</w:t>
      </w:r>
      <w:r>
        <w:rPr>
          <w:rFonts w:ascii="宋体" w:hAnsi="宋体" w:cs="宋体" w:hint="eastAsia"/>
          <w:kern w:val="0"/>
          <w:sz w:val="24"/>
        </w:rPr>
        <w:t>乙方</w:t>
      </w:r>
      <w:r>
        <w:rPr>
          <w:rFonts w:ascii="宋体" w:hAnsi="宋体" w:cs="宋体"/>
          <w:kern w:val="0"/>
          <w:sz w:val="24"/>
        </w:rPr>
        <w:t>便条件，有关费用由</w:t>
      </w:r>
      <w:r>
        <w:rPr>
          <w:rFonts w:ascii="宋体" w:hAnsi="宋体" w:cs="宋体" w:hint="eastAsia"/>
          <w:kern w:val="0"/>
          <w:sz w:val="24"/>
        </w:rPr>
        <w:t>乙方</w:t>
      </w:r>
      <w:r>
        <w:rPr>
          <w:rFonts w:ascii="宋体" w:hAnsi="宋体" w:cs="宋体"/>
          <w:kern w:val="0"/>
          <w:sz w:val="24"/>
        </w:rPr>
        <w:t>负责。</w:t>
      </w:r>
      <w:r>
        <w:rPr>
          <w:rFonts w:ascii="宋体" w:hAnsi="宋体" w:cs="宋体"/>
          <w:kern w:val="0"/>
          <w:sz w:val="24"/>
        </w:rPr>
        <w:br/>
        <w:t>3</w:t>
      </w:r>
      <w:r>
        <w:rPr>
          <w:rFonts w:ascii="宋体" w:hAnsi="宋体" w:cs="宋体"/>
          <w:kern w:val="0"/>
          <w:sz w:val="24"/>
        </w:rPr>
        <w:t>、</w:t>
      </w:r>
      <w:r>
        <w:rPr>
          <w:rFonts w:ascii="宋体" w:hAnsi="宋体" w:cs="宋体" w:hint="eastAsia"/>
          <w:kern w:val="0"/>
          <w:sz w:val="24"/>
        </w:rPr>
        <w:t>甲方</w:t>
      </w:r>
      <w:r>
        <w:rPr>
          <w:rFonts w:ascii="宋体" w:hAnsi="宋体" w:cs="宋体"/>
          <w:kern w:val="0"/>
          <w:sz w:val="24"/>
        </w:rPr>
        <w:t>如邀请</w:t>
      </w:r>
      <w:r>
        <w:rPr>
          <w:rFonts w:ascii="宋体" w:hAnsi="宋体" w:cs="宋体" w:hint="eastAsia"/>
          <w:kern w:val="0"/>
          <w:sz w:val="24"/>
        </w:rPr>
        <w:t>乙方</w:t>
      </w:r>
      <w:r>
        <w:rPr>
          <w:rFonts w:ascii="宋体" w:hAnsi="宋体" w:cs="宋体"/>
          <w:kern w:val="0"/>
          <w:sz w:val="24"/>
        </w:rPr>
        <w:t>提供非质量问题的其它技术服务，其费用另定。</w:t>
      </w:r>
      <w:r>
        <w:rPr>
          <w:rFonts w:ascii="宋体" w:hAnsi="宋体" w:cs="宋体"/>
          <w:kern w:val="0"/>
          <w:sz w:val="24"/>
        </w:rPr>
        <w:br/>
        <w:t>4</w:t>
      </w:r>
      <w:r>
        <w:rPr>
          <w:rFonts w:ascii="宋体" w:hAnsi="宋体" w:cs="宋体"/>
          <w:kern w:val="0"/>
          <w:sz w:val="24"/>
        </w:rPr>
        <w:t>、</w:t>
      </w:r>
      <w:r>
        <w:rPr>
          <w:rFonts w:ascii="宋体" w:hAnsi="宋体" w:cs="宋体" w:hint="eastAsia"/>
          <w:kern w:val="0"/>
          <w:sz w:val="24"/>
        </w:rPr>
        <w:t>乙方</w:t>
      </w:r>
      <w:r>
        <w:rPr>
          <w:rFonts w:ascii="宋体" w:hAnsi="宋体" w:cs="宋体"/>
          <w:kern w:val="0"/>
          <w:sz w:val="24"/>
        </w:rPr>
        <w:t>对其供应的设备提供的质保按国家有关规定执行。</w:t>
      </w:r>
      <w:r>
        <w:rPr>
          <w:rFonts w:ascii="宋体" w:hAnsi="宋体" w:cs="宋体"/>
          <w:kern w:val="0"/>
          <w:sz w:val="24"/>
        </w:rPr>
        <w:br/>
        <w:t>5</w:t>
      </w:r>
      <w:r>
        <w:rPr>
          <w:rFonts w:ascii="宋体" w:hAnsi="宋体" w:cs="宋体"/>
          <w:kern w:val="0"/>
          <w:sz w:val="24"/>
        </w:rPr>
        <w:t>、本次招标的设备应提供不低于</w:t>
      </w:r>
      <w:r>
        <w:rPr>
          <w:rFonts w:ascii="宋体" w:hAnsi="宋体" w:cs="宋体" w:hint="eastAsia"/>
          <w:kern w:val="0"/>
          <w:sz w:val="24"/>
        </w:rPr>
        <w:t>1</w:t>
      </w:r>
      <w:r>
        <w:rPr>
          <w:rFonts w:ascii="宋体" w:hAnsi="宋体" w:cs="宋体"/>
          <w:kern w:val="0"/>
          <w:sz w:val="24"/>
        </w:rPr>
        <w:t>年的免费质保，</w:t>
      </w:r>
      <w:r>
        <w:rPr>
          <w:rFonts w:ascii="宋体" w:hAnsi="宋体" w:cs="宋体" w:hint="eastAsia"/>
          <w:kern w:val="0"/>
          <w:sz w:val="24"/>
        </w:rPr>
        <w:t>免费质保期限一律从</w:t>
      </w:r>
      <w:r>
        <w:rPr>
          <w:rFonts w:ascii="宋体" w:hAnsi="宋体" w:cs="宋体" w:hint="eastAsia"/>
          <w:kern w:val="0"/>
          <w:sz w:val="24"/>
        </w:rPr>
        <w:t>安装调试验收合格之日</w:t>
      </w:r>
      <w:r>
        <w:rPr>
          <w:rFonts w:ascii="宋体" w:hAnsi="宋体" w:cs="宋体" w:hint="eastAsia"/>
          <w:kern w:val="0"/>
          <w:sz w:val="24"/>
        </w:rPr>
        <w:t>起算。</w:t>
      </w:r>
    </w:p>
    <w:p w:rsidR="00920C66" w:rsidRDefault="00F253EA">
      <w:pPr>
        <w:pStyle w:val="100"/>
        <w:widowControl/>
        <w:ind w:leftChars="228" w:left="479"/>
        <w:jc w:val="left"/>
        <w:rPr>
          <w:rFonts w:ascii="宋体" w:hAnsi="宋体" w:cs="宋体"/>
          <w:kern w:val="0"/>
          <w:sz w:val="24"/>
        </w:rPr>
      </w:pPr>
      <w:r>
        <w:rPr>
          <w:rFonts w:ascii="宋体" w:hAnsi="宋体" w:cs="宋体"/>
          <w:kern w:val="0"/>
          <w:sz w:val="24"/>
        </w:rPr>
        <w:t>①</w:t>
      </w:r>
      <w:r>
        <w:rPr>
          <w:rFonts w:ascii="宋体" w:hAnsi="宋体" w:cs="宋体"/>
          <w:kern w:val="0"/>
          <w:sz w:val="24"/>
        </w:rPr>
        <w:t>在免费质保期内，提供免除一切费用的售后服务。</w:t>
      </w:r>
      <w:r>
        <w:rPr>
          <w:rFonts w:ascii="宋体" w:hAnsi="宋体" w:cs="宋体"/>
          <w:kern w:val="0"/>
          <w:sz w:val="24"/>
        </w:rPr>
        <w:br/>
        <w:t>②</w:t>
      </w:r>
      <w:r>
        <w:rPr>
          <w:rFonts w:ascii="宋体" w:hAnsi="宋体" w:cs="宋体"/>
          <w:kern w:val="0"/>
          <w:sz w:val="24"/>
        </w:rPr>
        <w:t>对于在免费质保期内出现故障确需更换的零配件，</w:t>
      </w:r>
      <w:r>
        <w:rPr>
          <w:rFonts w:ascii="宋体" w:hAnsi="宋体" w:cs="宋体" w:hint="eastAsia"/>
          <w:kern w:val="0"/>
          <w:sz w:val="24"/>
        </w:rPr>
        <w:t>乙方</w:t>
      </w:r>
      <w:r>
        <w:rPr>
          <w:rFonts w:ascii="宋体" w:hAnsi="宋体" w:cs="宋体" w:hint="eastAsia"/>
          <w:kern w:val="0"/>
          <w:sz w:val="24"/>
        </w:rPr>
        <w:t>必须</w:t>
      </w:r>
      <w:r>
        <w:rPr>
          <w:rFonts w:ascii="宋体" w:hAnsi="宋体" w:cs="宋体"/>
          <w:kern w:val="0"/>
          <w:sz w:val="24"/>
        </w:rPr>
        <w:t>确保采购单位能更换到原厂同种规格型号的零部件，以确保其正常使用；如因生产厂家停产等客观原因，</w:t>
      </w:r>
      <w:r>
        <w:rPr>
          <w:rFonts w:ascii="宋体" w:hAnsi="宋体" w:cs="宋体"/>
          <w:kern w:val="0"/>
          <w:sz w:val="24"/>
        </w:rPr>
        <w:t>不能提供同种规格型号的零配件时，应提供同等质量、档次的配件，且不补差价。</w:t>
      </w:r>
    </w:p>
    <w:p w:rsidR="00920C66" w:rsidRDefault="00F253EA">
      <w:pPr>
        <w:pStyle w:val="100"/>
        <w:spacing w:line="380" w:lineRule="exact"/>
        <w:ind w:firstLine="490"/>
        <w:rPr>
          <w:rFonts w:ascii="宋体"/>
          <w:b/>
          <w:bCs/>
          <w:color w:val="000000"/>
          <w:sz w:val="24"/>
        </w:rPr>
      </w:pPr>
      <w:r>
        <w:rPr>
          <w:rFonts w:ascii="宋体" w:hAnsi="宋体" w:hint="eastAsia"/>
          <w:b/>
          <w:bCs/>
          <w:color w:val="000000"/>
          <w:sz w:val="24"/>
        </w:rPr>
        <w:t>八、违约责任：</w:t>
      </w:r>
    </w:p>
    <w:p w:rsidR="00920C66" w:rsidRDefault="00F253EA">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如成交供应商逾期交货，除不可抗力外，成交供应商应向采购人就逾期交货部分支付违约金，具体支付比例如下：</w:t>
      </w:r>
    </w:p>
    <w:p w:rsidR="00920C66" w:rsidRDefault="00F253EA">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1</w:t>
      </w:r>
      <w:r>
        <w:rPr>
          <w:rFonts w:ascii="??" w:hAnsi="??" w:cs="宋体" w:hint="eastAsia"/>
          <w:color w:val="0000FF"/>
          <w:kern w:val="0"/>
          <w:sz w:val="24"/>
          <w:u w:val="single"/>
        </w:rPr>
        <w:t>～</w:t>
      </w:r>
      <w:r>
        <w:rPr>
          <w:rFonts w:ascii="??" w:hAnsi="??" w:cs="宋体" w:hint="eastAsia"/>
          <w:color w:val="0000FF"/>
          <w:kern w:val="0"/>
          <w:sz w:val="24"/>
          <w:u w:val="single"/>
        </w:rPr>
        <w:t>3</w:t>
      </w:r>
      <w:r>
        <w:rPr>
          <w:rFonts w:ascii="??" w:hAnsi="??" w:cs="宋体" w:hint="eastAsia"/>
          <w:color w:val="0000FF"/>
          <w:kern w:val="0"/>
          <w:sz w:val="24"/>
          <w:u w:val="single"/>
        </w:rPr>
        <w:t>天，每天违约金金额为逾期交货部分总价款的千分之三；</w:t>
      </w:r>
    </w:p>
    <w:p w:rsidR="00920C66" w:rsidRDefault="00F253EA">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4</w:t>
      </w:r>
      <w:r>
        <w:rPr>
          <w:rFonts w:ascii="??" w:hAnsi="??" w:cs="宋体" w:hint="eastAsia"/>
          <w:color w:val="0000FF"/>
          <w:kern w:val="0"/>
          <w:sz w:val="24"/>
          <w:u w:val="single"/>
        </w:rPr>
        <w:t>～</w:t>
      </w:r>
      <w:r>
        <w:rPr>
          <w:rFonts w:ascii="??" w:hAnsi="??" w:cs="宋体" w:hint="eastAsia"/>
          <w:color w:val="0000FF"/>
          <w:kern w:val="0"/>
          <w:sz w:val="24"/>
          <w:u w:val="single"/>
        </w:rPr>
        <w:t>7</w:t>
      </w:r>
      <w:r>
        <w:rPr>
          <w:rFonts w:ascii="??" w:hAnsi="??" w:cs="宋体" w:hint="eastAsia"/>
          <w:color w:val="0000FF"/>
          <w:kern w:val="0"/>
          <w:sz w:val="24"/>
          <w:u w:val="single"/>
        </w:rPr>
        <w:t>天，每天违约金金额为逾期交货部分总价款的千分之五；</w:t>
      </w:r>
    </w:p>
    <w:p w:rsidR="00920C66" w:rsidRDefault="00F253EA">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8</w:t>
      </w:r>
      <w:r>
        <w:rPr>
          <w:rFonts w:ascii="??" w:hAnsi="??" w:cs="宋体" w:hint="eastAsia"/>
          <w:color w:val="0000FF"/>
          <w:kern w:val="0"/>
          <w:sz w:val="24"/>
          <w:u w:val="single"/>
        </w:rPr>
        <w:t>～</w:t>
      </w:r>
      <w:r>
        <w:rPr>
          <w:rFonts w:ascii="??" w:hAnsi="??" w:cs="宋体" w:hint="eastAsia"/>
          <w:color w:val="0000FF"/>
          <w:kern w:val="0"/>
          <w:sz w:val="24"/>
          <w:u w:val="single"/>
        </w:rPr>
        <w:t>15</w:t>
      </w:r>
      <w:r>
        <w:rPr>
          <w:rFonts w:ascii="??" w:hAnsi="??" w:cs="宋体" w:hint="eastAsia"/>
          <w:color w:val="0000FF"/>
          <w:kern w:val="0"/>
          <w:sz w:val="24"/>
          <w:u w:val="single"/>
        </w:rPr>
        <w:t>天，每天违约金金额为逾期交货部分总价款的千分之八，如因此严重延误施工工期的，则视为成交供应商不履行合同。</w:t>
      </w:r>
      <w:r>
        <w:rPr>
          <w:rFonts w:ascii="??" w:hAnsi="??" w:cs="宋体" w:hint="eastAsia"/>
          <w:color w:val="0000FF"/>
          <w:kern w:val="0"/>
          <w:sz w:val="24"/>
          <w:u w:val="single"/>
        </w:rPr>
        <w:t xml:space="preserve"> </w:t>
      </w:r>
    </w:p>
    <w:p w:rsidR="00920C66" w:rsidRDefault="00F253EA">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lastRenderedPageBreak/>
        <w:t>乙方</w:t>
      </w:r>
      <w:r>
        <w:rPr>
          <w:rFonts w:ascii="??" w:hAnsi="??" w:cs="宋体" w:hint="eastAsia"/>
          <w:color w:val="0000FF"/>
          <w:kern w:val="0"/>
          <w:sz w:val="24"/>
          <w:u w:val="single"/>
        </w:rPr>
        <w:t>逾期交货超过</w:t>
      </w:r>
      <w:r>
        <w:rPr>
          <w:rFonts w:ascii="??" w:hAnsi="??" w:cs="宋体" w:hint="eastAsia"/>
          <w:color w:val="0000FF"/>
          <w:kern w:val="0"/>
          <w:sz w:val="24"/>
          <w:u w:val="single"/>
        </w:rPr>
        <w:t>1</w:t>
      </w:r>
      <w:r>
        <w:rPr>
          <w:rFonts w:ascii="??" w:hAnsi="??" w:cs="宋体" w:hint="eastAsia"/>
          <w:color w:val="0000FF"/>
          <w:kern w:val="0"/>
          <w:sz w:val="24"/>
          <w:highlight w:val="yellow"/>
          <w:u w:val="single"/>
        </w:rPr>
        <w:t>5</w:t>
      </w:r>
      <w:r>
        <w:rPr>
          <w:rFonts w:ascii="??" w:hAnsi="??" w:cs="宋体" w:hint="eastAsia"/>
          <w:color w:val="0000FF"/>
          <w:kern w:val="0"/>
          <w:sz w:val="24"/>
          <w:highlight w:val="yellow"/>
          <w:u w:val="single"/>
        </w:rPr>
        <w:t>天的</w:t>
      </w:r>
      <w:r>
        <w:rPr>
          <w:rFonts w:ascii="??" w:hAnsi="??" w:cs="宋体" w:hint="eastAsia"/>
          <w:color w:val="0000FF"/>
          <w:kern w:val="0"/>
          <w:sz w:val="24"/>
          <w:u w:val="single"/>
        </w:rPr>
        <w:t>视为</w:t>
      </w:r>
      <w:r>
        <w:rPr>
          <w:rFonts w:ascii="??" w:hAnsi="??" w:cs="宋体" w:hint="eastAsia"/>
          <w:color w:val="0000FF"/>
          <w:kern w:val="0"/>
          <w:sz w:val="24"/>
          <w:u w:val="single"/>
        </w:rPr>
        <w:t>乙方</w:t>
      </w:r>
      <w:r>
        <w:rPr>
          <w:rFonts w:ascii="??" w:hAnsi="??" w:cs="宋体" w:hint="eastAsia"/>
          <w:color w:val="0000FF"/>
          <w:kern w:val="0"/>
          <w:sz w:val="24"/>
          <w:u w:val="single"/>
        </w:rPr>
        <w:t>不履行合同，</w:t>
      </w:r>
      <w:r>
        <w:rPr>
          <w:rFonts w:ascii="??" w:hAnsi="??" w:cs="宋体" w:hint="eastAsia"/>
          <w:color w:val="0000FF"/>
          <w:kern w:val="0"/>
          <w:sz w:val="24"/>
          <w:u w:val="single"/>
        </w:rPr>
        <w:t>甲方</w:t>
      </w:r>
      <w:r>
        <w:rPr>
          <w:rFonts w:ascii="??" w:hAnsi="??" w:cs="宋体" w:hint="eastAsia"/>
          <w:color w:val="0000FF"/>
          <w:kern w:val="0"/>
          <w:sz w:val="24"/>
          <w:u w:val="single"/>
        </w:rPr>
        <w:t>将解除合同，并扣除相应违约金及履约保证金。</w:t>
      </w:r>
      <w:r>
        <w:rPr>
          <w:rFonts w:ascii="??" w:hAnsi="??" w:cs="宋体" w:hint="eastAsia"/>
          <w:color w:val="0000FF"/>
          <w:kern w:val="0"/>
          <w:sz w:val="24"/>
          <w:u w:val="single"/>
        </w:rPr>
        <w:t>违约金金额为每天逾期交货部分总价款的千分之八，天数从下单日起到甲方完成下一次招标流程止。</w:t>
      </w:r>
    </w:p>
    <w:p w:rsidR="00920C66" w:rsidRDefault="00F253EA">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如中标</w:t>
      </w:r>
      <w:r>
        <w:rPr>
          <w:rFonts w:ascii="??" w:hAnsi="??" w:cs="宋体" w:hint="eastAsia"/>
          <w:color w:val="0000FF"/>
          <w:kern w:val="0"/>
          <w:sz w:val="24"/>
          <w:u w:val="single"/>
        </w:rPr>
        <w:t>乙方</w:t>
      </w:r>
      <w:r>
        <w:rPr>
          <w:rFonts w:ascii="??" w:hAnsi="??" w:cs="宋体" w:hint="eastAsia"/>
          <w:color w:val="0000FF"/>
          <w:kern w:val="0"/>
          <w:sz w:val="24"/>
          <w:u w:val="single"/>
        </w:rPr>
        <w:t>不按照采购人要求将合同货物送达采购人指定地点的，每次支付违约金为逾期交货部分总价款的千分之八。情节严重的按违约处理，采购人将终止合同，同时对</w:t>
      </w:r>
      <w:r>
        <w:rPr>
          <w:rFonts w:ascii="??" w:hAnsi="??" w:cs="宋体" w:hint="eastAsia"/>
          <w:color w:val="0000FF"/>
          <w:kern w:val="0"/>
          <w:sz w:val="24"/>
          <w:u w:val="single"/>
        </w:rPr>
        <w:t>乙方</w:t>
      </w:r>
      <w:r>
        <w:rPr>
          <w:rFonts w:ascii="??" w:hAnsi="??" w:cs="宋体" w:hint="eastAsia"/>
          <w:color w:val="0000FF"/>
          <w:kern w:val="0"/>
          <w:sz w:val="24"/>
          <w:u w:val="single"/>
        </w:rPr>
        <w:t>以扣除履约保证金的违约处罚。</w:t>
      </w:r>
    </w:p>
    <w:p w:rsidR="00920C66" w:rsidRDefault="00F253EA">
      <w:pPr>
        <w:pStyle w:val="100"/>
        <w:spacing w:line="380" w:lineRule="exact"/>
        <w:ind w:firstLine="490"/>
        <w:rPr>
          <w:rFonts w:ascii="宋体" w:hAnsi="宋体"/>
          <w:b/>
          <w:bCs/>
          <w:color w:val="000000"/>
          <w:sz w:val="24"/>
        </w:rPr>
      </w:pPr>
      <w:r>
        <w:rPr>
          <w:rFonts w:ascii="宋体" w:hAnsi="宋体" w:hint="eastAsia"/>
          <w:b/>
          <w:bCs/>
          <w:color w:val="000000"/>
          <w:sz w:val="24"/>
        </w:rPr>
        <w:t>九、合同生效及其它：</w:t>
      </w:r>
    </w:p>
    <w:p w:rsidR="00920C66" w:rsidRDefault="00F253EA">
      <w:pPr>
        <w:pStyle w:val="100"/>
        <w:spacing w:line="380" w:lineRule="exact"/>
        <w:ind w:firstLine="490"/>
        <w:rPr>
          <w:rFonts w:ascii="宋体"/>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乙方</w:t>
      </w:r>
      <w:r>
        <w:rPr>
          <w:rFonts w:ascii="宋体" w:hAnsi="宋体" w:hint="eastAsia"/>
          <w:color w:val="000000"/>
          <w:sz w:val="24"/>
        </w:rPr>
        <w:t>不履行合同或履行合同不符合约定的，有权随时解除合同，并扣除违约金</w:t>
      </w:r>
      <w:r>
        <w:rPr>
          <w:rFonts w:ascii="宋体" w:hAnsi="宋体" w:hint="eastAsia"/>
          <w:color w:val="000000"/>
          <w:sz w:val="24"/>
        </w:rPr>
        <w:t>（</w:t>
      </w:r>
      <w:r>
        <w:rPr>
          <w:rFonts w:ascii="宋体" w:hAnsi="宋体" w:hint="eastAsia"/>
          <w:color w:val="000000"/>
          <w:sz w:val="24"/>
        </w:rPr>
        <w:t>指迟交货）</w:t>
      </w:r>
      <w:r>
        <w:rPr>
          <w:rFonts w:ascii="宋体" w:hAnsi="宋体" w:hint="eastAsia"/>
          <w:color w:val="000000"/>
          <w:sz w:val="24"/>
        </w:rPr>
        <w:t>及履约保证金。如果</w:t>
      </w:r>
      <w:r>
        <w:rPr>
          <w:rFonts w:ascii="宋体" w:hAnsi="宋体" w:hint="eastAsia"/>
          <w:color w:val="000000"/>
          <w:sz w:val="24"/>
        </w:rPr>
        <w:t>甲方</w:t>
      </w:r>
      <w:r>
        <w:rPr>
          <w:rFonts w:ascii="宋体" w:hAnsi="宋体" w:hint="eastAsia"/>
          <w:color w:val="000000"/>
          <w:sz w:val="24"/>
        </w:rPr>
        <w:t>因此造成的实际损失超过约定的违约金，则</w:t>
      </w:r>
      <w:r>
        <w:rPr>
          <w:rFonts w:ascii="宋体" w:hAnsi="宋体" w:hint="eastAsia"/>
          <w:color w:val="000000"/>
          <w:sz w:val="24"/>
        </w:rPr>
        <w:t>乙方</w:t>
      </w:r>
      <w:r>
        <w:rPr>
          <w:rFonts w:ascii="宋体" w:hAnsi="宋体" w:hint="eastAsia"/>
          <w:color w:val="000000"/>
          <w:sz w:val="24"/>
        </w:rPr>
        <w:t>的赔偿额应以</w:t>
      </w:r>
      <w:r>
        <w:rPr>
          <w:rFonts w:ascii="宋体" w:hAnsi="宋体" w:hint="eastAsia"/>
          <w:color w:val="000000"/>
          <w:sz w:val="24"/>
        </w:rPr>
        <w:t>甲方</w:t>
      </w:r>
      <w:r>
        <w:rPr>
          <w:rFonts w:ascii="宋体" w:hAnsi="宋体" w:hint="eastAsia"/>
          <w:color w:val="000000"/>
          <w:sz w:val="24"/>
        </w:rPr>
        <w:t>的实际损失为准。</w:t>
      </w:r>
    </w:p>
    <w:p w:rsidR="00920C66" w:rsidRDefault="00F253EA">
      <w:pPr>
        <w:pStyle w:val="100"/>
        <w:spacing w:line="380" w:lineRule="exact"/>
        <w:ind w:firstLine="490"/>
        <w:rPr>
          <w:rFonts w:ascii="宋体"/>
          <w:color w:val="000000"/>
          <w:sz w:val="24"/>
        </w:rPr>
      </w:pPr>
      <w:r>
        <w:rPr>
          <w:rFonts w:ascii="宋体" w:hAnsi="宋体" w:hint="eastAsia"/>
          <w:color w:val="000000"/>
          <w:sz w:val="24"/>
        </w:rPr>
        <w:t>2</w:t>
      </w:r>
      <w:r>
        <w:rPr>
          <w:rFonts w:ascii="宋体" w:hAnsi="宋体" w:hint="eastAsia"/>
          <w:color w:val="000000"/>
          <w:sz w:val="24"/>
        </w:rPr>
        <w:t>、合同经</w:t>
      </w:r>
      <w:r>
        <w:rPr>
          <w:rFonts w:ascii="宋体" w:hAnsi="宋体" w:hint="eastAsia"/>
          <w:color w:val="000000"/>
          <w:sz w:val="24"/>
        </w:rPr>
        <w:t>甲乙</w:t>
      </w:r>
      <w:r>
        <w:rPr>
          <w:rFonts w:ascii="宋体" w:hAnsi="宋体" w:hint="eastAsia"/>
          <w:color w:val="000000"/>
          <w:sz w:val="24"/>
        </w:rPr>
        <w:t>双方代表签字并加盖公章（或合同章），且见证部门盖章后即生效。</w:t>
      </w:r>
    </w:p>
    <w:p w:rsidR="00920C66" w:rsidRDefault="00F253EA">
      <w:pPr>
        <w:pStyle w:val="100"/>
        <w:spacing w:line="380" w:lineRule="exact"/>
        <w:ind w:firstLine="490"/>
        <w:rPr>
          <w:rFonts w:ascii="宋体"/>
          <w:color w:val="000000"/>
          <w:sz w:val="24"/>
        </w:rPr>
      </w:pPr>
      <w:r>
        <w:rPr>
          <w:rFonts w:ascii="宋体" w:hAnsi="宋体" w:hint="eastAsia"/>
          <w:color w:val="000000"/>
          <w:sz w:val="24"/>
        </w:rPr>
        <w:t>3</w:t>
      </w:r>
      <w:r>
        <w:rPr>
          <w:rFonts w:ascii="宋体" w:hAnsi="宋体" w:hint="eastAsia"/>
          <w:color w:val="000000"/>
          <w:sz w:val="24"/>
        </w:rPr>
        <w:t>、合同签订后</w:t>
      </w:r>
      <w:r>
        <w:rPr>
          <w:rFonts w:ascii="宋体" w:hAnsi="宋体" w:hint="eastAsia"/>
          <w:color w:val="000000"/>
          <w:sz w:val="24"/>
        </w:rPr>
        <w:t>甲乙</w:t>
      </w:r>
      <w:r>
        <w:rPr>
          <w:rFonts w:ascii="宋体" w:hAnsi="宋体" w:hint="eastAsia"/>
          <w:color w:val="000000"/>
          <w:sz w:val="24"/>
        </w:rPr>
        <w:t>双方即直接产生权利与义务的关系，合同执行过程中出现的问题应按照《民法典》的规定办理，在合同履行过程中，双方如有争议，先由</w:t>
      </w:r>
      <w:r>
        <w:rPr>
          <w:rFonts w:ascii="宋体" w:hAnsi="宋体" w:hint="eastAsia"/>
          <w:color w:val="000000"/>
          <w:sz w:val="24"/>
        </w:rPr>
        <w:t>甲方</w:t>
      </w:r>
      <w:r>
        <w:rPr>
          <w:rFonts w:ascii="宋体" w:hAnsi="宋体" w:hint="eastAsia"/>
          <w:color w:val="000000"/>
          <w:sz w:val="24"/>
        </w:rPr>
        <w:t>协调解决，如协调解决不成，则可向</w:t>
      </w:r>
      <w:r>
        <w:rPr>
          <w:rFonts w:ascii="宋体" w:hAnsi="宋体" w:hint="eastAsia"/>
          <w:color w:val="000000"/>
          <w:sz w:val="24"/>
        </w:rPr>
        <w:t>甲方</w:t>
      </w:r>
      <w:r>
        <w:rPr>
          <w:rFonts w:ascii="宋体" w:hAnsi="宋体" w:hint="eastAsia"/>
          <w:color w:val="000000"/>
          <w:sz w:val="24"/>
        </w:rPr>
        <w:t>所在地（宜兴）法院起诉。</w:t>
      </w:r>
    </w:p>
    <w:p w:rsidR="00920C66" w:rsidRDefault="00F253EA">
      <w:pPr>
        <w:pStyle w:val="100"/>
        <w:spacing w:line="380" w:lineRule="exact"/>
        <w:ind w:firstLine="490"/>
        <w:rPr>
          <w:rFonts w:ascii="宋体"/>
          <w:color w:val="000000"/>
          <w:sz w:val="24"/>
        </w:rPr>
      </w:pPr>
      <w:r>
        <w:rPr>
          <w:rFonts w:ascii="宋体" w:hAnsi="宋体" w:hint="eastAsia"/>
          <w:color w:val="000000"/>
          <w:sz w:val="24"/>
        </w:rPr>
        <w:t>4</w:t>
      </w:r>
      <w:r>
        <w:rPr>
          <w:rFonts w:ascii="宋体" w:hAnsi="宋体" w:hint="eastAsia"/>
          <w:color w:val="000000"/>
          <w:sz w:val="24"/>
        </w:rPr>
        <w:t>、合同在执行过程中出现的未尽事宜，在不违背本合同和招标文件的原则下协议解决，协商结果必须报见证方同意后以书面形式盖章记录在案，作为合同的附件，与本合同具有同等效力。</w:t>
      </w:r>
    </w:p>
    <w:p w:rsidR="00920C66" w:rsidRDefault="00F253EA">
      <w:pPr>
        <w:pStyle w:val="100"/>
        <w:spacing w:line="380" w:lineRule="exact"/>
        <w:ind w:firstLine="490"/>
        <w:rPr>
          <w:rFonts w:ascii="宋体"/>
          <w:color w:val="000000"/>
          <w:sz w:val="24"/>
        </w:rPr>
      </w:pPr>
      <w:r>
        <w:rPr>
          <w:rFonts w:ascii="宋体" w:hAnsi="宋体" w:hint="eastAsia"/>
          <w:color w:val="000000"/>
          <w:sz w:val="24"/>
        </w:rPr>
        <w:t>5</w:t>
      </w:r>
      <w:r>
        <w:rPr>
          <w:rFonts w:ascii="宋体" w:hAnsi="宋体" w:hint="eastAsia"/>
          <w:color w:val="000000"/>
          <w:sz w:val="24"/>
        </w:rPr>
        <w:t>、</w:t>
      </w:r>
      <w:r>
        <w:rPr>
          <w:rFonts w:ascii="宋体" w:hAnsi="宋体" w:hint="eastAsia"/>
          <w:color w:val="000000"/>
          <w:sz w:val="24"/>
        </w:rPr>
        <w:t>乙方</w:t>
      </w:r>
      <w:r>
        <w:rPr>
          <w:rFonts w:ascii="宋体" w:hAnsi="宋体" w:hint="eastAsia"/>
          <w:color w:val="000000"/>
          <w:sz w:val="24"/>
        </w:rPr>
        <w:t>投标前应自行勘查安装和使用现场，充分考</w:t>
      </w:r>
      <w:r>
        <w:rPr>
          <w:rFonts w:ascii="宋体" w:hAnsi="宋体" w:hint="eastAsia"/>
          <w:color w:val="000000"/>
          <w:sz w:val="24"/>
        </w:rPr>
        <w:t>虑完成本项目的一切费用，在结算时以投标报价为准，不作调整。</w:t>
      </w:r>
    </w:p>
    <w:p w:rsidR="00920C66" w:rsidRDefault="00F253EA">
      <w:pPr>
        <w:pStyle w:val="100"/>
        <w:spacing w:line="380" w:lineRule="exact"/>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w:t>
      </w:r>
      <w:r>
        <w:rPr>
          <w:rFonts w:ascii="??" w:hAnsi="??" w:cs="宋体" w:hint="eastAsia"/>
          <w:color w:val="000000"/>
          <w:kern w:val="0"/>
          <w:sz w:val="24"/>
        </w:rPr>
        <w:t>乙方</w:t>
      </w:r>
      <w:r>
        <w:rPr>
          <w:rFonts w:ascii="??" w:hAnsi="??" w:cs="宋体" w:hint="eastAsia"/>
          <w:color w:val="000000"/>
          <w:kern w:val="0"/>
          <w:sz w:val="24"/>
        </w:rPr>
        <w:t>应提供平滑升级商品不补差价（招标文件中有特殊要求的除外）</w:t>
      </w:r>
    </w:p>
    <w:p w:rsidR="00920C66" w:rsidRDefault="00F253EA">
      <w:pPr>
        <w:pStyle w:val="100"/>
        <w:spacing w:line="380" w:lineRule="exact"/>
        <w:ind w:firstLine="490"/>
        <w:rPr>
          <w:rFonts w:ascii="??" w:hAnsi="??"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920C66" w:rsidRDefault="00F253EA">
      <w:pPr>
        <w:pStyle w:val="100"/>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、其它未尽事宜，合同双方签定附属协议。</w:t>
      </w:r>
    </w:p>
    <w:p w:rsidR="00920C66" w:rsidRDefault="00920C66">
      <w:pPr>
        <w:pStyle w:val="100"/>
        <w:rPr>
          <w:rFonts w:ascii="黑体" w:eastAsia="黑体" w:hAnsi="黑体"/>
          <w:sz w:val="28"/>
        </w:rPr>
      </w:pPr>
    </w:p>
    <w:p w:rsidR="00920C66" w:rsidRDefault="00920C66">
      <w:pPr>
        <w:pStyle w:val="100"/>
        <w:rPr>
          <w:rFonts w:ascii="黑体" w:eastAsia="黑体" w:hAnsi="黑体"/>
          <w:sz w:val="28"/>
        </w:rPr>
      </w:pPr>
    </w:p>
    <w:p w:rsidR="00920C66" w:rsidRDefault="00920C66">
      <w:pPr>
        <w:pStyle w:val="100"/>
        <w:rPr>
          <w:rFonts w:ascii="黑体" w:eastAsia="黑体" w:hAnsi="黑体"/>
          <w:sz w:val="28"/>
        </w:rPr>
      </w:pPr>
    </w:p>
    <w:p w:rsidR="00920C66" w:rsidRDefault="00920C66">
      <w:pPr>
        <w:pStyle w:val="100"/>
        <w:rPr>
          <w:rFonts w:ascii="黑体" w:eastAsia="黑体" w:hAnsi="黑体"/>
          <w:sz w:val="28"/>
        </w:rPr>
      </w:pPr>
    </w:p>
    <w:p w:rsidR="00920C66" w:rsidRDefault="00920C66">
      <w:pPr>
        <w:pStyle w:val="100"/>
        <w:rPr>
          <w:rFonts w:ascii="黑体" w:eastAsia="黑体" w:hAnsi="黑体"/>
          <w:sz w:val="28"/>
        </w:rPr>
      </w:pPr>
    </w:p>
    <w:p w:rsidR="00920C66" w:rsidRDefault="00920C66">
      <w:pPr>
        <w:pStyle w:val="100"/>
        <w:rPr>
          <w:rFonts w:ascii="黑体" w:eastAsia="黑体" w:hAnsi="黑体"/>
          <w:sz w:val="28"/>
        </w:rPr>
      </w:pPr>
    </w:p>
    <w:p w:rsidR="00920C66" w:rsidRDefault="00920C66">
      <w:pPr>
        <w:pStyle w:val="100"/>
        <w:rPr>
          <w:rFonts w:ascii="黑体" w:eastAsia="黑体" w:hAnsi="黑体"/>
          <w:sz w:val="28"/>
        </w:rPr>
      </w:pPr>
    </w:p>
    <w:p w:rsidR="00920C66" w:rsidRDefault="00920C66">
      <w:pPr>
        <w:pStyle w:val="100"/>
        <w:rPr>
          <w:rFonts w:ascii="黑体" w:eastAsia="黑体" w:hAnsi="黑体"/>
          <w:sz w:val="28"/>
        </w:rPr>
      </w:pPr>
    </w:p>
    <w:p w:rsidR="00920C66" w:rsidRDefault="00F253EA">
      <w:pPr>
        <w:spacing w:line="360" w:lineRule="auto"/>
        <w:jc w:val="center"/>
        <w:outlineLvl w:val="0"/>
        <w:rPr>
          <w:rFonts w:ascii="黑体" w:eastAsia="黑体" w:hAnsi="黑体"/>
          <w:sz w:val="28"/>
        </w:rPr>
      </w:pPr>
      <w:r>
        <w:rPr>
          <w:rFonts w:ascii="黑体" w:eastAsia="黑体" w:hAnsi="黑体" w:hint="eastAsia"/>
          <w:sz w:val="28"/>
        </w:rPr>
        <w:t>第</w:t>
      </w:r>
      <w:r>
        <w:rPr>
          <w:rFonts w:ascii="黑体" w:eastAsia="黑体" w:hAnsi="黑体" w:hint="eastAsia"/>
          <w:sz w:val="28"/>
        </w:rPr>
        <w:t>四</w:t>
      </w:r>
      <w:r>
        <w:rPr>
          <w:rFonts w:ascii="黑体" w:eastAsia="黑体" w:hAnsi="黑体" w:hint="eastAsia"/>
          <w:sz w:val="28"/>
        </w:rPr>
        <w:t>章</w:t>
      </w:r>
      <w:r>
        <w:rPr>
          <w:rFonts w:ascii="黑体" w:eastAsia="黑体" w:hAnsi="黑体" w:hint="eastAsia"/>
          <w:sz w:val="28"/>
        </w:rPr>
        <w:t xml:space="preserve"> </w:t>
      </w:r>
      <w:r>
        <w:rPr>
          <w:rFonts w:ascii="黑体" w:eastAsia="黑体" w:hAnsi="黑体" w:hint="eastAsia"/>
          <w:sz w:val="28"/>
        </w:rPr>
        <w:t>投标文件（格式）</w:t>
      </w:r>
      <w:bookmarkEnd w:id="94"/>
      <w:bookmarkEnd w:id="95"/>
    </w:p>
    <w:p w:rsidR="00920C66" w:rsidRDefault="00920C66"/>
    <w:p w:rsidR="00920C66" w:rsidRDefault="00920C66"/>
    <w:p w:rsidR="00920C66" w:rsidRDefault="00920C66">
      <w:pPr>
        <w:jc w:val="center"/>
        <w:rPr>
          <w:rFonts w:ascii="宋体" w:hAnsi="宋体"/>
          <w:b/>
          <w:sz w:val="120"/>
          <w:szCs w:val="120"/>
        </w:rPr>
      </w:pPr>
    </w:p>
    <w:p w:rsidR="00920C66" w:rsidRDefault="00F253EA">
      <w:pPr>
        <w:jc w:val="center"/>
        <w:rPr>
          <w:rFonts w:ascii="宋体" w:hAnsi="宋体"/>
          <w:b/>
          <w:sz w:val="120"/>
          <w:szCs w:val="120"/>
        </w:rPr>
      </w:pPr>
      <w:r>
        <w:rPr>
          <w:rFonts w:ascii="宋体" w:hAnsi="宋体" w:hint="eastAsia"/>
          <w:b/>
          <w:sz w:val="120"/>
          <w:szCs w:val="120"/>
        </w:rPr>
        <w:t>投标文件</w:t>
      </w:r>
    </w:p>
    <w:p w:rsidR="00920C66" w:rsidRDefault="00920C66">
      <w:pPr>
        <w:jc w:val="center"/>
        <w:rPr>
          <w:rFonts w:ascii="宋体" w:hAnsi="宋体"/>
          <w:b/>
          <w:sz w:val="120"/>
          <w:szCs w:val="120"/>
        </w:rPr>
      </w:pPr>
    </w:p>
    <w:p w:rsidR="00920C66" w:rsidRDefault="00F253EA">
      <w:pPr>
        <w:jc w:val="center"/>
        <w:rPr>
          <w:rFonts w:ascii="宋体" w:hAnsi="宋体"/>
          <w:b/>
          <w:sz w:val="32"/>
          <w:szCs w:val="32"/>
        </w:rPr>
      </w:pPr>
      <w:r>
        <w:rPr>
          <w:rFonts w:ascii="宋体" w:hAnsi="宋体" w:hint="eastAsia"/>
          <w:b/>
          <w:sz w:val="32"/>
          <w:szCs w:val="32"/>
        </w:rPr>
        <w:t>项目编号：</w:t>
      </w:r>
      <w:r>
        <w:rPr>
          <w:rFonts w:ascii="宋体" w:hAnsi="宋体" w:hint="eastAsia"/>
          <w:b/>
          <w:sz w:val="32"/>
          <w:szCs w:val="32"/>
        </w:rPr>
        <w:t>YXGYJT202504016</w:t>
      </w:r>
      <w:r>
        <w:rPr>
          <w:rFonts w:ascii="宋体" w:hAnsi="宋体" w:hint="eastAsia"/>
          <w:b/>
          <w:sz w:val="32"/>
          <w:szCs w:val="32"/>
        </w:rPr>
        <w:t>（</w:t>
      </w:r>
      <w:r>
        <w:rPr>
          <w:rFonts w:ascii="宋体" w:hAnsi="宋体" w:hint="eastAsia"/>
          <w:b/>
          <w:sz w:val="32"/>
          <w:szCs w:val="32"/>
        </w:rPr>
        <w:t>EPC</w:t>
      </w:r>
      <w:r>
        <w:rPr>
          <w:rFonts w:ascii="宋体" w:hAnsi="宋体" w:hint="eastAsia"/>
          <w:b/>
          <w:sz w:val="32"/>
          <w:szCs w:val="32"/>
        </w:rPr>
        <w:t>）</w:t>
      </w:r>
    </w:p>
    <w:p w:rsidR="00920C66" w:rsidRDefault="00920C66">
      <w:pPr>
        <w:jc w:val="center"/>
        <w:rPr>
          <w:rFonts w:ascii="宋体" w:hAnsi="宋体"/>
          <w:b/>
          <w:sz w:val="32"/>
          <w:szCs w:val="32"/>
        </w:rPr>
      </w:pPr>
    </w:p>
    <w:p w:rsidR="00920C66" w:rsidRDefault="00920C66">
      <w:pPr>
        <w:rPr>
          <w:rFonts w:ascii="宋体" w:hAnsi="宋体"/>
          <w:b/>
          <w:sz w:val="32"/>
          <w:szCs w:val="32"/>
        </w:rPr>
      </w:pPr>
    </w:p>
    <w:p w:rsidR="00920C66" w:rsidRDefault="00920C66">
      <w:pPr>
        <w:rPr>
          <w:rFonts w:ascii="宋体" w:hAnsi="宋体"/>
          <w:b/>
          <w:sz w:val="32"/>
          <w:szCs w:val="32"/>
        </w:rPr>
      </w:pPr>
    </w:p>
    <w:p w:rsidR="00920C66" w:rsidRDefault="00F253EA">
      <w:pPr>
        <w:rPr>
          <w:rFonts w:ascii="宋体" w:hAnsi="宋体"/>
          <w:b/>
          <w:sz w:val="32"/>
          <w:szCs w:val="32"/>
          <w:u w:val="single"/>
        </w:rPr>
      </w:pPr>
      <w:r>
        <w:rPr>
          <w:rFonts w:ascii="宋体" w:hAnsi="宋体" w:hint="eastAsia"/>
          <w:b/>
          <w:sz w:val="32"/>
          <w:szCs w:val="32"/>
        </w:rPr>
        <w:t>项目名称：</w:t>
      </w:r>
    </w:p>
    <w:p w:rsidR="00920C66" w:rsidRDefault="00F253E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p>
    <w:p w:rsidR="00920C66" w:rsidRDefault="00F253EA">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p>
    <w:p w:rsidR="00920C66" w:rsidRDefault="00920C66">
      <w:pPr>
        <w:rPr>
          <w:rFonts w:ascii="楷体_GB2312" w:eastAsia="楷体_GB2312"/>
          <w:b/>
          <w:sz w:val="32"/>
          <w:szCs w:val="32"/>
        </w:rPr>
      </w:pPr>
    </w:p>
    <w:p w:rsidR="00920C66" w:rsidRDefault="00920C66">
      <w:pPr>
        <w:rPr>
          <w:rFonts w:ascii="楷体_GB2312" w:eastAsia="楷体_GB2312"/>
          <w:b/>
          <w:sz w:val="32"/>
          <w:szCs w:val="32"/>
        </w:rPr>
      </w:pPr>
    </w:p>
    <w:p w:rsidR="00920C66" w:rsidRDefault="00F253EA">
      <w:pPr>
        <w:jc w:val="center"/>
        <w:rPr>
          <w:rFonts w:ascii="黑体" w:eastAsia="黑体"/>
          <w:b/>
          <w:sz w:val="120"/>
          <w:szCs w:val="120"/>
        </w:rPr>
      </w:pPr>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u w:val="single"/>
        </w:rPr>
        <w:t>年</w:t>
      </w:r>
      <w:r>
        <w:rPr>
          <w:rFonts w:ascii="宋体" w:hAnsi="宋体" w:hint="eastAsia"/>
          <w:b/>
          <w:sz w:val="32"/>
          <w:szCs w:val="32"/>
          <w:u w:val="single"/>
        </w:rPr>
        <w:t xml:space="preserve">    </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日</w:t>
      </w:r>
      <w:bookmarkStart w:id="96" w:name="_Toc24602"/>
      <w:r>
        <w:rPr>
          <w:rFonts w:ascii="黑体" w:eastAsia="黑体" w:hAnsi="宋体" w:hint="eastAsia"/>
          <w:bCs/>
          <w:sz w:val="24"/>
          <w:szCs w:val="24"/>
        </w:rPr>
        <w:br w:type="page"/>
      </w:r>
      <w:r>
        <w:rPr>
          <w:rFonts w:ascii="黑体" w:eastAsia="黑体" w:hAnsi="宋体" w:hint="eastAsia"/>
          <w:bCs/>
          <w:sz w:val="24"/>
          <w:szCs w:val="24"/>
        </w:rPr>
        <w:lastRenderedPageBreak/>
        <w:t>（一）投标函（格式）：</w:t>
      </w:r>
    </w:p>
    <w:p w:rsidR="00920C66" w:rsidRDefault="00F253EA" w:rsidP="007F11D5">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920C66" w:rsidRDefault="00F253EA">
      <w:pPr>
        <w:spacing w:line="360" w:lineRule="auto"/>
        <w:rPr>
          <w:rFonts w:ascii="宋体" w:hAnsi="宋体"/>
          <w:bCs/>
          <w:sz w:val="24"/>
          <w:lang w:val="zh-CN"/>
        </w:rPr>
      </w:pPr>
      <w:r>
        <w:rPr>
          <w:rFonts w:ascii="宋体" w:hAnsi="宋体" w:hint="eastAsia"/>
          <w:bCs/>
          <w:sz w:val="24"/>
          <w:lang w:val="zh-CN"/>
        </w:rPr>
        <w:t>致宜兴市公用环保集团有限公司：</w:t>
      </w:r>
    </w:p>
    <w:p w:rsidR="00920C66" w:rsidRDefault="00F253EA">
      <w:pPr>
        <w:spacing w:line="360" w:lineRule="auto"/>
        <w:ind w:firstLineChars="200" w:firstLine="480"/>
        <w:rPr>
          <w:rFonts w:ascii="宋体" w:hAnsi="宋体"/>
          <w:bCs/>
          <w:sz w:val="24"/>
          <w:lang w:val="zh-CN"/>
        </w:rPr>
      </w:pPr>
      <w:r>
        <w:rPr>
          <w:rFonts w:ascii="宋体" w:hAnsi="宋体" w:hint="eastAsia"/>
          <w:bCs/>
          <w:sz w:val="24"/>
          <w:lang w:val="zh-CN"/>
        </w:rPr>
        <w:t>我方收到你单位招标文件，经仔细阅读和研究，我方决定参加投标。</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920C66" w:rsidRDefault="00F253EA">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w:t>
      </w:r>
      <w:r>
        <w:rPr>
          <w:rFonts w:ascii="宋体" w:hAnsi="宋体" w:hint="eastAsia"/>
          <w:bCs/>
          <w:sz w:val="24"/>
          <w:lang w:val="zh-CN"/>
        </w:rPr>
        <w:t>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920C66" w:rsidRDefault="00F253EA">
      <w:pPr>
        <w:numPr>
          <w:ilvl w:val="0"/>
          <w:numId w:val="27"/>
        </w:numPr>
        <w:spacing w:line="360" w:lineRule="auto"/>
        <w:ind w:firstLineChars="200" w:firstLine="480"/>
        <w:rPr>
          <w:rFonts w:ascii="宋体" w:hAnsi="宋体"/>
          <w:bCs/>
          <w:sz w:val="24"/>
          <w:lang w:val="zh-CN"/>
        </w:rPr>
      </w:pPr>
      <w:bookmarkStart w:id="97" w:name="OLE_LINK281"/>
      <w:bookmarkStart w:id="98" w:name="OLE_LINK231"/>
      <w:r>
        <w:rPr>
          <w:rFonts w:ascii="宋体" w:hAnsi="宋体" w:hint="eastAsia"/>
          <w:bCs/>
          <w:sz w:val="24"/>
          <w:lang w:val="zh-CN"/>
        </w:rPr>
        <w:t>我方不是为本项目提供整体设计、规范编制或者项目管理、监理、检测等服务的投标人。</w:t>
      </w:r>
      <w:bookmarkEnd w:id="97"/>
      <w:bookmarkEnd w:id="98"/>
    </w:p>
    <w:p w:rsidR="00920C66" w:rsidRDefault="00F253EA">
      <w:pPr>
        <w:numPr>
          <w:ilvl w:val="0"/>
          <w:numId w:val="27"/>
        </w:numPr>
        <w:spacing w:line="360" w:lineRule="auto"/>
        <w:ind w:firstLineChars="200" w:firstLine="480"/>
        <w:rPr>
          <w:rFonts w:ascii="宋体" w:hAnsi="宋体"/>
          <w:bCs/>
          <w:sz w:val="24"/>
          <w:lang w:val="zh-CN"/>
        </w:rPr>
      </w:pPr>
      <w:bookmarkStart w:id="99" w:name="OLE_LINK233"/>
      <w:bookmarkStart w:id="100" w:name="OLE_LINK146"/>
      <w:bookmarkStart w:id="101" w:name="_Toc4946"/>
      <w:bookmarkEnd w:id="96"/>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920C66">
        <w:trPr>
          <w:trHeight w:val="645"/>
          <w:jc w:val="center"/>
        </w:trPr>
        <w:tc>
          <w:tcPr>
            <w:tcW w:w="4707" w:type="dxa"/>
            <w:vAlign w:val="center"/>
          </w:tcPr>
          <w:p w:rsidR="00920C66" w:rsidRDefault="00F253EA">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vAlign w:val="center"/>
          </w:tcPr>
          <w:p w:rsidR="00920C66" w:rsidRDefault="00920C66">
            <w:pPr>
              <w:spacing w:line="360" w:lineRule="auto"/>
              <w:rPr>
                <w:rFonts w:ascii="宋体" w:hAnsi="宋体"/>
                <w:bCs/>
                <w:sz w:val="24"/>
                <w:lang w:val="zh-CN"/>
              </w:rPr>
            </w:pPr>
          </w:p>
        </w:tc>
      </w:tr>
      <w:tr w:rsidR="00920C66">
        <w:trPr>
          <w:trHeight w:val="663"/>
          <w:jc w:val="center"/>
        </w:trPr>
        <w:tc>
          <w:tcPr>
            <w:tcW w:w="4707" w:type="dxa"/>
            <w:vAlign w:val="center"/>
          </w:tcPr>
          <w:p w:rsidR="00920C66" w:rsidRDefault="00F253EA">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vAlign w:val="center"/>
          </w:tcPr>
          <w:p w:rsidR="00920C66" w:rsidRDefault="00920C66">
            <w:pPr>
              <w:spacing w:line="360" w:lineRule="auto"/>
              <w:rPr>
                <w:rFonts w:ascii="宋体" w:hAnsi="宋体"/>
                <w:bCs/>
                <w:sz w:val="24"/>
                <w:lang w:val="zh-CN"/>
              </w:rPr>
            </w:pPr>
          </w:p>
        </w:tc>
      </w:tr>
    </w:tbl>
    <w:p w:rsidR="00920C66" w:rsidRDefault="00F253EA">
      <w:pPr>
        <w:spacing w:line="360" w:lineRule="auto"/>
        <w:ind w:left="480"/>
        <w:rPr>
          <w:rFonts w:ascii="宋体" w:hAnsi="宋体"/>
          <w:bCs/>
          <w:sz w:val="24"/>
          <w:lang w:val="zh-CN"/>
        </w:rPr>
      </w:pPr>
      <w:r>
        <w:rPr>
          <w:rFonts w:ascii="宋体" w:hAnsi="宋体" w:hint="eastAsia"/>
          <w:bCs/>
          <w:sz w:val="24"/>
          <w:lang w:val="zh-CN"/>
        </w:rPr>
        <w:t>注：没有请填无。</w:t>
      </w:r>
    </w:p>
    <w:bookmarkEnd w:id="99"/>
    <w:p w:rsidR="00920C66" w:rsidRDefault="00F253EA">
      <w:pPr>
        <w:spacing w:line="360" w:lineRule="auto"/>
        <w:ind w:left="400"/>
        <w:rPr>
          <w:rFonts w:ascii="宋体" w:hAnsi="宋体"/>
          <w:bCs/>
          <w:sz w:val="24"/>
          <w:lang w:val="zh-CN"/>
        </w:rPr>
      </w:pPr>
      <w:r>
        <w:rPr>
          <w:rFonts w:ascii="宋体" w:hAnsi="宋体" w:hint="eastAsia"/>
          <w:bCs/>
          <w:sz w:val="24"/>
          <w:lang w:val="zh-CN"/>
        </w:rPr>
        <w:t xml:space="preserve">14. </w:t>
      </w:r>
      <w:r>
        <w:rPr>
          <w:rFonts w:ascii="宋体" w:hAnsi="宋体" w:hint="eastAsia"/>
          <w:bCs/>
          <w:sz w:val="24"/>
          <w:lang w:val="zh-CN"/>
        </w:rPr>
        <w:t>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920C66">
        <w:trPr>
          <w:jc w:val="center"/>
        </w:trPr>
        <w:tc>
          <w:tcPr>
            <w:tcW w:w="1268" w:type="dxa"/>
            <w:vAlign w:val="center"/>
          </w:tcPr>
          <w:p w:rsidR="00920C66" w:rsidRDefault="00F253EA">
            <w:pPr>
              <w:spacing w:line="360" w:lineRule="auto"/>
              <w:jc w:val="center"/>
              <w:rPr>
                <w:rFonts w:ascii="宋体" w:hAnsi="宋体"/>
                <w:bCs/>
                <w:sz w:val="24"/>
                <w:lang w:val="zh-CN"/>
              </w:rPr>
            </w:pPr>
            <w:bookmarkStart w:id="102" w:name="OLE_LINK249"/>
            <w:r>
              <w:rPr>
                <w:rFonts w:ascii="宋体" w:hAnsi="宋体" w:hint="eastAsia"/>
                <w:bCs/>
                <w:sz w:val="24"/>
                <w:lang w:val="zh-CN"/>
              </w:rPr>
              <w:lastRenderedPageBreak/>
              <w:t>地址</w:t>
            </w:r>
          </w:p>
        </w:tc>
        <w:tc>
          <w:tcPr>
            <w:tcW w:w="3142" w:type="dxa"/>
            <w:vAlign w:val="center"/>
          </w:tcPr>
          <w:p w:rsidR="00920C66" w:rsidRDefault="00920C66">
            <w:pPr>
              <w:spacing w:line="360" w:lineRule="auto"/>
              <w:jc w:val="center"/>
              <w:rPr>
                <w:rFonts w:ascii="宋体" w:hAnsi="宋体"/>
                <w:bCs/>
                <w:sz w:val="24"/>
                <w:lang w:val="zh-CN"/>
              </w:rPr>
            </w:pPr>
          </w:p>
        </w:tc>
        <w:tc>
          <w:tcPr>
            <w:tcW w:w="1252" w:type="dxa"/>
            <w:vAlign w:val="center"/>
          </w:tcPr>
          <w:p w:rsidR="00920C66" w:rsidRDefault="00F253EA">
            <w:pPr>
              <w:spacing w:line="360" w:lineRule="auto"/>
              <w:jc w:val="center"/>
              <w:rPr>
                <w:rFonts w:ascii="宋体" w:hAnsi="宋体"/>
                <w:bCs/>
                <w:sz w:val="24"/>
                <w:lang w:val="zh-CN"/>
              </w:rPr>
            </w:pPr>
            <w:r>
              <w:rPr>
                <w:rFonts w:ascii="宋体" w:hAnsi="宋体" w:hint="eastAsia"/>
                <w:bCs/>
                <w:sz w:val="24"/>
                <w:lang w:val="zh-CN"/>
              </w:rPr>
              <w:t>邮编</w:t>
            </w:r>
          </w:p>
        </w:tc>
        <w:tc>
          <w:tcPr>
            <w:tcW w:w="3675" w:type="dxa"/>
            <w:vAlign w:val="center"/>
          </w:tcPr>
          <w:p w:rsidR="00920C66" w:rsidRDefault="00920C66">
            <w:pPr>
              <w:spacing w:line="360" w:lineRule="auto"/>
              <w:jc w:val="center"/>
              <w:rPr>
                <w:rFonts w:ascii="宋体" w:hAnsi="宋体"/>
                <w:bCs/>
                <w:sz w:val="24"/>
                <w:lang w:val="zh-CN"/>
              </w:rPr>
            </w:pPr>
          </w:p>
        </w:tc>
      </w:tr>
      <w:tr w:rsidR="00920C66">
        <w:trPr>
          <w:jc w:val="center"/>
        </w:trPr>
        <w:tc>
          <w:tcPr>
            <w:tcW w:w="1268" w:type="dxa"/>
            <w:vAlign w:val="center"/>
          </w:tcPr>
          <w:p w:rsidR="00920C66" w:rsidRDefault="00F253EA">
            <w:pPr>
              <w:spacing w:line="360" w:lineRule="auto"/>
              <w:jc w:val="center"/>
              <w:rPr>
                <w:rFonts w:ascii="宋体" w:hAnsi="宋体"/>
                <w:bCs/>
                <w:sz w:val="24"/>
                <w:lang w:val="zh-CN"/>
              </w:rPr>
            </w:pPr>
            <w:r>
              <w:rPr>
                <w:rFonts w:ascii="宋体" w:hAnsi="宋体" w:hint="eastAsia"/>
                <w:bCs/>
                <w:sz w:val="24"/>
                <w:lang w:val="zh-CN"/>
              </w:rPr>
              <w:t>传真</w:t>
            </w:r>
          </w:p>
        </w:tc>
        <w:tc>
          <w:tcPr>
            <w:tcW w:w="3142" w:type="dxa"/>
            <w:vAlign w:val="center"/>
          </w:tcPr>
          <w:p w:rsidR="00920C66" w:rsidRDefault="00920C66">
            <w:pPr>
              <w:spacing w:line="360" w:lineRule="auto"/>
              <w:jc w:val="center"/>
              <w:rPr>
                <w:rFonts w:ascii="宋体" w:hAnsi="宋体"/>
                <w:bCs/>
                <w:sz w:val="24"/>
                <w:lang w:val="zh-CN"/>
              </w:rPr>
            </w:pPr>
          </w:p>
        </w:tc>
        <w:tc>
          <w:tcPr>
            <w:tcW w:w="1252" w:type="dxa"/>
            <w:vAlign w:val="center"/>
          </w:tcPr>
          <w:p w:rsidR="00920C66" w:rsidRDefault="00F253EA">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vAlign w:val="center"/>
          </w:tcPr>
          <w:p w:rsidR="00920C66" w:rsidRDefault="00920C66">
            <w:pPr>
              <w:spacing w:line="360" w:lineRule="auto"/>
              <w:jc w:val="center"/>
              <w:rPr>
                <w:rFonts w:ascii="宋体" w:hAnsi="宋体"/>
                <w:bCs/>
                <w:sz w:val="24"/>
                <w:lang w:val="zh-CN"/>
              </w:rPr>
            </w:pPr>
          </w:p>
        </w:tc>
      </w:tr>
      <w:tr w:rsidR="00920C66">
        <w:trPr>
          <w:jc w:val="center"/>
        </w:trPr>
        <w:tc>
          <w:tcPr>
            <w:tcW w:w="1268" w:type="dxa"/>
            <w:vAlign w:val="center"/>
          </w:tcPr>
          <w:p w:rsidR="00920C66" w:rsidRDefault="00F253EA">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vAlign w:val="center"/>
          </w:tcPr>
          <w:p w:rsidR="00920C66" w:rsidRDefault="00920C66">
            <w:pPr>
              <w:spacing w:line="360" w:lineRule="auto"/>
              <w:jc w:val="center"/>
              <w:rPr>
                <w:rFonts w:ascii="宋体" w:hAnsi="宋体"/>
                <w:bCs/>
                <w:sz w:val="24"/>
                <w:lang w:val="zh-CN"/>
              </w:rPr>
            </w:pPr>
          </w:p>
        </w:tc>
        <w:tc>
          <w:tcPr>
            <w:tcW w:w="1252" w:type="dxa"/>
            <w:vAlign w:val="center"/>
          </w:tcPr>
          <w:p w:rsidR="00920C66" w:rsidRDefault="00F253EA">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vAlign w:val="center"/>
          </w:tcPr>
          <w:p w:rsidR="00920C66" w:rsidRDefault="00920C66">
            <w:pPr>
              <w:spacing w:line="360" w:lineRule="auto"/>
              <w:jc w:val="center"/>
              <w:rPr>
                <w:rFonts w:ascii="宋体" w:hAnsi="宋体"/>
                <w:bCs/>
                <w:sz w:val="24"/>
                <w:lang w:val="zh-CN"/>
              </w:rPr>
            </w:pPr>
          </w:p>
        </w:tc>
      </w:tr>
      <w:tr w:rsidR="00920C66">
        <w:trPr>
          <w:jc w:val="center"/>
        </w:trPr>
        <w:tc>
          <w:tcPr>
            <w:tcW w:w="1268" w:type="dxa"/>
            <w:vAlign w:val="center"/>
          </w:tcPr>
          <w:p w:rsidR="00920C66" w:rsidRDefault="00F253EA">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vAlign w:val="center"/>
          </w:tcPr>
          <w:p w:rsidR="00920C66" w:rsidRDefault="00920C66">
            <w:pPr>
              <w:spacing w:line="360" w:lineRule="auto"/>
              <w:jc w:val="center"/>
              <w:rPr>
                <w:rFonts w:ascii="宋体" w:hAnsi="宋体"/>
                <w:bCs/>
                <w:sz w:val="24"/>
                <w:lang w:val="zh-CN"/>
              </w:rPr>
            </w:pPr>
          </w:p>
        </w:tc>
      </w:tr>
      <w:tr w:rsidR="00920C66">
        <w:trPr>
          <w:jc w:val="center"/>
        </w:trPr>
        <w:tc>
          <w:tcPr>
            <w:tcW w:w="1268" w:type="dxa"/>
            <w:vAlign w:val="center"/>
          </w:tcPr>
          <w:p w:rsidR="00920C66" w:rsidRDefault="00F253EA">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vAlign w:val="center"/>
          </w:tcPr>
          <w:p w:rsidR="00920C66" w:rsidRDefault="00920C66">
            <w:pPr>
              <w:spacing w:line="360" w:lineRule="auto"/>
              <w:jc w:val="center"/>
              <w:rPr>
                <w:rFonts w:ascii="宋体" w:hAnsi="宋体"/>
                <w:bCs/>
                <w:sz w:val="24"/>
                <w:lang w:val="zh-CN"/>
              </w:rPr>
            </w:pPr>
          </w:p>
        </w:tc>
        <w:tc>
          <w:tcPr>
            <w:tcW w:w="1252" w:type="dxa"/>
            <w:vAlign w:val="center"/>
          </w:tcPr>
          <w:p w:rsidR="00920C66" w:rsidRDefault="00F253EA">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vAlign w:val="center"/>
          </w:tcPr>
          <w:p w:rsidR="00920C66" w:rsidRDefault="00920C66">
            <w:pPr>
              <w:spacing w:line="360" w:lineRule="auto"/>
              <w:jc w:val="center"/>
              <w:rPr>
                <w:rFonts w:ascii="宋体" w:hAnsi="宋体"/>
                <w:bCs/>
                <w:sz w:val="24"/>
                <w:lang w:val="zh-CN"/>
              </w:rPr>
            </w:pPr>
          </w:p>
        </w:tc>
      </w:tr>
      <w:bookmarkEnd w:id="102"/>
    </w:tbl>
    <w:p w:rsidR="00920C66" w:rsidRDefault="00F253EA">
      <w:pPr>
        <w:spacing w:line="360" w:lineRule="exact"/>
        <w:jc w:val="left"/>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0"/>
    </w:p>
    <w:p w:rsidR="00920C66" w:rsidRDefault="00F253EA">
      <w:pPr>
        <w:spacing w:line="360" w:lineRule="exact"/>
        <w:ind w:firstLineChars="200" w:firstLine="480"/>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p>
    <w:p w:rsidR="00920C66" w:rsidRDefault="00F253EA" w:rsidP="007F11D5">
      <w:pPr>
        <w:spacing w:beforeLines="50" w:afterLines="50" w:line="360" w:lineRule="exact"/>
        <w:jc w:val="center"/>
        <w:rPr>
          <w:rFonts w:ascii="黑体" w:eastAsia="黑体" w:hAnsi="黑体"/>
          <w:sz w:val="28"/>
          <w:szCs w:val="28"/>
        </w:rPr>
      </w:pPr>
      <w:bookmarkStart w:id="103" w:name="_Toc32423"/>
      <w:r>
        <w:rPr>
          <w:rFonts w:ascii="黑体" w:eastAsia="黑体" w:hint="eastAsia"/>
          <w:bCs/>
          <w:sz w:val="28"/>
          <w:szCs w:val="28"/>
        </w:rPr>
        <w:t>开标一览表</w:t>
      </w:r>
      <w:bookmarkEnd w:id="103"/>
    </w:p>
    <w:p w:rsidR="00920C66" w:rsidRDefault="00F253EA">
      <w:pPr>
        <w:spacing w:line="360" w:lineRule="exact"/>
        <w:jc w:val="center"/>
        <w:rPr>
          <w:rFonts w:ascii="宋体" w:hAnsi="宋体"/>
          <w:sz w:val="28"/>
          <w:szCs w:val="28"/>
        </w:rPr>
      </w:pPr>
      <w:r>
        <w:rPr>
          <w:rFonts w:ascii="宋体" w:hAnsi="宋体" w:hint="eastAsia"/>
          <w:sz w:val="28"/>
          <w:szCs w:val="28"/>
        </w:rPr>
        <w:t>项目编号：</w:t>
      </w:r>
      <w:r>
        <w:rPr>
          <w:rFonts w:ascii="宋体" w:hAnsi="宋体" w:hint="eastAsia"/>
          <w:sz w:val="28"/>
          <w:szCs w:val="28"/>
        </w:rPr>
        <w:t xml:space="preserve"> </w:t>
      </w:r>
      <w:r>
        <w:rPr>
          <w:rFonts w:ascii="宋体" w:hAnsi="宋体" w:hint="eastAsia"/>
          <w:sz w:val="28"/>
          <w:szCs w:val="28"/>
        </w:rPr>
        <w:t>YXGYJT202504016</w:t>
      </w:r>
      <w:r>
        <w:rPr>
          <w:rFonts w:ascii="宋体" w:hAnsi="宋体" w:hint="eastAsia"/>
          <w:sz w:val="28"/>
          <w:szCs w:val="28"/>
        </w:rPr>
        <w:t>（</w:t>
      </w:r>
      <w:r>
        <w:rPr>
          <w:rFonts w:ascii="宋体" w:hAnsi="宋体" w:hint="eastAsia"/>
          <w:sz w:val="28"/>
          <w:szCs w:val="28"/>
        </w:rPr>
        <w:t>EPC</w:t>
      </w:r>
      <w:r>
        <w:rPr>
          <w:rFonts w:ascii="宋体" w:hAnsi="宋体" w:hint="eastAsia"/>
          <w:sz w:val="28"/>
          <w:szCs w:val="28"/>
        </w:rPr>
        <w:t>）</w:t>
      </w:r>
    </w:p>
    <w:p w:rsidR="00920C66" w:rsidRDefault="00F253EA">
      <w:pPr>
        <w:spacing w:line="360" w:lineRule="exact"/>
        <w:ind w:left="1"/>
        <w:rPr>
          <w:rFonts w:ascii="宋体" w:hAnsi="宋体"/>
          <w:sz w:val="24"/>
          <w:szCs w:val="24"/>
        </w:rPr>
      </w:pPr>
      <w:r>
        <w:rPr>
          <w:rFonts w:ascii="宋体" w:hAnsi="宋体" w:hint="eastAsia"/>
          <w:sz w:val="24"/>
          <w:szCs w:val="24"/>
        </w:rPr>
        <w:t>投标人名称（盖章）：</w:t>
      </w:r>
    </w:p>
    <w:p w:rsidR="00920C66" w:rsidRDefault="00F253EA">
      <w:pPr>
        <w:spacing w:line="360" w:lineRule="exact"/>
        <w:ind w:left="1"/>
        <w:rPr>
          <w:rFonts w:ascii="宋体" w:hAnsi="宋体"/>
          <w:sz w:val="24"/>
          <w:szCs w:val="24"/>
        </w:rPr>
      </w:pPr>
      <w:r>
        <w:rPr>
          <w:rFonts w:ascii="宋体" w:hAnsi="宋体" w:hint="eastAsia"/>
          <w:sz w:val="24"/>
          <w:szCs w:val="24"/>
        </w:rPr>
        <w:t>一、清单：</w:t>
      </w:r>
      <w:r>
        <w:rPr>
          <w:rFonts w:ascii="宋体" w:hAnsi="宋体" w:hint="eastAsia"/>
          <w:sz w:val="24"/>
          <w:szCs w:val="24"/>
        </w:rPr>
        <w:t xml:space="preserve">                                    </w:t>
      </w:r>
      <w:r>
        <w:rPr>
          <w:rFonts w:ascii="宋体" w:hAnsi="宋体" w:hint="eastAsia"/>
          <w:sz w:val="24"/>
          <w:szCs w:val="24"/>
        </w:rPr>
        <w:t>单位：元</w:t>
      </w:r>
    </w:p>
    <w:tbl>
      <w:tblPr>
        <w:tblW w:w="10294" w:type="dxa"/>
        <w:tblInd w:w="-312" w:type="dxa"/>
        <w:shd w:val="clear" w:color="auto" w:fill="FFFFFF" w:themeFill="background1"/>
        <w:tblLayout w:type="fixed"/>
        <w:tblLook w:val="04A0"/>
      </w:tblPr>
      <w:tblGrid>
        <w:gridCol w:w="450"/>
        <w:gridCol w:w="1115"/>
        <w:gridCol w:w="2996"/>
        <w:gridCol w:w="450"/>
        <w:gridCol w:w="463"/>
        <w:gridCol w:w="811"/>
        <w:gridCol w:w="886"/>
        <w:gridCol w:w="1009"/>
        <w:gridCol w:w="927"/>
        <w:gridCol w:w="1187"/>
      </w:tblGrid>
      <w:tr w:rsidR="00920C66">
        <w:trPr>
          <w:trHeight w:val="620"/>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序号</w:t>
            </w:r>
          </w:p>
        </w:tc>
        <w:tc>
          <w:tcPr>
            <w:tcW w:w="1115"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名称</w:t>
            </w:r>
          </w:p>
        </w:tc>
        <w:tc>
          <w:tcPr>
            <w:tcW w:w="2996"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规格</w:t>
            </w:r>
          </w:p>
        </w:tc>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单位</w:t>
            </w:r>
          </w:p>
        </w:tc>
        <w:tc>
          <w:tcPr>
            <w:tcW w:w="463"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数量</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含税</w:t>
            </w:r>
          </w:p>
          <w:p w:rsidR="00920C66" w:rsidRDefault="00F253EA">
            <w:pPr>
              <w:widowControl/>
              <w:jc w:val="center"/>
              <w:rPr>
                <w:rFonts w:ascii="宋体" w:hAnsi="宋体" w:cs="宋体"/>
                <w:kern w:val="0"/>
                <w:sz w:val="20"/>
              </w:rPr>
            </w:pPr>
            <w:r>
              <w:rPr>
                <w:rFonts w:ascii="宋体" w:hAnsi="宋体" w:cs="宋体" w:hint="eastAsia"/>
                <w:kern w:val="0"/>
                <w:sz w:val="20"/>
              </w:rPr>
              <w:t>单价</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kern w:val="0"/>
                <w:sz w:val="20"/>
              </w:rPr>
              <w:t>不含税</w:t>
            </w:r>
          </w:p>
          <w:p w:rsidR="00920C66" w:rsidRDefault="00F253EA">
            <w:pPr>
              <w:widowControl/>
              <w:jc w:val="center"/>
              <w:rPr>
                <w:rFonts w:ascii="宋体" w:hAnsi="宋体" w:cs="宋体"/>
                <w:kern w:val="0"/>
                <w:sz w:val="20"/>
              </w:rPr>
            </w:pPr>
            <w:r>
              <w:rPr>
                <w:rFonts w:ascii="宋体" w:hAnsi="宋体" w:cs="宋体" w:hint="eastAsia"/>
                <w:kern w:val="0"/>
                <w:sz w:val="20"/>
              </w:rPr>
              <w:t>单价</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含税</w:t>
            </w:r>
          </w:p>
          <w:p w:rsidR="00920C66" w:rsidRDefault="00F253EA">
            <w:pPr>
              <w:widowControl/>
              <w:jc w:val="center"/>
              <w:rPr>
                <w:rFonts w:ascii="宋体" w:hAnsi="宋体" w:cs="宋体"/>
                <w:kern w:val="0"/>
                <w:sz w:val="20"/>
              </w:rPr>
            </w:pPr>
            <w:r>
              <w:rPr>
                <w:rFonts w:ascii="宋体" w:hAnsi="宋体" w:cs="宋体" w:hint="eastAsia"/>
                <w:kern w:val="0"/>
                <w:sz w:val="20"/>
              </w:rPr>
              <w:t>总价</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kern w:val="0"/>
                <w:sz w:val="20"/>
              </w:rPr>
              <w:t>不含税</w:t>
            </w:r>
          </w:p>
          <w:p w:rsidR="00920C66" w:rsidRDefault="00F253EA">
            <w:pPr>
              <w:widowControl/>
              <w:jc w:val="center"/>
              <w:rPr>
                <w:rFonts w:ascii="宋体" w:hAnsi="宋体" w:cs="宋体"/>
                <w:kern w:val="0"/>
                <w:sz w:val="20"/>
              </w:rPr>
            </w:pPr>
            <w:r>
              <w:rPr>
                <w:rFonts w:ascii="宋体" w:hAnsi="宋体" w:cs="宋体" w:hint="eastAsia"/>
                <w:kern w:val="0"/>
                <w:sz w:val="20"/>
              </w:rPr>
              <w:t>总价</w:t>
            </w:r>
          </w:p>
        </w:tc>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kern w:val="0"/>
                <w:sz w:val="20"/>
              </w:rPr>
              <w:t>增值税</w:t>
            </w:r>
          </w:p>
          <w:p w:rsidR="00920C66" w:rsidRDefault="00F253EA">
            <w:pPr>
              <w:widowControl/>
              <w:jc w:val="center"/>
              <w:rPr>
                <w:rFonts w:ascii="宋体" w:hAnsi="宋体" w:cs="宋体"/>
                <w:kern w:val="0"/>
                <w:sz w:val="20"/>
              </w:rPr>
            </w:pPr>
            <w:r>
              <w:rPr>
                <w:rFonts w:ascii="宋体" w:hAnsi="宋体" w:cs="宋体" w:hint="eastAsia"/>
                <w:kern w:val="0"/>
                <w:sz w:val="20"/>
              </w:rPr>
              <w:t>（</w:t>
            </w:r>
            <w:r>
              <w:rPr>
                <w:rFonts w:ascii="宋体" w:hAnsi="宋体" w:cs="宋体" w:hint="eastAsia"/>
                <w:kern w:val="0"/>
                <w:sz w:val="20"/>
              </w:rPr>
              <w:t>13%</w:t>
            </w:r>
            <w:r>
              <w:rPr>
                <w:rFonts w:ascii="宋体" w:hAnsi="宋体" w:cs="宋体" w:hint="eastAsia"/>
                <w:kern w:val="0"/>
                <w:sz w:val="20"/>
              </w:rPr>
              <w:t>）</w:t>
            </w:r>
          </w:p>
        </w:tc>
      </w:tr>
      <w:tr w:rsidR="00920C66">
        <w:trPr>
          <w:trHeight w:val="1534"/>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jc w:val="center"/>
              <w:rPr>
                <w:rFonts w:ascii="宋体" w:hAnsi="宋体" w:cs="宋体"/>
                <w:kern w:val="0"/>
                <w:sz w:val="20"/>
              </w:rPr>
            </w:pPr>
            <w:r>
              <w:rPr>
                <w:rFonts w:ascii="宋体" w:hAnsi="宋体" w:cs="宋体" w:hint="eastAsia"/>
                <w:kern w:val="0"/>
                <w:sz w:val="20"/>
              </w:rPr>
              <w:t>1</w:t>
            </w:r>
          </w:p>
        </w:tc>
        <w:tc>
          <w:tcPr>
            <w:tcW w:w="1115"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在线</w:t>
            </w:r>
          </w:p>
          <w:p w:rsidR="00920C66" w:rsidRDefault="00F253EA">
            <w:pPr>
              <w:widowControl/>
              <w:jc w:val="center"/>
              <w:textAlignment w:val="center"/>
              <w:rPr>
                <w:rFonts w:ascii="宋体" w:eastAsia="黑体" w:hAnsi="宋体" w:cs="宋体"/>
                <w:sz w:val="20"/>
              </w:rPr>
            </w:pPr>
            <w:r>
              <w:rPr>
                <w:rFonts w:ascii="宋体" w:hAnsi="宋体" w:cs="宋体" w:hint="eastAsia"/>
                <w:color w:val="000000"/>
                <w:kern w:val="0"/>
                <w:sz w:val="22"/>
                <w:szCs w:val="22"/>
                <w:lang/>
              </w:rPr>
              <w:t>氨氮仪</w:t>
            </w:r>
          </w:p>
        </w:tc>
        <w:tc>
          <w:tcPr>
            <w:tcW w:w="2996"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left"/>
              <w:textAlignment w:val="center"/>
              <w:rPr>
                <w:rFonts w:ascii="宋体" w:hAnsi="宋体" w:cs="宋体"/>
                <w:kern w:val="0"/>
                <w:sz w:val="20"/>
              </w:rPr>
            </w:pPr>
            <w:r>
              <w:rPr>
                <w:rFonts w:ascii="宋体" w:hAnsi="宋体" w:cs="宋体" w:hint="eastAsia"/>
                <w:color w:val="000000"/>
                <w:kern w:val="0"/>
                <w:sz w:val="22"/>
                <w:szCs w:val="22"/>
                <w:lang/>
              </w:rPr>
              <w:t>测量范围：</w:t>
            </w:r>
            <w:r>
              <w:rPr>
                <w:rFonts w:ascii="宋体" w:hAnsi="宋体" w:cs="宋体" w:hint="eastAsia"/>
                <w:color w:val="000000"/>
                <w:kern w:val="0"/>
                <w:sz w:val="22"/>
                <w:szCs w:val="22"/>
                <w:lang/>
              </w:rPr>
              <w:t>0.02-5mg/l NH4-N</w:t>
            </w:r>
            <w:r>
              <w:rPr>
                <w:rFonts w:ascii="宋体" w:hAnsi="宋体" w:cs="宋体" w:hint="eastAsia"/>
                <w:color w:val="000000"/>
                <w:kern w:val="0"/>
                <w:sz w:val="22"/>
                <w:szCs w:val="22"/>
                <w:lang/>
              </w:rPr>
              <w:t>，最低检测限：</w:t>
            </w:r>
            <w:r>
              <w:rPr>
                <w:rFonts w:ascii="宋体" w:hAnsi="宋体" w:cs="宋体" w:hint="eastAsia"/>
                <w:color w:val="000000"/>
                <w:kern w:val="0"/>
                <w:sz w:val="22"/>
                <w:szCs w:val="22"/>
                <w:lang/>
              </w:rPr>
              <w:t xml:space="preserve"> 0.02mg/L</w:t>
            </w:r>
            <w:r>
              <w:rPr>
                <w:rFonts w:ascii="宋体" w:hAnsi="宋体" w:cs="宋体" w:hint="eastAsia"/>
                <w:color w:val="000000"/>
                <w:kern w:val="0"/>
                <w:sz w:val="22"/>
                <w:szCs w:val="22"/>
                <w:lang/>
              </w:rPr>
              <w:t>；精确度：</w:t>
            </w:r>
            <w:r>
              <w:rPr>
                <w:rFonts w:ascii="宋体" w:hAnsi="宋体" w:cs="宋体" w:hint="eastAsia"/>
                <w:color w:val="000000"/>
                <w:kern w:val="0"/>
                <w:sz w:val="22"/>
                <w:szCs w:val="22"/>
                <w:lang/>
              </w:rPr>
              <w:t xml:space="preserve"> 0.02~5mg/L</w:t>
            </w:r>
            <w:r>
              <w:rPr>
                <w:rFonts w:ascii="宋体" w:hAnsi="宋体" w:cs="宋体" w:hint="eastAsia"/>
                <w:color w:val="000000"/>
                <w:kern w:val="0"/>
                <w:sz w:val="22"/>
                <w:szCs w:val="22"/>
                <w:lang/>
              </w:rPr>
              <w:t>测量范围内：≤</w:t>
            </w:r>
            <w:r>
              <w:rPr>
                <w:rFonts w:ascii="宋体" w:hAnsi="宋体" w:cs="宋体" w:hint="eastAsia"/>
                <w:color w:val="000000"/>
                <w:kern w:val="0"/>
                <w:sz w:val="22"/>
                <w:szCs w:val="22"/>
                <w:lang/>
              </w:rPr>
              <w:t>1mg/L</w:t>
            </w:r>
            <w:r>
              <w:rPr>
                <w:rFonts w:ascii="宋体" w:hAnsi="宋体" w:cs="宋体" w:hint="eastAsia"/>
                <w:color w:val="000000"/>
                <w:kern w:val="0"/>
                <w:sz w:val="22"/>
                <w:szCs w:val="22"/>
                <w:lang/>
              </w:rPr>
              <w:t>时，</w:t>
            </w:r>
            <w:r>
              <w:rPr>
                <w:rFonts w:ascii="宋体" w:hAnsi="宋体" w:cs="宋体" w:hint="eastAsia"/>
                <w:color w:val="000000"/>
                <w:kern w:val="0"/>
                <w:sz w:val="22"/>
                <w:szCs w:val="22"/>
                <w:lang/>
              </w:rPr>
              <w:t>3%+0.02mg/L</w:t>
            </w:r>
            <w:r>
              <w:rPr>
                <w:rFonts w:ascii="宋体" w:hAnsi="宋体" w:cs="宋体" w:hint="eastAsia"/>
                <w:color w:val="000000"/>
                <w:kern w:val="0"/>
                <w:sz w:val="22"/>
                <w:szCs w:val="22"/>
                <w:lang/>
              </w:rPr>
              <w:t>；＞</w:t>
            </w:r>
            <w:r>
              <w:rPr>
                <w:rFonts w:ascii="宋体" w:hAnsi="宋体" w:cs="宋体" w:hint="eastAsia"/>
                <w:color w:val="000000"/>
                <w:kern w:val="0"/>
                <w:sz w:val="22"/>
                <w:szCs w:val="22"/>
                <w:lang/>
              </w:rPr>
              <w:t>1mg/L</w:t>
            </w:r>
            <w:r>
              <w:rPr>
                <w:rFonts w:ascii="宋体" w:hAnsi="宋体" w:cs="宋体" w:hint="eastAsia"/>
                <w:color w:val="000000"/>
                <w:kern w:val="0"/>
                <w:sz w:val="22"/>
                <w:szCs w:val="22"/>
                <w:lang/>
              </w:rPr>
              <w:t>时，</w:t>
            </w:r>
            <w:r>
              <w:rPr>
                <w:rFonts w:ascii="宋体" w:hAnsi="宋体" w:cs="宋体" w:hint="eastAsia"/>
                <w:color w:val="000000"/>
                <w:kern w:val="0"/>
                <w:sz w:val="22"/>
                <w:szCs w:val="22"/>
                <w:lang/>
              </w:rPr>
              <w:t>5%+0.02mg/L;</w:t>
            </w:r>
          </w:p>
        </w:tc>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color w:val="000000"/>
                <w:kern w:val="0"/>
                <w:sz w:val="20"/>
                <w:lang/>
              </w:rPr>
            </w:pPr>
            <w:r>
              <w:rPr>
                <w:rFonts w:ascii="宋体" w:hAnsi="宋体" w:cs="宋体" w:hint="eastAsia"/>
                <w:sz w:val="24"/>
                <w:szCs w:val="24"/>
              </w:rPr>
              <w:t>套</w:t>
            </w:r>
          </w:p>
        </w:tc>
        <w:tc>
          <w:tcPr>
            <w:tcW w:w="463"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bookmarkStart w:id="104" w:name="_GoBack"/>
            <w:bookmarkEnd w:id="104"/>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r>
      <w:tr w:rsidR="00920C66">
        <w:trPr>
          <w:trHeight w:val="1534"/>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jc w:val="center"/>
              <w:rPr>
                <w:rFonts w:ascii="宋体" w:hAnsi="宋体" w:cs="宋体"/>
                <w:kern w:val="0"/>
                <w:sz w:val="20"/>
              </w:rPr>
            </w:pPr>
            <w:r>
              <w:rPr>
                <w:rFonts w:ascii="宋体" w:hAnsi="宋体" w:cs="宋体" w:hint="eastAsia"/>
                <w:kern w:val="0"/>
                <w:sz w:val="20"/>
              </w:rPr>
              <w:t>2</w:t>
            </w:r>
          </w:p>
        </w:tc>
        <w:tc>
          <w:tcPr>
            <w:tcW w:w="1115"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污泥</w:t>
            </w:r>
          </w:p>
          <w:p w:rsidR="00920C66" w:rsidRDefault="00F253EA">
            <w:pPr>
              <w:widowControl/>
              <w:jc w:val="center"/>
              <w:textAlignment w:val="center"/>
              <w:rPr>
                <w:rFonts w:ascii="宋体" w:hAnsi="宋体" w:cs="宋体"/>
                <w:sz w:val="20"/>
              </w:rPr>
            </w:pPr>
            <w:r>
              <w:rPr>
                <w:rFonts w:ascii="宋体" w:hAnsi="宋体" w:cs="宋体" w:hint="eastAsia"/>
                <w:color w:val="000000"/>
                <w:kern w:val="0"/>
                <w:sz w:val="22"/>
                <w:szCs w:val="22"/>
                <w:lang/>
              </w:rPr>
              <w:t>浓度计</w:t>
            </w:r>
            <w:r>
              <w:rPr>
                <w:rFonts w:ascii="宋体" w:hAnsi="宋体" w:cs="宋体" w:hint="eastAsia"/>
                <w:color w:val="000000"/>
                <w:kern w:val="0"/>
                <w:sz w:val="22"/>
                <w:szCs w:val="22"/>
                <w:lang/>
              </w:rPr>
              <w:br/>
            </w:r>
            <w:r>
              <w:rPr>
                <w:rFonts w:ascii="宋体" w:hAnsi="宋体" w:cs="宋体" w:hint="eastAsia"/>
                <w:color w:val="000000"/>
                <w:kern w:val="0"/>
                <w:sz w:val="22"/>
                <w:szCs w:val="22"/>
                <w:lang/>
              </w:rPr>
              <w:t>（装管道上）</w:t>
            </w:r>
          </w:p>
        </w:tc>
        <w:tc>
          <w:tcPr>
            <w:tcW w:w="2996"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left"/>
              <w:textAlignment w:val="center"/>
              <w:rPr>
                <w:rFonts w:ascii="宋体" w:hAnsi="宋体" w:cs="宋体"/>
                <w:sz w:val="20"/>
              </w:rPr>
            </w:pPr>
            <w:r>
              <w:rPr>
                <w:rFonts w:ascii="宋体" w:hAnsi="宋体" w:cs="宋体" w:hint="eastAsia"/>
                <w:color w:val="000000"/>
                <w:kern w:val="0"/>
                <w:sz w:val="22"/>
                <w:szCs w:val="22"/>
                <w:lang/>
              </w:rPr>
              <w:t>测量范围：</w:t>
            </w:r>
            <w:r>
              <w:rPr>
                <w:rFonts w:ascii="宋体" w:hAnsi="宋体" w:cs="宋体" w:hint="eastAsia"/>
                <w:color w:val="000000"/>
                <w:kern w:val="0"/>
                <w:sz w:val="22"/>
                <w:szCs w:val="22"/>
                <w:lang/>
              </w:rPr>
              <w:t>0.001mg/L</w:t>
            </w:r>
            <w:r>
              <w:rPr>
                <w:rFonts w:ascii="宋体" w:hAnsi="宋体" w:cs="宋体" w:hint="eastAsia"/>
                <w:color w:val="000000"/>
                <w:kern w:val="0"/>
                <w:sz w:val="22"/>
                <w:szCs w:val="22"/>
                <w:lang/>
              </w:rPr>
              <w:t>～</w:t>
            </w:r>
            <w:r>
              <w:rPr>
                <w:rFonts w:ascii="宋体" w:hAnsi="宋体" w:cs="宋体" w:hint="eastAsia"/>
                <w:color w:val="000000"/>
                <w:kern w:val="0"/>
                <w:sz w:val="22"/>
                <w:szCs w:val="22"/>
                <w:lang/>
              </w:rPr>
              <w:t>50g/L</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测量单位：</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可选</w:t>
            </w:r>
            <w:r>
              <w:rPr>
                <w:rFonts w:ascii="宋体" w:hAnsi="宋体" w:cs="宋体" w:hint="eastAsia"/>
                <w:color w:val="000000"/>
                <w:kern w:val="0"/>
                <w:sz w:val="22"/>
                <w:szCs w:val="22"/>
                <w:lang/>
              </w:rPr>
              <w:t xml:space="preserve"> NTU,FNU g/L, mg/L, ppm, </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w:t>
            </w:r>
            <w:r>
              <w:rPr>
                <w:rFonts w:ascii="宋体" w:hAnsi="宋体" w:cs="宋体" w:hint="eastAsia"/>
                <w:color w:val="000000"/>
                <w:kern w:val="0"/>
                <w:sz w:val="22"/>
                <w:szCs w:val="22"/>
                <w:lang/>
              </w:rPr>
              <w:t>固体测量精度：</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浊度小于读数</w:t>
            </w:r>
            <w:r>
              <w:rPr>
                <w:rFonts w:ascii="宋体" w:hAnsi="宋体" w:cs="宋体" w:hint="eastAsia"/>
                <w:color w:val="000000"/>
                <w:kern w:val="0"/>
                <w:sz w:val="22"/>
                <w:szCs w:val="22"/>
                <w:lang/>
              </w:rPr>
              <w:t xml:space="preserve"> 1%</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0.001NTU</w:t>
            </w:r>
            <w:r>
              <w:rPr>
                <w:rFonts w:ascii="宋体" w:hAnsi="宋体" w:cs="宋体" w:hint="eastAsia"/>
                <w:color w:val="000000"/>
                <w:kern w:val="0"/>
                <w:sz w:val="22"/>
                <w:szCs w:val="22"/>
                <w:lang/>
              </w:rPr>
              <w:t>，取大者</w:t>
            </w:r>
            <w:r>
              <w:rPr>
                <w:rFonts w:ascii="宋体" w:hAnsi="宋体" w:cs="宋体" w:hint="eastAsia"/>
                <w:color w:val="000000"/>
                <w:kern w:val="0"/>
                <w:sz w:val="22"/>
                <w:szCs w:val="22"/>
                <w:lang/>
              </w:rPr>
              <w:br/>
            </w:r>
            <w:r>
              <w:rPr>
                <w:rFonts w:ascii="宋体" w:hAnsi="宋体" w:cs="宋体" w:hint="eastAsia"/>
                <w:color w:val="000000"/>
                <w:kern w:val="0"/>
                <w:sz w:val="22"/>
                <w:szCs w:val="22"/>
                <w:lang/>
              </w:rPr>
              <w:t>悬浮固体：小于读数</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（取决于污泥同质性）重复性：浊度：小于读数</w:t>
            </w:r>
            <w:r>
              <w:rPr>
                <w:rFonts w:ascii="宋体" w:hAnsi="宋体" w:cs="宋体" w:hint="eastAsia"/>
                <w:color w:val="000000"/>
                <w:kern w:val="0"/>
                <w:sz w:val="22"/>
                <w:szCs w:val="22"/>
                <w:lang/>
              </w:rPr>
              <w:t>1%</w:t>
            </w:r>
            <w:r>
              <w:rPr>
                <w:rFonts w:ascii="宋体" w:hAnsi="宋体" w:cs="宋体" w:hint="eastAsia"/>
                <w:color w:val="000000"/>
                <w:kern w:val="0"/>
                <w:sz w:val="22"/>
                <w:szCs w:val="22"/>
                <w:lang/>
              </w:rPr>
              <w:t>；悬浮固体：小于读数</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（取大者）带自清洗刮片，管道式，带管道式插入式安装附件。</w:t>
            </w:r>
          </w:p>
        </w:tc>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sz w:val="24"/>
                <w:szCs w:val="24"/>
              </w:rPr>
              <w:t>套</w:t>
            </w:r>
          </w:p>
        </w:tc>
        <w:tc>
          <w:tcPr>
            <w:tcW w:w="463"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color w:val="000000"/>
                <w:kern w:val="0"/>
                <w:sz w:val="20"/>
                <w:lang/>
              </w:rPr>
            </w:pPr>
            <w:r>
              <w:rPr>
                <w:rFonts w:ascii="宋体" w:hAnsi="宋体" w:cs="宋体" w:hint="eastAsia"/>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r>
      <w:tr w:rsidR="00920C66">
        <w:trPr>
          <w:trHeight w:val="1534"/>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jc w:val="center"/>
              <w:rPr>
                <w:rFonts w:ascii="宋体" w:hAnsi="宋体" w:cs="宋体"/>
                <w:kern w:val="0"/>
                <w:sz w:val="20"/>
              </w:rPr>
            </w:pPr>
            <w:r>
              <w:rPr>
                <w:rFonts w:ascii="宋体" w:hAnsi="宋体" w:cs="宋体" w:hint="eastAsia"/>
                <w:kern w:val="0"/>
                <w:sz w:val="20"/>
              </w:rPr>
              <w:t>3</w:t>
            </w:r>
          </w:p>
        </w:tc>
        <w:tc>
          <w:tcPr>
            <w:tcW w:w="1115"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在线总</w:t>
            </w:r>
          </w:p>
          <w:p w:rsidR="00920C66" w:rsidRDefault="00F253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氯余氯</w:t>
            </w:r>
          </w:p>
          <w:p w:rsidR="00920C66" w:rsidRDefault="00F253EA">
            <w:pPr>
              <w:widowControl/>
              <w:jc w:val="center"/>
              <w:textAlignment w:val="center"/>
              <w:rPr>
                <w:rFonts w:ascii="宋体" w:hAnsi="宋体" w:cs="宋体"/>
                <w:sz w:val="20"/>
              </w:rPr>
            </w:pPr>
            <w:r>
              <w:rPr>
                <w:rFonts w:ascii="宋体" w:hAnsi="宋体" w:cs="宋体" w:hint="eastAsia"/>
                <w:color w:val="000000"/>
                <w:kern w:val="0"/>
                <w:sz w:val="22"/>
                <w:szCs w:val="22"/>
                <w:lang/>
              </w:rPr>
              <w:t>测定仪</w:t>
            </w:r>
          </w:p>
        </w:tc>
        <w:tc>
          <w:tcPr>
            <w:tcW w:w="2996"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left"/>
              <w:textAlignment w:val="center"/>
              <w:rPr>
                <w:rFonts w:ascii="宋体" w:hAnsi="宋体" w:cs="宋体"/>
                <w:sz w:val="20"/>
              </w:rPr>
            </w:pPr>
            <w:r>
              <w:rPr>
                <w:rFonts w:ascii="宋体" w:hAnsi="宋体" w:cs="宋体" w:hint="eastAsia"/>
                <w:color w:val="000000"/>
                <w:kern w:val="0"/>
                <w:sz w:val="22"/>
                <w:szCs w:val="22"/>
                <w:lang/>
              </w:rPr>
              <w:t>测量参数余氯、总氯；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测量范围：</w:t>
            </w:r>
            <w:r>
              <w:rPr>
                <w:rFonts w:ascii="宋体" w:hAnsi="宋体" w:cs="宋体" w:hint="eastAsia"/>
                <w:color w:val="000000"/>
                <w:kern w:val="0"/>
                <w:sz w:val="22"/>
                <w:szCs w:val="22"/>
                <w:lang/>
              </w:rPr>
              <w:t>0-10mg/L</w:t>
            </w:r>
            <w:r>
              <w:rPr>
                <w:rFonts w:ascii="宋体" w:hAnsi="宋体" w:cs="宋体" w:hint="eastAsia"/>
                <w:color w:val="000000"/>
                <w:kern w:val="0"/>
                <w:sz w:val="22"/>
                <w:szCs w:val="22"/>
                <w:lang/>
              </w:rPr>
              <w:t>余氯或总氯；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准确度在</w:t>
            </w:r>
            <w:r>
              <w:rPr>
                <w:rFonts w:ascii="宋体" w:hAnsi="宋体" w:cs="宋体" w:hint="eastAsia"/>
                <w:color w:val="000000"/>
                <w:kern w:val="0"/>
                <w:sz w:val="22"/>
                <w:szCs w:val="22"/>
                <w:lang/>
              </w:rPr>
              <w:t xml:space="preserve"> 0</w:t>
            </w:r>
            <w:r>
              <w:rPr>
                <w:rFonts w:ascii="宋体" w:hAnsi="宋体" w:cs="宋体" w:hint="eastAsia"/>
                <w:color w:val="000000"/>
                <w:kern w:val="0"/>
                <w:sz w:val="22"/>
                <w:szCs w:val="22"/>
                <w:lang/>
              </w:rPr>
              <w:t>到</w:t>
            </w:r>
            <w:r>
              <w:rPr>
                <w:rFonts w:ascii="宋体" w:hAnsi="宋体" w:cs="宋体" w:hint="eastAsia"/>
                <w:color w:val="000000"/>
                <w:kern w:val="0"/>
                <w:sz w:val="22"/>
                <w:szCs w:val="22"/>
                <w:lang/>
              </w:rPr>
              <w:t>5 mg/L</w:t>
            </w:r>
            <w:r>
              <w:rPr>
                <w:rFonts w:ascii="宋体" w:hAnsi="宋体" w:cs="宋体" w:hint="eastAsia"/>
                <w:color w:val="000000"/>
                <w:kern w:val="0"/>
                <w:sz w:val="22"/>
                <w:szCs w:val="22"/>
                <w:lang/>
              </w:rPr>
              <w:t>的范围内为±</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0.04 mg/L</w:t>
            </w:r>
            <w:r>
              <w:rPr>
                <w:rFonts w:ascii="宋体" w:hAnsi="宋体" w:cs="宋体" w:hint="eastAsia"/>
                <w:color w:val="000000"/>
                <w:kern w:val="0"/>
                <w:sz w:val="22"/>
                <w:szCs w:val="22"/>
                <w:lang/>
              </w:rPr>
              <w:t>（取较大值），以</w:t>
            </w:r>
            <w:r>
              <w:rPr>
                <w:rFonts w:ascii="宋体" w:hAnsi="宋体" w:cs="宋体" w:hint="eastAsia"/>
                <w:color w:val="000000"/>
                <w:kern w:val="0"/>
                <w:sz w:val="22"/>
                <w:szCs w:val="22"/>
                <w:lang/>
              </w:rPr>
              <w:t>Cl2</w:t>
            </w:r>
            <w:r>
              <w:rPr>
                <w:rFonts w:ascii="宋体" w:hAnsi="宋体" w:cs="宋体" w:hint="eastAsia"/>
                <w:color w:val="000000"/>
                <w:kern w:val="0"/>
                <w:sz w:val="22"/>
                <w:szCs w:val="22"/>
                <w:lang/>
              </w:rPr>
              <w:t>计</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br/>
            </w:r>
            <w:r>
              <w:rPr>
                <w:rFonts w:ascii="宋体" w:hAnsi="宋体" w:cs="宋体" w:hint="eastAsia"/>
                <w:color w:val="000000"/>
                <w:kern w:val="0"/>
                <w:sz w:val="22"/>
                <w:szCs w:val="22"/>
                <w:lang/>
              </w:rPr>
              <w:t>在</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到</w:t>
            </w:r>
            <w:r>
              <w:rPr>
                <w:rFonts w:ascii="宋体" w:hAnsi="宋体" w:cs="宋体" w:hint="eastAsia"/>
                <w:color w:val="000000"/>
                <w:kern w:val="0"/>
                <w:sz w:val="22"/>
                <w:szCs w:val="22"/>
                <w:lang/>
              </w:rPr>
              <w:t xml:space="preserve">10mg/L </w:t>
            </w:r>
            <w:r>
              <w:rPr>
                <w:rFonts w:ascii="宋体" w:hAnsi="宋体" w:cs="宋体" w:hint="eastAsia"/>
                <w:color w:val="000000"/>
                <w:kern w:val="0"/>
                <w:sz w:val="22"/>
                <w:szCs w:val="22"/>
                <w:lang/>
              </w:rPr>
              <w:t>的范围内为±</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，以</w:t>
            </w:r>
            <w:r>
              <w:rPr>
                <w:rFonts w:ascii="宋体" w:hAnsi="宋体" w:cs="宋体" w:hint="eastAsia"/>
                <w:color w:val="000000"/>
                <w:kern w:val="0"/>
                <w:sz w:val="22"/>
                <w:szCs w:val="22"/>
                <w:lang/>
              </w:rPr>
              <w:t>Cl2</w:t>
            </w:r>
            <w:r>
              <w:rPr>
                <w:rFonts w:ascii="宋体" w:hAnsi="宋体" w:cs="宋体" w:hint="eastAsia"/>
                <w:color w:val="000000"/>
                <w:kern w:val="0"/>
                <w:sz w:val="22"/>
                <w:szCs w:val="22"/>
                <w:lang/>
              </w:rPr>
              <w:t>计</w:t>
            </w:r>
          </w:p>
        </w:tc>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sz w:val="24"/>
                <w:szCs w:val="24"/>
              </w:rPr>
              <w:t>套</w:t>
            </w:r>
          </w:p>
        </w:tc>
        <w:tc>
          <w:tcPr>
            <w:tcW w:w="463"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color w:val="000000"/>
                <w:kern w:val="0"/>
                <w:sz w:val="20"/>
                <w:lang/>
              </w:rPr>
            </w:pPr>
            <w:r>
              <w:rPr>
                <w:rFonts w:ascii="宋体" w:hAnsi="宋体" w:cs="宋体" w:hint="eastAsia"/>
                <w:sz w:val="24"/>
                <w:szCs w:val="24"/>
              </w:rPr>
              <w:t>2</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r>
      <w:tr w:rsidR="00920C66">
        <w:trPr>
          <w:trHeight w:val="1534"/>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jc w:val="center"/>
              <w:rPr>
                <w:rFonts w:ascii="宋体" w:hAnsi="宋体" w:cs="宋体"/>
                <w:kern w:val="0"/>
                <w:sz w:val="20"/>
              </w:rPr>
            </w:pPr>
            <w:r>
              <w:rPr>
                <w:rFonts w:ascii="宋体" w:hAnsi="宋体" w:cs="宋体" w:hint="eastAsia"/>
                <w:kern w:val="0"/>
                <w:sz w:val="20"/>
              </w:rPr>
              <w:t>4</w:t>
            </w:r>
          </w:p>
        </w:tc>
        <w:tc>
          <w:tcPr>
            <w:tcW w:w="1115"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低量程</w:t>
            </w:r>
          </w:p>
          <w:p w:rsidR="00920C66" w:rsidRDefault="00F253EA">
            <w:pPr>
              <w:widowControl/>
              <w:jc w:val="center"/>
              <w:textAlignment w:val="center"/>
              <w:rPr>
                <w:rFonts w:ascii="宋体" w:hAnsi="宋体" w:cs="宋体"/>
                <w:sz w:val="20"/>
              </w:rPr>
            </w:pPr>
            <w:r>
              <w:rPr>
                <w:rFonts w:ascii="宋体" w:hAnsi="宋体" w:cs="宋体" w:hint="eastAsia"/>
                <w:color w:val="000000"/>
                <w:kern w:val="0"/>
                <w:sz w:val="22"/>
                <w:szCs w:val="22"/>
                <w:lang/>
              </w:rPr>
              <w:t>浊度仪</w:t>
            </w:r>
          </w:p>
        </w:tc>
        <w:tc>
          <w:tcPr>
            <w:tcW w:w="2996"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left"/>
              <w:textAlignment w:val="center"/>
              <w:rPr>
                <w:rFonts w:ascii="宋体" w:hAnsi="宋体" w:cs="宋体"/>
                <w:sz w:val="20"/>
              </w:rPr>
            </w:pPr>
            <w:r>
              <w:rPr>
                <w:rFonts w:ascii="宋体" w:hAnsi="宋体" w:cs="宋体" w:hint="eastAsia"/>
                <w:color w:val="000000"/>
                <w:kern w:val="0"/>
                <w:sz w:val="22"/>
                <w:szCs w:val="22"/>
                <w:lang/>
              </w:rPr>
              <w:t>量程：</w:t>
            </w:r>
            <w:r>
              <w:rPr>
                <w:rFonts w:ascii="宋体" w:hAnsi="宋体" w:cs="宋体" w:hint="eastAsia"/>
                <w:color w:val="000000"/>
                <w:kern w:val="0"/>
                <w:sz w:val="22"/>
                <w:szCs w:val="22"/>
                <w:lang/>
              </w:rPr>
              <w:t>0-100NTU</w:t>
            </w:r>
            <w:r>
              <w:rPr>
                <w:rFonts w:ascii="宋体" w:hAnsi="宋体" w:cs="宋体" w:hint="eastAsia"/>
                <w:color w:val="000000"/>
                <w:kern w:val="0"/>
                <w:sz w:val="22"/>
                <w:szCs w:val="22"/>
                <w:lang/>
              </w:rPr>
              <w:t>，准确度</w:t>
            </w:r>
            <w:r>
              <w:rPr>
                <w:rFonts w:ascii="宋体" w:hAnsi="宋体" w:cs="宋体" w:hint="eastAsia"/>
                <w:color w:val="000000"/>
                <w:kern w:val="0"/>
                <w:sz w:val="22"/>
                <w:szCs w:val="22"/>
                <w:lang/>
              </w:rPr>
              <w:t>:0</w:t>
            </w:r>
            <w:r>
              <w:rPr>
                <w:rFonts w:ascii="宋体" w:hAnsi="宋体" w:cs="宋体" w:hint="eastAsia"/>
                <w:color w:val="000000"/>
                <w:kern w:val="0"/>
                <w:sz w:val="22"/>
                <w:szCs w:val="22"/>
                <w:lang/>
              </w:rPr>
              <w:t>～</w:t>
            </w:r>
            <w:r>
              <w:rPr>
                <w:rFonts w:ascii="宋体" w:hAnsi="宋体" w:cs="宋体" w:hint="eastAsia"/>
                <w:color w:val="000000"/>
                <w:kern w:val="0"/>
                <w:sz w:val="22"/>
                <w:szCs w:val="22"/>
                <w:lang/>
              </w:rPr>
              <w:t>40NTU</w:t>
            </w:r>
            <w:r>
              <w:rPr>
                <w:rFonts w:ascii="宋体" w:hAnsi="宋体" w:cs="宋体" w:hint="eastAsia"/>
                <w:color w:val="000000"/>
                <w:kern w:val="0"/>
                <w:sz w:val="22"/>
                <w:szCs w:val="22"/>
                <w:lang/>
              </w:rPr>
              <w:t>时，读数的±</w:t>
            </w:r>
            <w:r>
              <w:rPr>
                <w:rFonts w:ascii="宋体" w:hAnsi="宋体" w:cs="宋体" w:hint="eastAsia"/>
                <w:color w:val="000000"/>
                <w:kern w:val="0"/>
                <w:sz w:val="22"/>
                <w:szCs w:val="22"/>
                <w:lang/>
              </w:rPr>
              <w:t>2%</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0.02,</w:t>
            </w:r>
            <w:r>
              <w:rPr>
                <w:rFonts w:ascii="宋体" w:hAnsi="宋体" w:cs="宋体" w:hint="eastAsia"/>
                <w:color w:val="000000"/>
                <w:kern w:val="0"/>
                <w:sz w:val="22"/>
                <w:szCs w:val="22"/>
                <w:lang/>
              </w:rPr>
              <w:t>取大者</w:t>
            </w:r>
            <w:r>
              <w:rPr>
                <w:rFonts w:ascii="宋体" w:hAnsi="宋体" w:cs="宋体" w:hint="eastAsia"/>
                <w:color w:val="000000"/>
                <w:kern w:val="0"/>
                <w:sz w:val="22"/>
                <w:szCs w:val="22"/>
                <w:lang/>
              </w:rPr>
              <w:t>;40</w:t>
            </w:r>
            <w:r>
              <w:rPr>
                <w:rFonts w:ascii="宋体" w:hAnsi="宋体" w:cs="宋体" w:hint="eastAsia"/>
                <w:color w:val="000000"/>
                <w:kern w:val="0"/>
                <w:sz w:val="22"/>
                <w:szCs w:val="22"/>
                <w:lang/>
              </w:rPr>
              <w:t>～</w:t>
            </w:r>
            <w:r>
              <w:rPr>
                <w:rFonts w:ascii="宋体" w:hAnsi="宋体" w:cs="宋体" w:hint="eastAsia"/>
                <w:color w:val="000000"/>
                <w:kern w:val="0"/>
                <w:sz w:val="22"/>
                <w:szCs w:val="22"/>
                <w:lang/>
              </w:rPr>
              <w:t>100NTU</w:t>
            </w:r>
            <w:r>
              <w:rPr>
                <w:rFonts w:ascii="宋体" w:hAnsi="宋体" w:cs="宋体" w:hint="eastAsia"/>
                <w:color w:val="000000"/>
                <w:kern w:val="0"/>
                <w:sz w:val="22"/>
                <w:szCs w:val="22"/>
                <w:lang/>
              </w:rPr>
              <w:t>时，读数的±</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分辨率：</w:t>
            </w:r>
            <w:r>
              <w:rPr>
                <w:rFonts w:ascii="宋体" w:hAnsi="宋体" w:cs="宋体" w:hint="eastAsia"/>
                <w:color w:val="000000"/>
                <w:kern w:val="0"/>
                <w:sz w:val="22"/>
                <w:szCs w:val="22"/>
                <w:lang/>
              </w:rPr>
              <w:t>0</w:t>
            </w:r>
            <w:r>
              <w:rPr>
                <w:rFonts w:ascii="宋体" w:hAnsi="宋体" w:cs="宋体" w:hint="eastAsia"/>
                <w:color w:val="000000"/>
                <w:kern w:val="0"/>
                <w:sz w:val="22"/>
                <w:szCs w:val="22"/>
                <w:lang/>
              </w:rPr>
              <w:t>～</w:t>
            </w:r>
            <w:r>
              <w:rPr>
                <w:rFonts w:ascii="宋体" w:hAnsi="宋体" w:cs="宋体" w:hint="eastAsia"/>
                <w:color w:val="000000"/>
                <w:kern w:val="0"/>
                <w:sz w:val="22"/>
                <w:szCs w:val="22"/>
                <w:lang/>
              </w:rPr>
              <w:t>9.9999NTU:0.0001NTU</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 10.000</w:t>
            </w:r>
            <w:r>
              <w:rPr>
                <w:rFonts w:ascii="宋体" w:hAnsi="宋体" w:cs="宋体" w:hint="eastAsia"/>
                <w:color w:val="000000"/>
                <w:kern w:val="0"/>
                <w:sz w:val="22"/>
                <w:szCs w:val="22"/>
                <w:lang/>
              </w:rPr>
              <w:t>～</w:t>
            </w:r>
            <w:r>
              <w:rPr>
                <w:rFonts w:ascii="宋体" w:hAnsi="宋体" w:cs="宋体" w:hint="eastAsia"/>
                <w:color w:val="000000"/>
                <w:kern w:val="0"/>
                <w:sz w:val="22"/>
                <w:szCs w:val="22"/>
                <w:lang/>
              </w:rPr>
              <w:t>99.999NTU:0.001NTU</w:t>
            </w:r>
          </w:p>
        </w:tc>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sz w:val="24"/>
                <w:szCs w:val="24"/>
              </w:rPr>
              <w:t>套</w:t>
            </w:r>
          </w:p>
        </w:tc>
        <w:tc>
          <w:tcPr>
            <w:tcW w:w="463"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color w:val="000000"/>
                <w:kern w:val="0"/>
                <w:sz w:val="20"/>
                <w:lang/>
              </w:rPr>
            </w:pPr>
            <w:r>
              <w:rPr>
                <w:rFonts w:ascii="宋体" w:hAnsi="宋体" w:cs="宋体" w:hint="eastAsia"/>
                <w:sz w:val="24"/>
                <w:szCs w:val="24"/>
              </w:rPr>
              <w:t>3</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r>
      <w:tr w:rsidR="00920C66">
        <w:trPr>
          <w:trHeight w:val="1534"/>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C66" w:rsidRDefault="00F253EA">
            <w:pPr>
              <w:jc w:val="center"/>
              <w:rPr>
                <w:rFonts w:ascii="宋体" w:hAnsi="宋体" w:cs="宋体"/>
                <w:kern w:val="0"/>
                <w:sz w:val="20"/>
              </w:rPr>
            </w:pPr>
            <w:r>
              <w:rPr>
                <w:rFonts w:ascii="宋体" w:hAnsi="宋体" w:cs="宋体" w:hint="eastAsia"/>
                <w:kern w:val="0"/>
                <w:sz w:val="20"/>
              </w:rPr>
              <w:lastRenderedPageBreak/>
              <w:t>5</w:t>
            </w:r>
          </w:p>
        </w:tc>
        <w:tc>
          <w:tcPr>
            <w:tcW w:w="1115"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高量程</w:t>
            </w:r>
          </w:p>
          <w:p w:rsidR="00920C66" w:rsidRDefault="00F253EA">
            <w:pPr>
              <w:widowControl/>
              <w:jc w:val="center"/>
              <w:textAlignment w:val="center"/>
              <w:rPr>
                <w:rFonts w:ascii="宋体" w:hAnsi="宋体" w:cs="宋体"/>
                <w:sz w:val="20"/>
              </w:rPr>
            </w:pPr>
            <w:r>
              <w:rPr>
                <w:rFonts w:ascii="宋体" w:hAnsi="宋体" w:cs="宋体" w:hint="eastAsia"/>
                <w:color w:val="000000"/>
                <w:kern w:val="0"/>
                <w:sz w:val="22"/>
                <w:szCs w:val="22"/>
                <w:lang/>
              </w:rPr>
              <w:t>浊度仪</w:t>
            </w:r>
          </w:p>
        </w:tc>
        <w:tc>
          <w:tcPr>
            <w:tcW w:w="2996"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left"/>
              <w:textAlignment w:val="center"/>
              <w:rPr>
                <w:rFonts w:ascii="宋体" w:hAnsi="宋体" w:cs="宋体"/>
                <w:sz w:val="20"/>
              </w:rPr>
            </w:pPr>
            <w:r>
              <w:rPr>
                <w:rFonts w:ascii="宋体" w:hAnsi="宋体" w:cs="宋体" w:hint="eastAsia"/>
                <w:color w:val="000000"/>
                <w:kern w:val="0"/>
                <w:sz w:val="22"/>
                <w:szCs w:val="22"/>
                <w:lang/>
              </w:rPr>
              <w:t>测量范围：</w:t>
            </w:r>
            <w:r>
              <w:rPr>
                <w:rFonts w:ascii="宋体" w:hAnsi="宋体" w:cs="宋体" w:hint="eastAsia"/>
                <w:color w:val="000000"/>
                <w:kern w:val="0"/>
                <w:sz w:val="22"/>
                <w:szCs w:val="22"/>
                <w:lang/>
              </w:rPr>
              <w:t>0</w:t>
            </w:r>
            <w:r>
              <w:rPr>
                <w:rFonts w:ascii="宋体" w:hAnsi="宋体" w:cs="宋体" w:hint="eastAsia"/>
                <w:color w:val="000000"/>
                <w:kern w:val="0"/>
                <w:sz w:val="22"/>
                <w:szCs w:val="22"/>
                <w:lang/>
              </w:rPr>
              <w:t>～</w:t>
            </w:r>
            <w:r>
              <w:rPr>
                <w:rFonts w:ascii="宋体" w:hAnsi="宋体" w:cs="宋体" w:hint="eastAsia"/>
                <w:color w:val="000000"/>
                <w:kern w:val="0"/>
                <w:sz w:val="22"/>
                <w:szCs w:val="22"/>
                <w:lang/>
              </w:rPr>
              <w:t>9999NTU</w:t>
            </w:r>
            <w:r>
              <w:rPr>
                <w:rFonts w:ascii="宋体" w:hAnsi="宋体" w:cs="宋体" w:hint="eastAsia"/>
                <w:color w:val="000000"/>
                <w:kern w:val="0"/>
                <w:sz w:val="22"/>
                <w:szCs w:val="22"/>
                <w:lang/>
              </w:rPr>
              <w:t>准确度：在</w:t>
            </w:r>
            <w:r>
              <w:rPr>
                <w:rFonts w:ascii="宋体" w:hAnsi="宋体" w:cs="宋体" w:hint="eastAsia"/>
                <w:color w:val="000000"/>
                <w:kern w:val="0"/>
                <w:sz w:val="22"/>
                <w:szCs w:val="22"/>
                <w:lang/>
              </w:rPr>
              <w:t>0</w:t>
            </w:r>
            <w:r>
              <w:rPr>
                <w:rFonts w:ascii="宋体" w:hAnsi="宋体" w:cs="宋体" w:hint="eastAsia"/>
                <w:color w:val="000000"/>
                <w:kern w:val="0"/>
                <w:sz w:val="22"/>
                <w:szCs w:val="22"/>
                <w:lang/>
              </w:rPr>
              <w:t>～</w:t>
            </w:r>
            <w:r>
              <w:rPr>
                <w:rFonts w:ascii="宋体" w:hAnsi="宋体" w:cs="宋体" w:hint="eastAsia"/>
                <w:color w:val="000000"/>
                <w:kern w:val="0"/>
                <w:sz w:val="22"/>
                <w:szCs w:val="22"/>
                <w:lang/>
              </w:rPr>
              <w:t>2000NTU</w:t>
            </w:r>
            <w:r>
              <w:rPr>
                <w:rFonts w:ascii="宋体" w:hAnsi="宋体" w:cs="宋体" w:hint="eastAsia"/>
                <w:color w:val="000000"/>
                <w:kern w:val="0"/>
                <w:sz w:val="22"/>
                <w:szCs w:val="22"/>
                <w:lang/>
              </w:rPr>
              <w:t>时，读数的±</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0.1NTU</w:t>
            </w:r>
            <w:r>
              <w:rPr>
                <w:rFonts w:ascii="宋体" w:hAnsi="宋体" w:cs="宋体" w:hint="eastAsia"/>
                <w:color w:val="000000"/>
                <w:kern w:val="0"/>
                <w:sz w:val="22"/>
                <w:szCs w:val="22"/>
                <w:lang/>
              </w:rPr>
              <w:t>，取大者；在</w:t>
            </w:r>
            <w:r>
              <w:rPr>
                <w:rFonts w:ascii="宋体" w:hAnsi="宋体" w:cs="宋体" w:hint="eastAsia"/>
                <w:color w:val="000000"/>
                <w:kern w:val="0"/>
                <w:sz w:val="22"/>
                <w:szCs w:val="22"/>
                <w:lang/>
              </w:rPr>
              <w:t>2000</w:t>
            </w:r>
            <w:r>
              <w:rPr>
                <w:rFonts w:ascii="宋体" w:hAnsi="宋体" w:cs="宋体" w:hint="eastAsia"/>
                <w:color w:val="000000"/>
                <w:kern w:val="0"/>
                <w:sz w:val="22"/>
                <w:szCs w:val="22"/>
                <w:lang/>
              </w:rPr>
              <w:t>～</w:t>
            </w:r>
            <w:r>
              <w:rPr>
                <w:rFonts w:ascii="宋体" w:hAnsi="宋体" w:cs="宋体" w:hint="eastAsia"/>
                <w:color w:val="000000"/>
                <w:kern w:val="0"/>
                <w:sz w:val="22"/>
                <w:szCs w:val="22"/>
                <w:lang/>
              </w:rPr>
              <w:t>9999NTU</w:t>
            </w:r>
            <w:r>
              <w:rPr>
                <w:rFonts w:ascii="宋体" w:hAnsi="宋体" w:cs="宋体" w:hint="eastAsia"/>
                <w:color w:val="000000"/>
                <w:kern w:val="0"/>
                <w:sz w:val="22"/>
                <w:szCs w:val="22"/>
                <w:lang/>
              </w:rPr>
              <w:t>时，读数的±</w:t>
            </w:r>
            <w:r>
              <w:rPr>
                <w:rFonts w:ascii="宋体" w:hAnsi="宋体" w:cs="宋体" w:hint="eastAsia"/>
                <w:color w:val="000000"/>
                <w:kern w:val="0"/>
                <w:sz w:val="22"/>
                <w:szCs w:val="22"/>
                <w:lang/>
              </w:rPr>
              <w:t>10%</w:t>
            </w:r>
          </w:p>
        </w:tc>
        <w:tc>
          <w:tcPr>
            <w:tcW w:w="450"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kern w:val="0"/>
                <w:sz w:val="20"/>
              </w:rPr>
            </w:pPr>
            <w:r>
              <w:rPr>
                <w:rFonts w:ascii="宋体" w:hAnsi="宋体" w:cs="宋体" w:hint="eastAsia"/>
                <w:sz w:val="24"/>
                <w:szCs w:val="24"/>
              </w:rPr>
              <w:t>套</w:t>
            </w:r>
          </w:p>
        </w:tc>
        <w:tc>
          <w:tcPr>
            <w:tcW w:w="463" w:type="dxa"/>
            <w:tcBorders>
              <w:top w:val="single" w:sz="4" w:space="0" w:color="auto"/>
              <w:left w:val="nil"/>
              <w:bottom w:val="single" w:sz="4" w:space="0" w:color="auto"/>
              <w:right w:val="single" w:sz="4" w:space="0" w:color="auto"/>
            </w:tcBorders>
            <w:shd w:val="clear" w:color="auto" w:fill="FFFFFF" w:themeFill="background1"/>
            <w:vAlign w:val="center"/>
          </w:tcPr>
          <w:p w:rsidR="00920C66" w:rsidRDefault="00F253EA">
            <w:pPr>
              <w:widowControl/>
              <w:jc w:val="center"/>
              <w:rPr>
                <w:rFonts w:ascii="宋体" w:hAnsi="宋体" w:cs="宋体"/>
                <w:color w:val="000000"/>
                <w:kern w:val="0"/>
                <w:sz w:val="20"/>
                <w:lang/>
              </w:rPr>
            </w:pPr>
            <w:r>
              <w:rPr>
                <w:rFonts w:ascii="宋体" w:hAnsi="宋体" w:cs="宋体" w:hint="eastAsia"/>
                <w:sz w:val="24"/>
                <w:szCs w:val="24"/>
              </w:rPr>
              <w:t>2</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tcPr>
          <w:p w:rsidR="00920C66" w:rsidRDefault="00920C66">
            <w:pPr>
              <w:widowControl/>
              <w:jc w:val="center"/>
              <w:rPr>
                <w:rFonts w:ascii="宋体" w:hAnsi="宋体" w:cs="宋体"/>
                <w:kern w:val="0"/>
                <w:sz w:val="20"/>
              </w:rPr>
            </w:pPr>
          </w:p>
        </w:tc>
      </w:tr>
    </w:tbl>
    <w:p w:rsidR="00920C66" w:rsidRDefault="00920C66"/>
    <w:p w:rsidR="00920C66" w:rsidRDefault="00F253EA">
      <w:pPr>
        <w:ind w:firstLineChars="300" w:firstLine="720"/>
      </w:pPr>
      <w:r>
        <w:rPr>
          <w:rFonts w:ascii="宋体" w:hAnsi="宋体" w:hint="eastAsia"/>
          <w:sz w:val="24"/>
          <w:szCs w:val="24"/>
        </w:rPr>
        <w:t>投标人签名：</w:t>
      </w:r>
      <w:r>
        <w:rPr>
          <w:rFonts w:ascii="宋体" w:hAnsi="宋体" w:hint="eastAsia"/>
          <w:sz w:val="24"/>
          <w:szCs w:val="24"/>
        </w:rPr>
        <w:t xml:space="preserve">                                             </w:t>
      </w:r>
      <w:r>
        <w:rPr>
          <w:rFonts w:ascii="宋体" w:hAnsi="宋体" w:hint="eastAsia"/>
          <w:sz w:val="24"/>
          <w:szCs w:val="24"/>
        </w:rPr>
        <w:t>日期：</w:t>
      </w:r>
      <w:bookmarkStart w:id="105" w:name="OLE_LINK150"/>
      <w:bookmarkStart w:id="106" w:name="OLE_LINK207"/>
      <w:bookmarkStart w:id="107" w:name="OLE_LINK151"/>
      <w:bookmarkEnd w:id="101"/>
    </w:p>
    <w:bookmarkEnd w:id="105"/>
    <w:bookmarkEnd w:id="106"/>
    <w:p w:rsidR="00920C66" w:rsidRDefault="00F253EA">
      <w:pPr>
        <w:rPr>
          <w:rFonts w:ascii="黑体" w:eastAsia="黑体" w:hAnsi="宋体"/>
          <w:bCs/>
          <w:sz w:val="28"/>
          <w:szCs w:val="28"/>
        </w:rPr>
      </w:pPr>
      <w:r>
        <w:rPr>
          <w:rFonts w:ascii="ˎ̥" w:hAnsi="ˎ̥" w:cs="宋体" w:hint="eastAsia"/>
          <w:kern w:val="0"/>
          <w:sz w:val="28"/>
          <w:szCs w:val="28"/>
        </w:rPr>
        <w:t>注：本合同为固定</w:t>
      </w:r>
      <w:r>
        <w:rPr>
          <w:rFonts w:ascii="ˎ̥" w:hAnsi="ˎ̥" w:cs="宋体" w:hint="eastAsia"/>
          <w:kern w:val="0"/>
          <w:sz w:val="28"/>
          <w:szCs w:val="28"/>
        </w:rPr>
        <w:t>总价</w:t>
      </w:r>
      <w:r>
        <w:rPr>
          <w:rFonts w:ascii="ˎ̥" w:hAnsi="ˎ̥" w:cs="宋体" w:hint="eastAsia"/>
          <w:kern w:val="0"/>
          <w:sz w:val="28"/>
          <w:szCs w:val="28"/>
        </w:rPr>
        <w:t>合同，投标</w:t>
      </w:r>
      <w:r>
        <w:rPr>
          <w:rFonts w:ascii="ˎ̥" w:hAnsi="ˎ̥" w:cs="宋体" w:hint="eastAsia"/>
          <w:kern w:val="0"/>
          <w:sz w:val="28"/>
          <w:szCs w:val="28"/>
        </w:rPr>
        <w:t>单</w:t>
      </w:r>
      <w:r>
        <w:rPr>
          <w:rFonts w:ascii="ˎ̥" w:hAnsi="ˎ̥" w:cs="宋体" w:hint="eastAsia"/>
          <w:kern w:val="0"/>
          <w:sz w:val="28"/>
          <w:szCs w:val="28"/>
        </w:rPr>
        <w:t>价已全部考虑了包括所有货物、</w:t>
      </w:r>
      <w:r>
        <w:rPr>
          <w:rFonts w:ascii="ˎ̥" w:hAnsi="ˎ̥" w:cs="宋体" w:hint="eastAsia"/>
          <w:kern w:val="0"/>
          <w:sz w:val="28"/>
          <w:szCs w:val="28"/>
        </w:rPr>
        <w:t>指导</w:t>
      </w:r>
      <w:r>
        <w:rPr>
          <w:rFonts w:ascii="ˎ̥" w:hAnsi="ˎ̥" w:cs="宋体" w:hint="eastAsia"/>
          <w:kern w:val="0"/>
          <w:sz w:val="28"/>
          <w:szCs w:val="28"/>
        </w:rPr>
        <w:t>安装、调试、人力、机械、运输、仓储、各种税费（如发生政策性调整，将同步调整）、劳保、专利技术、质保、政策性文件规定及合同包含的所有风险、责任等各项所有费用。</w:t>
      </w:r>
    </w:p>
    <w:p w:rsidR="00920C66" w:rsidRDefault="00F253EA">
      <w:pPr>
        <w:jc w:val="center"/>
        <w:rPr>
          <w:rFonts w:ascii="宋体" w:hAnsi="宋体"/>
          <w:sz w:val="24"/>
          <w:szCs w:val="24"/>
        </w:rPr>
      </w:pPr>
      <w:r>
        <w:rPr>
          <w:rFonts w:ascii="黑体" w:eastAsia="黑体" w:hAnsi="宋体"/>
          <w:bCs/>
          <w:sz w:val="28"/>
          <w:szCs w:val="28"/>
        </w:rPr>
        <w:br w:type="page"/>
      </w:r>
      <w:r>
        <w:rPr>
          <w:rFonts w:ascii="黑体" w:eastAsia="黑体" w:hAnsi="宋体" w:hint="eastAsia"/>
          <w:bCs/>
          <w:sz w:val="28"/>
          <w:szCs w:val="28"/>
        </w:rPr>
        <w:lastRenderedPageBreak/>
        <w:t>（三）资格证明文件</w:t>
      </w:r>
      <w:bookmarkEnd w:id="107"/>
    </w:p>
    <w:p w:rsidR="00920C66" w:rsidRDefault="00F253EA">
      <w:pPr>
        <w:ind w:firstLineChars="200" w:firstLine="480"/>
        <w:rPr>
          <w:rFonts w:ascii="黑体" w:eastAsia="黑体"/>
          <w:bCs/>
          <w:sz w:val="36"/>
        </w:rPr>
      </w:pPr>
      <w:bookmarkStart w:id="108" w:name="_Toc8000"/>
      <w:r>
        <w:rPr>
          <w:rFonts w:ascii="黑体" w:eastAsia="黑体" w:hAnsi="宋体" w:hint="eastAsia"/>
          <w:bCs/>
          <w:sz w:val="24"/>
          <w:szCs w:val="24"/>
        </w:rPr>
        <w:t>1</w:t>
      </w:r>
      <w:r>
        <w:rPr>
          <w:rFonts w:ascii="黑体" w:eastAsia="黑体" w:hAnsi="宋体" w:hint="eastAsia"/>
          <w:bCs/>
          <w:sz w:val="24"/>
          <w:szCs w:val="24"/>
        </w:rPr>
        <w:t>、关于资格的声明函（格式）：</w:t>
      </w:r>
      <w:bookmarkEnd w:id="108"/>
    </w:p>
    <w:p w:rsidR="00920C66" w:rsidRDefault="00F253EA" w:rsidP="007F11D5">
      <w:pPr>
        <w:spacing w:beforeLines="50" w:afterLines="50"/>
        <w:jc w:val="center"/>
        <w:rPr>
          <w:rFonts w:ascii="黑体" w:eastAsia="黑体"/>
          <w:bCs/>
          <w:sz w:val="32"/>
        </w:rPr>
      </w:pPr>
      <w:bookmarkStart w:id="109" w:name="报价方关于资格的声明函（格式）"/>
      <w:bookmarkStart w:id="110" w:name="_Toc24943"/>
      <w:bookmarkEnd w:id="109"/>
      <w:r>
        <w:rPr>
          <w:rFonts w:ascii="黑体" w:eastAsia="黑体" w:hint="eastAsia"/>
          <w:bCs/>
          <w:sz w:val="28"/>
          <w:szCs w:val="28"/>
        </w:rPr>
        <w:t>关于资格的声明函</w:t>
      </w:r>
      <w:bookmarkEnd w:id="110"/>
    </w:p>
    <w:p w:rsidR="00920C66" w:rsidRDefault="00F253EA">
      <w:pPr>
        <w:spacing w:line="480" w:lineRule="auto"/>
        <w:jc w:val="center"/>
        <w:rPr>
          <w:rFonts w:ascii="宋体"/>
          <w:bCs/>
          <w:sz w:val="24"/>
          <w:szCs w:val="24"/>
        </w:rPr>
      </w:pPr>
      <w:r>
        <w:rPr>
          <w:rFonts w:ascii="宋体" w:hAnsi="宋体" w:hint="eastAsia"/>
          <w:bCs/>
          <w:sz w:val="24"/>
          <w:szCs w:val="24"/>
        </w:rPr>
        <w:t>项目编号：</w:t>
      </w:r>
      <w:r>
        <w:rPr>
          <w:rFonts w:ascii="宋体" w:hAnsi="宋体" w:hint="eastAsia"/>
          <w:bCs/>
          <w:sz w:val="24"/>
          <w:szCs w:val="24"/>
        </w:rPr>
        <w:t>YXGYJT202504016</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920C66" w:rsidRDefault="00F253EA">
      <w:pPr>
        <w:tabs>
          <w:tab w:val="left" w:pos="6300"/>
        </w:tabs>
        <w:spacing w:line="480" w:lineRule="auto"/>
        <w:jc w:val="center"/>
        <w:rPr>
          <w:rFonts w:ascii="宋体"/>
          <w:bCs/>
          <w:sz w:val="24"/>
          <w:szCs w:val="24"/>
        </w:rPr>
      </w:pPr>
      <w:r>
        <w:rPr>
          <w:rFonts w:ascii="宋体" w:hAnsi="宋体" w:hint="eastAsia"/>
          <w:bCs/>
          <w:sz w:val="24"/>
          <w:szCs w:val="24"/>
        </w:rPr>
        <w:t>日期：</w:t>
      </w:r>
    </w:p>
    <w:p w:rsidR="00920C66" w:rsidRDefault="00920C66">
      <w:pPr>
        <w:spacing w:line="480" w:lineRule="auto"/>
        <w:jc w:val="center"/>
        <w:rPr>
          <w:rFonts w:ascii="宋体"/>
          <w:bCs/>
          <w:sz w:val="24"/>
          <w:szCs w:val="24"/>
        </w:rPr>
      </w:pPr>
    </w:p>
    <w:p w:rsidR="00920C66" w:rsidRDefault="00F253EA">
      <w:pPr>
        <w:spacing w:line="480" w:lineRule="auto"/>
        <w:rPr>
          <w:rFonts w:ascii="宋体"/>
          <w:bCs/>
          <w:sz w:val="24"/>
          <w:szCs w:val="24"/>
        </w:rPr>
      </w:pPr>
      <w:r>
        <w:rPr>
          <w:rFonts w:ascii="宋体" w:hAnsi="宋体" w:hint="eastAsia"/>
          <w:bCs/>
          <w:sz w:val="24"/>
          <w:szCs w:val="24"/>
        </w:rPr>
        <w:t>宜兴市公用环保集团有限公司：</w:t>
      </w:r>
    </w:p>
    <w:p w:rsidR="00920C66" w:rsidRDefault="00F253EA">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111" w:name="OLE_LINK242"/>
      <w:r>
        <w:rPr>
          <w:rFonts w:ascii="宋体" w:hAnsi="宋体" w:hint="eastAsia"/>
          <w:bCs/>
          <w:sz w:val="24"/>
          <w:szCs w:val="24"/>
        </w:rPr>
        <w:t>有效期限</w:t>
      </w:r>
      <w:bookmarkEnd w:id="111"/>
      <w:r>
        <w:rPr>
          <w:rFonts w:ascii="宋体" w:hAnsi="宋体" w:hint="eastAsia"/>
          <w:bCs/>
          <w:sz w:val="24"/>
          <w:szCs w:val="24"/>
        </w:rPr>
        <w:t>内的采购严重违法失信行为的处罚记录，未被列入失信名单或重大税收违法案件当事人名单；且具备履行</w:t>
      </w:r>
      <w:r>
        <w:rPr>
          <w:rFonts w:ascii="宋体" w:hAnsi="宋体" w:hint="eastAsia"/>
          <w:bCs/>
          <w:sz w:val="24"/>
          <w:szCs w:val="24"/>
        </w:rPr>
        <w:t>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920C66" w:rsidRDefault="00920C66">
      <w:pPr>
        <w:spacing w:line="480" w:lineRule="auto"/>
        <w:rPr>
          <w:rFonts w:ascii="宋体"/>
          <w:bCs/>
          <w:sz w:val="24"/>
          <w:szCs w:val="24"/>
        </w:rPr>
      </w:pPr>
    </w:p>
    <w:p w:rsidR="00920C66" w:rsidRDefault="00F253EA">
      <w:pPr>
        <w:jc w:val="center"/>
        <w:rPr>
          <w:rFonts w:ascii="宋体" w:hAnsi="宋体"/>
          <w:bCs/>
          <w:sz w:val="24"/>
          <w:lang w:val="zh-CN"/>
        </w:rPr>
      </w:pPr>
      <w:r>
        <w:rPr>
          <w:rFonts w:ascii="宋体" w:hAnsi="宋体" w:hint="eastAsia"/>
          <w:bCs/>
          <w:sz w:val="24"/>
          <w:lang w:val="zh-CN"/>
        </w:rPr>
        <w:t>投标人签名：</w:t>
      </w:r>
    </w:p>
    <w:p w:rsidR="00920C66" w:rsidRDefault="00F253EA">
      <w:pPr>
        <w:spacing w:line="360" w:lineRule="auto"/>
        <w:jc w:val="center"/>
        <w:rPr>
          <w:rFonts w:ascii="宋体" w:hAnsi="宋体"/>
          <w:bCs/>
          <w:sz w:val="24"/>
          <w:lang w:val="zh-CN"/>
        </w:rPr>
      </w:pPr>
      <w:r>
        <w:rPr>
          <w:rFonts w:ascii="宋体" w:hAnsi="宋体" w:hint="eastAsia"/>
          <w:bCs/>
          <w:sz w:val="24"/>
          <w:lang w:val="zh-CN"/>
        </w:rPr>
        <w:t>投标人公章：</w:t>
      </w:r>
    </w:p>
    <w:p w:rsidR="00920C66" w:rsidRDefault="00920C66">
      <w:pPr>
        <w:spacing w:line="360" w:lineRule="auto"/>
        <w:jc w:val="center"/>
        <w:rPr>
          <w:rFonts w:ascii="黑体" w:eastAsia="黑体"/>
          <w:bCs/>
          <w:sz w:val="28"/>
          <w:szCs w:val="28"/>
        </w:rPr>
      </w:pPr>
      <w:bookmarkStart w:id="112" w:name="OLE_LINK36"/>
      <w:bookmarkStart w:id="113" w:name="OLE_LINK152"/>
    </w:p>
    <w:p w:rsidR="00920C66" w:rsidRDefault="00920C66">
      <w:pPr>
        <w:spacing w:line="360" w:lineRule="auto"/>
        <w:rPr>
          <w:rFonts w:ascii="黑体" w:eastAsia="黑体"/>
          <w:bCs/>
          <w:sz w:val="28"/>
          <w:szCs w:val="28"/>
        </w:rPr>
      </w:pPr>
      <w:r w:rsidRPr="00920C6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jk+SdkAAAAJAQAADwAAAAAAAAAB&#10;ACAAAAAiAAAAZHJzL2Rvd25yZXYueG1sUEsBAhQAFAAAAAgAh07iQPTPpVtIAgAAlgQAAA4AAAAA&#10;AAAAAQAgAAAAKAEAAGRycy9lMm9Eb2MueG1sUEsFBgAAAAAGAAYAWQEAAOIFAAAAAA==&#10;">
            <v:textbox>
              <w:txbxContent>
                <w:p w:rsidR="00920C66" w:rsidRDefault="00920C66">
                  <w:pPr>
                    <w:jc w:val="left"/>
                    <w:rPr>
                      <w:rFonts w:ascii="黑体" w:eastAsia="黑体"/>
                      <w:sz w:val="32"/>
                      <w:szCs w:val="32"/>
                    </w:rPr>
                  </w:pPr>
                </w:p>
                <w:p w:rsidR="00920C66" w:rsidRDefault="00F253EA">
                  <w:pPr>
                    <w:jc w:val="center"/>
                    <w:rPr>
                      <w:rFonts w:ascii="楷体_GB2312" w:eastAsia="楷体_GB2312"/>
                      <w:sz w:val="28"/>
                      <w:szCs w:val="28"/>
                    </w:rPr>
                  </w:pPr>
                  <w:r>
                    <w:rPr>
                      <w:rFonts w:ascii="楷体_GB2312" w:eastAsia="楷体_GB2312" w:hint="eastAsia"/>
                      <w:sz w:val="28"/>
                      <w:szCs w:val="28"/>
                    </w:rPr>
                    <w:t>法定代表人身份证复印件</w:t>
                  </w:r>
                </w:p>
                <w:p w:rsidR="00920C66" w:rsidRDefault="00F253E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20C66">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NBY0XYAAAACAEAAA8AAAAAAAAA&#10;AQAgAAAAIgAAAGRycy9kb3ducmV2LnhtbFBLAQIUABQAAAAIAIdO4kB2u5vqSgIAAJYEAAAOAAAA&#10;AAAAAAEAIAAAACcBAABkcnMvZTJvRG9jLnhtbFBLBQYAAAAABgAGAFkBAADjBQAAAAA=&#10;">
            <v:textbox>
              <w:txbxContent>
                <w:p w:rsidR="00920C66" w:rsidRDefault="00920C66">
                  <w:pPr>
                    <w:jc w:val="left"/>
                    <w:rPr>
                      <w:rFonts w:ascii="黑体" w:eastAsia="黑体"/>
                      <w:sz w:val="32"/>
                      <w:szCs w:val="32"/>
                    </w:rPr>
                  </w:pPr>
                </w:p>
                <w:p w:rsidR="00920C66" w:rsidRDefault="00F253EA">
                  <w:pPr>
                    <w:jc w:val="center"/>
                    <w:rPr>
                      <w:rFonts w:ascii="楷体_GB2312" w:eastAsia="楷体_GB2312"/>
                      <w:sz w:val="28"/>
                      <w:szCs w:val="28"/>
                    </w:rPr>
                  </w:pPr>
                  <w:r>
                    <w:rPr>
                      <w:rFonts w:ascii="楷体_GB2312" w:eastAsia="楷体_GB2312" w:hint="eastAsia"/>
                      <w:sz w:val="28"/>
                      <w:szCs w:val="28"/>
                    </w:rPr>
                    <w:t>法定代表人身份证复印件</w:t>
                  </w:r>
                </w:p>
                <w:p w:rsidR="00920C66" w:rsidRDefault="00F253E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20C66" w:rsidRDefault="00920C66">
      <w:pPr>
        <w:spacing w:line="360" w:lineRule="auto"/>
        <w:rPr>
          <w:rFonts w:ascii="黑体" w:eastAsia="黑体"/>
          <w:bCs/>
          <w:sz w:val="28"/>
          <w:szCs w:val="28"/>
        </w:rPr>
      </w:pPr>
    </w:p>
    <w:p w:rsidR="00920C66" w:rsidRDefault="00920C66">
      <w:pPr>
        <w:spacing w:line="360" w:lineRule="auto"/>
        <w:jc w:val="center"/>
        <w:rPr>
          <w:rFonts w:ascii="黑体" w:eastAsia="黑体"/>
          <w:bCs/>
          <w:sz w:val="28"/>
          <w:szCs w:val="28"/>
        </w:rPr>
      </w:pPr>
    </w:p>
    <w:p w:rsidR="00920C66" w:rsidRDefault="00920C66">
      <w:pPr>
        <w:rPr>
          <w:rFonts w:ascii="黑体" w:eastAsia="黑体" w:hAnsi="宋体"/>
          <w:bCs/>
          <w:sz w:val="24"/>
          <w:szCs w:val="24"/>
        </w:rPr>
      </w:pPr>
      <w:bookmarkStart w:id="114" w:name="_Toc27231"/>
      <w:bookmarkEnd w:id="112"/>
      <w:bookmarkEnd w:id="113"/>
    </w:p>
    <w:p w:rsidR="00920C66" w:rsidRDefault="00F253EA">
      <w:pPr>
        <w:spacing w:line="360" w:lineRule="auto"/>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920C66" w:rsidRDefault="00F253EA" w:rsidP="007F11D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20C66" w:rsidRDefault="00920C66">
      <w:pPr>
        <w:jc w:val="center"/>
        <w:rPr>
          <w:rFonts w:ascii="宋体" w:hAnsi="宋体"/>
          <w:sz w:val="24"/>
          <w:szCs w:val="28"/>
        </w:rPr>
      </w:pPr>
    </w:p>
    <w:p w:rsidR="00920C66" w:rsidRDefault="00F253EA">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YXGYJT202504016</w:t>
      </w:r>
      <w:r>
        <w:rPr>
          <w:rFonts w:ascii="宋体" w:hAnsi="宋体" w:hint="eastAsia"/>
          <w:sz w:val="24"/>
          <w:szCs w:val="21"/>
          <w:lang w:val="zh-CN"/>
        </w:rPr>
        <w:t>（</w:t>
      </w:r>
      <w:r>
        <w:rPr>
          <w:rFonts w:ascii="宋体" w:hAnsi="宋体" w:hint="eastAsia"/>
          <w:sz w:val="24"/>
          <w:szCs w:val="21"/>
          <w:lang w:val="zh-CN"/>
        </w:rPr>
        <w:t>EPC</w:t>
      </w:r>
      <w:r>
        <w:rPr>
          <w:rFonts w:ascii="宋体" w:hAnsi="宋体" w:hint="eastAsia"/>
          <w:sz w:val="24"/>
          <w:szCs w:val="21"/>
          <w:lang w:val="zh-CN"/>
        </w:rPr>
        <w:t>）</w:t>
      </w:r>
    </w:p>
    <w:p w:rsidR="00920C66" w:rsidRDefault="00F253EA">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日期：</w:t>
      </w:r>
    </w:p>
    <w:p w:rsidR="00920C66" w:rsidRDefault="00F253EA">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920C66" w:rsidRDefault="00920C66">
      <w:pPr>
        <w:spacing w:line="360" w:lineRule="auto"/>
        <w:rPr>
          <w:rFonts w:ascii="黑体" w:eastAsia="黑体"/>
          <w:bCs/>
          <w:sz w:val="28"/>
          <w:szCs w:val="28"/>
        </w:rPr>
      </w:pPr>
    </w:p>
    <w:p w:rsidR="00920C66" w:rsidRDefault="00920C66">
      <w:pPr>
        <w:spacing w:line="360" w:lineRule="auto"/>
        <w:rPr>
          <w:rFonts w:ascii="黑体" w:eastAsia="黑体"/>
          <w:bCs/>
          <w:sz w:val="28"/>
          <w:szCs w:val="28"/>
        </w:rPr>
      </w:pPr>
      <w:r w:rsidRPr="00920C66">
        <w:rPr>
          <w:rFonts w:ascii="楷体_GB2312" w:eastAsia="楷体_GB2312" w:hAnsi="宋体"/>
          <w:bCs/>
          <w:sz w:val="24"/>
        </w:rPr>
        <w:pict>
          <v:shape id="_x0000_s1028" type="#_x0000_t202" style="position:absolute;left:0;text-align:left;margin-left:236.85pt;margin-top:2.35pt;width:241.35pt;height:163pt;z-index:251662336" o:gfxdata="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3cISM2QAAAAkBAAAPAAAAAAAAAAEA&#10;IAAAACIAAABkcnMvZG93bnJldi54bWxQSwECFAAUAAAACACHTuJANPwXw0cCAACWBAAADgAAAAAA&#10;AAABACAAAAAoAQAAZHJzL2Uyb0RvYy54bWxQSwUGAAAAAAYABgBZAQAA4QUAAAAA&#10;">
            <v:textbox>
              <w:txbxContent>
                <w:p w:rsidR="00920C66" w:rsidRDefault="00920C66">
                  <w:pPr>
                    <w:jc w:val="left"/>
                    <w:rPr>
                      <w:rFonts w:ascii="黑体" w:eastAsia="黑体"/>
                      <w:sz w:val="32"/>
                      <w:szCs w:val="32"/>
                    </w:rPr>
                  </w:pPr>
                </w:p>
                <w:p w:rsidR="00920C66" w:rsidRDefault="00F253EA">
                  <w:pPr>
                    <w:jc w:val="center"/>
                    <w:rPr>
                      <w:rFonts w:ascii="楷体_GB2312" w:eastAsia="楷体_GB2312"/>
                      <w:sz w:val="28"/>
                      <w:szCs w:val="28"/>
                    </w:rPr>
                  </w:pPr>
                  <w:r>
                    <w:rPr>
                      <w:rFonts w:ascii="楷体_GB2312" w:eastAsia="楷体_GB2312" w:hint="eastAsia"/>
                      <w:sz w:val="28"/>
                      <w:szCs w:val="28"/>
                    </w:rPr>
                    <w:t>被授权代表身份证复印件</w:t>
                  </w:r>
                </w:p>
                <w:p w:rsidR="00920C66" w:rsidRDefault="00F253EA">
                  <w:pPr>
                    <w:jc w:val="center"/>
                    <w:rPr>
                      <w:rFonts w:ascii="楷体_GB2312" w:eastAsia="楷体_GB2312"/>
                      <w:sz w:val="28"/>
                      <w:szCs w:val="28"/>
                    </w:rPr>
                  </w:pPr>
                  <w:r>
                    <w:rPr>
                      <w:rFonts w:ascii="楷体_GB2312" w:eastAsia="楷体_GB2312" w:hint="eastAsia"/>
                      <w:sz w:val="28"/>
                      <w:szCs w:val="28"/>
                    </w:rPr>
                    <w:t>反面</w:t>
                  </w:r>
                </w:p>
                <w:p w:rsidR="00920C66" w:rsidRDefault="00920C66">
                  <w:pPr>
                    <w:jc w:val="center"/>
                    <w:rPr>
                      <w:rFonts w:ascii="楷体_GB2312" w:eastAsia="楷体_GB2312"/>
                      <w:sz w:val="28"/>
                      <w:szCs w:val="28"/>
                    </w:rPr>
                  </w:pPr>
                </w:p>
              </w:txbxContent>
            </v:textbox>
          </v:shape>
        </w:pict>
      </w:r>
      <w:r w:rsidRPr="00920C66">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0FjRdgAAAAIAQAADwAAAAAAAAAB&#10;ACAAAAAiAAAAZHJzL2Rvd25yZXYueG1sUEsBAhQAFAAAAAgAh07iQAmo2itJAgAAlgQAAA4AAAAA&#10;AAAAAQAgAAAAJwEAAGRycy9lMm9Eb2MueG1sUEsFBgAAAAAGAAYAWQEAAOIFAAAAAA==&#10;">
            <v:textbox>
              <w:txbxContent>
                <w:p w:rsidR="00920C66" w:rsidRDefault="00920C66">
                  <w:pPr>
                    <w:jc w:val="left"/>
                    <w:rPr>
                      <w:rFonts w:ascii="黑体" w:eastAsia="黑体"/>
                      <w:sz w:val="32"/>
                      <w:szCs w:val="32"/>
                    </w:rPr>
                  </w:pPr>
                </w:p>
                <w:p w:rsidR="00920C66" w:rsidRDefault="00F253EA">
                  <w:pPr>
                    <w:jc w:val="center"/>
                    <w:rPr>
                      <w:rFonts w:ascii="楷体_GB2312" w:eastAsia="楷体_GB2312"/>
                      <w:sz w:val="28"/>
                      <w:szCs w:val="28"/>
                    </w:rPr>
                  </w:pPr>
                  <w:r>
                    <w:rPr>
                      <w:rFonts w:ascii="楷体_GB2312" w:eastAsia="楷体_GB2312" w:hint="eastAsia"/>
                      <w:sz w:val="28"/>
                      <w:szCs w:val="28"/>
                    </w:rPr>
                    <w:t>被授权代表身份证复印件</w:t>
                  </w:r>
                </w:p>
                <w:p w:rsidR="00920C66" w:rsidRDefault="00F253EA">
                  <w:pPr>
                    <w:jc w:val="center"/>
                    <w:rPr>
                      <w:rFonts w:ascii="楷体_GB2312" w:eastAsia="楷体_GB2312"/>
                      <w:sz w:val="28"/>
                      <w:szCs w:val="28"/>
                    </w:rPr>
                  </w:pPr>
                  <w:r>
                    <w:rPr>
                      <w:rFonts w:ascii="楷体_GB2312" w:eastAsia="楷体_GB2312" w:hint="eastAsia"/>
                      <w:sz w:val="28"/>
                      <w:szCs w:val="28"/>
                    </w:rPr>
                    <w:t>正面</w:t>
                  </w:r>
                </w:p>
                <w:p w:rsidR="00920C66" w:rsidRDefault="00920C66">
                  <w:pPr>
                    <w:jc w:val="center"/>
                    <w:rPr>
                      <w:rFonts w:ascii="楷体_GB2312" w:eastAsia="楷体_GB2312"/>
                      <w:sz w:val="28"/>
                      <w:szCs w:val="28"/>
                    </w:rPr>
                  </w:pPr>
                </w:p>
              </w:txbxContent>
            </v:textbox>
          </v:shape>
        </w:pict>
      </w:r>
    </w:p>
    <w:p w:rsidR="00920C66" w:rsidRDefault="00920C66">
      <w:pPr>
        <w:spacing w:line="360" w:lineRule="auto"/>
        <w:rPr>
          <w:rFonts w:ascii="黑体" w:eastAsia="黑体"/>
          <w:bCs/>
          <w:sz w:val="28"/>
          <w:szCs w:val="28"/>
        </w:rPr>
      </w:pPr>
    </w:p>
    <w:p w:rsidR="00920C66" w:rsidRDefault="00920C66">
      <w:pPr>
        <w:spacing w:line="360" w:lineRule="auto"/>
        <w:jc w:val="center"/>
        <w:rPr>
          <w:rFonts w:ascii="黑体" w:eastAsia="黑体"/>
          <w:bCs/>
          <w:sz w:val="28"/>
          <w:szCs w:val="28"/>
        </w:rPr>
      </w:pPr>
    </w:p>
    <w:p w:rsidR="00920C66" w:rsidRDefault="00920C66">
      <w:pPr>
        <w:spacing w:line="360" w:lineRule="auto"/>
        <w:jc w:val="center"/>
        <w:rPr>
          <w:rFonts w:ascii="黑体" w:eastAsia="黑体"/>
          <w:bCs/>
          <w:sz w:val="28"/>
          <w:szCs w:val="28"/>
        </w:rPr>
      </w:pPr>
    </w:p>
    <w:p w:rsidR="00920C66" w:rsidRDefault="00920C66">
      <w:pPr>
        <w:spacing w:line="360" w:lineRule="auto"/>
        <w:ind w:firstLineChars="200" w:firstLine="480"/>
        <w:rPr>
          <w:rFonts w:ascii="黑体" w:eastAsia="黑体" w:hAnsi="宋体"/>
          <w:bCs/>
          <w:sz w:val="24"/>
          <w:szCs w:val="24"/>
        </w:rPr>
      </w:pPr>
    </w:p>
    <w:p w:rsidR="00920C66" w:rsidRDefault="00920C66">
      <w:pPr>
        <w:rPr>
          <w:rFonts w:ascii="黑体" w:eastAsia="黑体" w:hAnsi="宋体"/>
          <w:bCs/>
          <w:sz w:val="24"/>
          <w:szCs w:val="24"/>
        </w:rPr>
      </w:pPr>
    </w:p>
    <w:p w:rsidR="00920C66" w:rsidRDefault="00F253EA">
      <w:pPr>
        <w:ind w:firstLineChars="200" w:firstLine="480"/>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bookmarkEnd w:id="114"/>
    </w:p>
    <w:p w:rsidR="00920C66" w:rsidRDefault="00F253EA" w:rsidP="007F11D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20C66" w:rsidRDefault="00F253EA">
      <w:pPr>
        <w:spacing w:line="480" w:lineRule="auto"/>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YXGYJT202504016</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920C66" w:rsidRDefault="00F253EA">
      <w:pPr>
        <w:spacing w:line="360" w:lineRule="auto"/>
        <w:jc w:val="center"/>
        <w:rPr>
          <w:rFonts w:ascii="宋体" w:hAnsi="宋体"/>
          <w:bCs/>
          <w:sz w:val="24"/>
          <w:szCs w:val="24"/>
        </w:rPr>
      </w:pPr>
      <w:r>
        <w:rPr>
          <w:rFonts w:ascii="宋体" w:hAnsi="宋体" w:hint="eastAsia"/>
          <w:bCs/>
          <w:sz w:val="24"/>
          <w:szCs w:val="24"/>
        </w:rPr>
        <w:t>日期：</w:t>
      </w:r>
    </w:p>
    <w:p w:rsidR="00920C66" w:rsidRDefault="00F253EA">
      <w:pPr>
        <w:spacing w:line="360" w:lineRule="auto"/>
        <w:rPr>
          <w:rFonts w:ascii="宋体" w:hAnsi="宋体"/>
          <w:bCs/>
          <w:sz w:val="24"/>
          <w:szCs w:val="24"/>
        </w:rPr>
      </w:pPr>
      <w:r>
        <w:rPr>
          <w:rFonts w:ascii="宋体" w:hAnsi="宋体" w:hint="eastAsia"/>
          <w:sz w:val="24"/>
          <w:szCs w:val="24"/>
        </w:rPr>
        <w:t>投标人应按以下顺序提供相关材料，</w:t>
      </w:r>
    </w:p>
    <w:p w:rsidR="00920C66" w:rsidRDefault="00F253EA">
      <w:pPr>
        <w:numPr>
          <w:ilvl w:val="0"/>
          <w:numId w:val="28"/>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920C66" w:rsidRDefault="00F253EA">
      <w:pPr>
        <w:numPr>
          <w:ilvl w:val="0"/>
          <w:numId w:val="28"/>
        </w:numPr>
        <w:tabs>
          <w:tab w:val="left" w:pos="0"/>
          <w:tab w:val="left" w:pos="255"/>
        </w:tabs>
        <w:spacing w:line="360" w:lineRule="auto"/>
        <w:ind w:firstLineChars="200" w:firstLine="480"/>
        <w:rPr>
          <w:rFonts w:ascii="宋体" w:hAnsi="宋体"/>
          <w:sz w:val="24"/>
          <w:szCs w:val="24"/>
        </w:rPr>
      </w:pPr>
      <w:bookmarkStart w:id="115" w:name="OLE_LINK1"/>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
          <w:bCs/>
          <w:sz w:val="24"/>
          <w:szCs w:val="24"/>
        </w:rPr>
        <w:t>(</w:t>
      </w:r>
      <w:r>
        <w:rPr>
          <w:rFonts w:ascii="宋体" w:hAnsi="宋体" w:hint="eastAsia"/>
          <w:b/>
          <w:bCs/>
          <w:sz w:val="24"/>
          <w:szCs w:val="24"/>
        </w:rPr>
        <w:t>投标时必须提交被授权代表的身份证原件，如是法人来</w:t>
      </w:r>
      <w:r>
        <w:rPr>
          <w:rFonts w:ascii="宋体" w:hAnsi="宋体" w:hint="eastAsia"/>
          <w:b/>
          <w:bCs/>
          <w:sz w:val="24"/>
          <w:szCs w:val="24"/>
        </w:rPr>
        <w:t>，</w:t>
      </w:r>
      <w:r>
        <w:rPr>
          <w:rFonts w:ascii="宋体" w:hAnsi="宋体" w:hint="eastAsia"/>
          <w:b/>
          <w:bCs/>
          <w:sz w:val="24"/>
          <w:szCs w:val="24"/>
        </w:rPr>
        <w:t>提供法人的身份证原件</w:t>
      </w:r>
      <w:r>
        <w:rPr>
          <w:rFonts w:ascii="宋体" w:hAnsi="宋体" w:hint="eastAsia"/>
          <w:b/>
          <w:bCs/>
          <w:sz w:val="24"/>
          <w:szCs w:val="24"/>
        </w:rPr>
        <w:t>)</w:t>
      </w:r>
    </w:p>
    <w:bookmarkEnd w:id="115"/>
    <w:p w:rsidR="00920C66" w:rsidRDefault="00F253EA">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4"/>
          <w:lang w:val="zh-CN"/>
        </w:rPr>
        <w:t>营业执照或法人（登记）证书原件</w:t>
      </w:r>
      <w:r>
        <w:rPr>
          <w:rFonts w:ascii="宋体" w:hAnsi="宋体" w:hint="eastAsia"/>
          <w:sz w:val="24"/>
          <w:szCs w:val="24"/>
        </w:rPr>
        <w:t>复印件</w:t>
      </w:r>
      <w:r>
        <w:rPr>
          <w:rFonts w:ascii="宋体" w:hAnsi="宋体" w:hint="eastAsia"/>
          <w:sz w:val="24"/>
          <w:szCs w:val="24"/>
          <w:lang w:val="zh-CN"/>
        </w:rPr>
        <w:t>；</w:t>
      </w:r>
      <w:r>
        <w:rPr>
          <w:rFonts w:ascii="宋体" w:hAnsi="宋体" w:hint="eastAsia"/>
          <w:b/>
          <w:bCs/>
          <w:sz w:val="24"/>
          <w:szCs w:val="24"/>
        </w:rPr>
        <w:t>（投标时必须提交相应原件或公证件）</w:t>
      </w:r>
    </w:p>
    <w:p w:rsidR="00920C66" w:rsidRDefault="00F253EA">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920C66" w:rsidRDefault="00F253EA">
      <w:pPr>
        <w:numPr>
          <w:ilvl w:val="0"/>
          <w:numId w:val="28"/>
        </w:numPr>
        <w:tabs>
          <w:tab w:val="left" w:pos="420"/>
          <w:tab w:val="left" w:pos="945"/>
          <w:tab w:val="left" w:pos="1155"/>
        </w:tabs>
        <w:spacing w:line="360" w:lineRule="auto"/>
        <w:ind w:firstLineChars="200" w:firstLine="480"/>
        <w:rPr>
          <w:rFonts w:ascii="宋体" w:hAnsi="宋体"/>
          <w:bCs/>
          <w:sz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920C66" w:rsidRDefault="00F253EA">
      <w:pPr>
        <w:numPr>
          <w:ilvl w:val="0"/>
          <w:numId w:val="28"/>
        </w:numPr>
        <w:tabs>
          <w:tab w:val="left" w:pos="420"/>
          <w:tab w:val="left" w:pos="945"/>
          <w:tab w:val="left" w:pos="1155"/>
        </w:tabs>
        <w:spacing w:line="360" w:lineRule="auto"/>
        <w:ind w:firstLineChars="200" w:firstLine="480"/>
        <w:rPr>
          <w:rFonts w:ascii="宋体" w:hAnsi="宋体"/>
          <w:bCs/>
          <w:sz w:val="24"/>
        </w:rPr>
      </w:pPr>
      <w:r>
        <w:rPr>
          <w:rFonts w:ascii="宋体" w:hAnsi="宋体" w:hint="eastAsia"/>
          <w:sz w:val="24"/>
          <w:szCs w:val="24"/>
        </w:rPr>
        <w:t>投标人</w:t>
      </w:r>
      <w:r>
        <w:rPr>
          <w:rFonts w:ascii="宋体" w:hAnsi="宋体" w:hint="eastAsia"/>
          <w:sz w:val="24"/>
          <w:szCs w:val="24"/>
        </w:rPr>
        <w:t>(</w:t>
      </w:r>
      <w:r>
        <w:rPr>
          <w:rFonts w:ascii="宋体" w:hAnsi="宋体" w:hint="eastAsia"/>
          <w:sz w:val="24"/>
          <w:szCs w:val="24"/>
        </w:rPr>
        <w:t>或其全资子公司、分公司</w:t>
      </w:r>
      <w:r>
        <w:rPr>
          <w:rFonts w:ascii="宋体" w:hAnsi="宋体" w:hint="eastAsia"/>
          <w:sz w:val="24"/>
          <w:szCs w:val="24"/>
        </w:rPr>
        <w:t>)</w:t>
      </w:r>
      <w:r>
        <w:rPr>
          <w:rFonts w:ascii="宋体" w:hAnsi="宋体" w:hint="eastAsia"/>
          <w:sz w:val="24"/>
          <w:szCs w:val="24"/>
        </w:rPr>
        <w:t>为本项目被授权代表在近三个月内任意一个月缴纳的社保证明复印件</w:t>
      </w:r>
      <w:r>
        <w:rPr>
          <w:rFonts w:ascii="宋体" w:hAnsi="宋体" w:hint="eastAsia"/>
          <w:b/>
          <w:bCs/>
          <w:sz w:val="24"/>
          <w:szCs w:val="24"/>
        </w:rPr>
        <w:t>(</w:t>
      </w:r>
      <w:r>
        <w:rPr>
          <w:rFonts w:ascii="宋体" w:hAnsi="宋体" w:hint="eastAsia"/>
          <w:b/>
          <w:bCs/>
          <w:sz w:val="24"/>
          <w:szCs w:val="24"/>
        </w:rPr>
        <w:t>提供相关主管部门证明或银行代扣证明，法定代表人亲自参加报价的除外</w:t>
      </w:r>
      <w:r>
        <w:rPr>
          <w:rFonts w:ascii="宋体" w:hAnsi="宋体" w:hint="eastAsia"/>
          <w:b/>
          <w:bCs/>
          <w:sz w:val="24"/>
          <w:szCs w:val="24"/>
        </w:rPr>
        <w:t>)</w:t>
      </w:r>
      <w:r>
        <w:rPr>
          <w:rFonts w:ascii="宋体" w:hAnsi="宋体" w:hint="eastAsia"/>
          <w:sz w:val="24"/>
          <w:szCs w:val="24"/>
        </w:rPr>
        <w:t>；</w:t>
      </w:r>
    </w:p>
    <w:p w:rsidR="00920C66" w:rsidRDefault="00F253EA">
      <w:pPr>
        <w:numPr>
          <w:ilvl w:val="0"/>
          <w:numId w:val="28"/>
        </w:numPr>
        <w:tabs>
          <w:tab w:val="left" w:pos="420"/>
          <w:tab w:val="left" w:pos="945"/>
          <w:tab w:val="left" w:pos="1155"/>
        </w:tabs>
        <w:spacing w:line="360" w:lineRule="auto"/>
        <w:ind w:firstLineChars="200" w:firstLine="480"/>
        <w:rPr>
          <w:rFonts w:ascii="宋体" w:hAnsi="宋体"/>
          <w:bCs/>
          <w:sz w:val="24"/>
        </w:rPr>
      </w:pPr>
      <w:r>
        <w:rPr>
          <w:rFonts w:ascii="宋体" w:hAnsi="宋体" w:hint="eastAsia"/>
          <w:sz w:val="24"/>
          <w:szCs w:val="24"/>
        </w:rPr>
        <w:t>投标保证金交纳证明（银行转账）复印件</w:t>
      </w:r>
      <w:r>
        <w:rPr>
          <w:rFonts w:ascii="宋体" w:hAnsi="宋体" w:hint="eastAsia"/>
          <w:sz w:val="24"/>
          <w:szCs w:val="24"/>
        </w:rPr>
        <w:t>；</w:t>
      </w:r>
    </w:p>
    <w:p w:rsidR="00920C66" w:rsidRDefault="00F253EA">
      <w:pPr>
        <w:numPr>
          <w:ilvl w:val="0"/>
          <w:numId w:val="28"/>
        </w:numPr>
        <w:tabs>
          <w:tab w:val="left" w:pos="420"/>
          <w:tab w:val="left" w:pos="945"/>
          <w:tab w:val="left" w:pos="1155"/>
        </w:tabs>
        <w:spacing w:line="360" w:lineRule="auto"/>
        <w:ind w:firstLineChars="200" w:firstLine="480"/>
        <w:rPr>
          <w:rFonts w:ascii="宋体" w:hAnsi="宋体"/>
          <w:bCs/>
          <w:sz w:val="24"/>
        </w:rPr>
      </w:pPr>
      <w:r>
        <w:rPr>
          <w:rFonts w:ascii="宋体" w:hAnsi="宋体" w:hint="eastAsia"/>
          <w:sz w:val="24"/>
          <w:szCs w:val="24"/>
        </w:rPr>
        <w:t>投标人具有</w:t>
      </w:r>
      <w:r>
        <w:rPr>
          <w:rFonts w:ascii="宋体" w:hAnsi="宋体" w:hint="eastAsia"/>
          <w:sz w:val="24"/>
          <w:szCs w:val="24"/>
        </w:rPr>
        <w:t>20</w:t>
      </w:r>
      <w:r>
        <w:rPr>
          <w:rFonts w:ascii="宋体" w:hAnsi="宋体" w:hint="eastAsia"/>
          <w:sz w:val="24"/>
          <w:szCs w:val="24"/>
        </w:rPr>
        <w:t>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日至上网公告日前（以发票开具时间为准），有同品牌产品销售业绩的。（需提供清晰可辨销售合同及发票</w:t>
      </w:r>
      <w:r>
        <w:rPr>
          <w:rFonts w:ascii="宋体" w:hAnsi="宋体" w:hint="eastAsia"/>
          <w:sz w:val="24"/>
          <w:szCs w:val="24"/>
        </w:rPr>
        <w:t>原件</w:t>
      </w:r>
      <w:r>
        <w:rPr>
          <w:rFonts w:ascii="宋体" w:hAnsi="宋体" w:hint="eastAsia"/>
          <w:sz w:val="24"/>
          <w:szCs w:val="24"/>
        </w:rPr>
        <w:t>）。</w:t>
      </w:r>
    </w:p>
    <w:p w:rsidR="00920C66" w:rsidRDefault="00F253EA" w:rsidP="007F11D5">
      <w:pPr>
        <w:tabs>
          <w:tab w:val="left" w:pos="420"/>
          <w:tab w:val="left" w:pos="945"/>
          <w:tab w:val="left" w:pos="1155"/>
        </w:tabs>
        <w:spacing w:line="360" w:lineRule="auto"/>
        <w:ind w:leftChars="200" w:left="420" w:firstLineChars="100" w:firstLine="241"/>
        <w:rPr>
          <w:rFonts w:ascii="宋体" w:hAnsi="宋体"/>
          <w:b/>
          <w:bCs/>
          <w:sz w:val="24"/>
          <w:szCs w:val="24"/>
        </w:rPr>
      </w:pPr>
      <w:r>
        <w:rPr>
          <w:rFonts w:ascii="宋体" w:hAnsi="宋体" w:hint="eastAsia"/>
          <w:b/>
          <w:bCs/>
          <w:sz w:val="24"/>
          <w:szCs w:val="24"/>
        </w:rPr>
        <w:t>注</w:t>
      </w:r>
      <w:r>
        <w:rPr>
          <w:rFonts w:ascii="宋体" w:hAnsi="宋体" w:hint="eastAsia"/>
          <w:b/>
          <w:bCs/>
          <w:sz w:val="24"/>
          <w:szCs w:val="24"/>
        </w:rPr>
        <w:t>:</w:t>
      </w:r>
      <w:r>
        <w:rPr>
          <w:rFonts w:ascii="宋体" w:hAnsi="宋体" w:hint="eastAsia"/>
          <w:b/>
          <w:bCs/>
          <w:sz w:val="24"/>
          <w:szCs w:val="24"/>
        </w:rPr>
        <w:t>以上“近十二个月”是指投标截止日之前近十二个月</w:t>
      </w:r>
      <w:r>
        <w:rPr>
          <w:rFonts w:ascii="宋体" w:hAnsi="宋体" w:hint="eastAsia"/>
          <w:b/>
          <w:bCs/>
          <w:sz w:val="24"/>
          <w:szCs w:val="24"/>
        </w:rPr>
        <w:t xml:space="preserve"> (</w:t>
      </w:r>
      <w:r>
        <w:rPr>
          <w:rFonts w:ascii="宋体" w:hAnsi="宋体" w:hint="eastAsia"/>
          <w:b/>
          <w:bCs/>
          <w:sz w:val="24"/>
          <w:szCs w:val="24"/>
        </w:rPr>
        <w:t>不含投标当月</w:t>
      </w:r>
      <w:r>
        <w:rPr>
          <w:rFonts w:ascii="宋体" w:hAnsi="宋体" w:hint="eastAsia"/>
          <w:b/>
          <w:bCs/>
          <w:sz w:val="24"/>
          <w:szCs w:val="24"/>
        </w:rPr>
        <w:t>)</w:t>
      </w:r>
      <w:r>
        <w:rPr>
          <w:rFonts w:ascii="宋体" w:hAnsi="宋体" w:hint="eastAsia"/>
          <w:b/>
          <w:bCs/>
          <w:sz w:val="24"/>
          <w:szCs w:val="24"/>
        </w:rPr>
        <w:t>。</w:t>
      </w:r>
    </w:p>
    <w:p w:rsidR="00920C66" w:rsidRDefault="00920C66">
      <w:pPr>
        <w:spacing w:line="360" w:lineRule="auto"/>
        <w:rPr>
          <w:rFonts w:ascii="宋体" w:hAnsi="宋体"/>
          <w:bCs/>
          <w:sz w:val="24"/>
        </w:rPr>
      </w:pPr>
    </w:p>
    <w:p w:rsidR="00920C66" w:rsidRDefault="00920C66">
      <w:pPr>
        <w:spacing w:line="360" w:lineRule="auto"/>
        <w:jc w:val="center"/>
        <w:rPr>
          <w:rFonts w:ascii="宋体" w:hAnsi="宋体"/>
          <w:bCs/>
          <w:sz w:val="24"/>
        </w:rPr>
      </w:pPr>
    </w:p>
    <w:p w:rsidR="00920C66" w:rsidRDefault="00F253EA">
      <w:pPr>
        <w:spacing w:line="360" w:lineRule="auto"/>
        <w:jc w:val="center"/>
        <w:rPr>
          <w:rFonts w:ascii="宋体" w:hAnsi="宋体"/>
          <w:bCs/>
          <w:sz w:val="24"/>
          <w:lang w:val="zh-CN"/>
        </w:rPr>
      </w:pPr>
      <w:r>
        <w:rPr>
          <w:rFonts w:ascii="宋体" w:hAnsi="宋体" w:hint="eastAsia"/>
          <w:bCs/>
          <w:sz w:val="24"/>
          <w:lang w:val="zh-CN"/>
        </w:rPr>
        <w:t>投标人签名：</w:t>
      </w:r>
    </w:p>
    <w:p w:rsidR="00920C66" w:rsidRDefault="00F253EA">
      <w:pPr>
        <w:spacing w:line="360" w:lineRule="auto"/>
        <w:jc w:val="center"/>
        <w:rPr>
          <w:rFonts w:ascii="宋体" w:hAnsi="宋体"/>
          <w:bCs/>
          <w:sz w:val="24"/>
          <w:lang w:val="zh-CN"/>
        </w:rPr>
      </w:pPr>
      <w:r>
        <w:rPr>
          <w:rFonts w:ascii="宋体" w:hAnsi="宋体" w:hint="eastAsia"/>
          <w:bCs/>
          <w:sz w:val="24"/>
          <w:lang w:val="zh-CN"/>
        </w:rPr>
        <w:t>投标人公章：</w:t>
      </w:r>
    </w:p>
    <w:p w:rsidR="00920C66" w:rsidRDefault="00920C66">
      <w:pPr>
        <w:spacing w:line="360" w:lineRule="auto"/>
        <w:rPr>
          <w:rFonts w:ascii="黑体" w:eastAsia="黑体" w:hAnsi="宋体"/>
          <w:bCs/>
          <w:sz w:val="24"/>
          <w:szCs w:val="24"/>
        </w:rPr>
      </w:pPr>
    </w:p>
    <w:p w:rsidR="00920C66" w:rsidRDefault="00F253EA">
      <w:pPr>
        <w:tabs>
          <w:tab w:val="left" w:pos="255"/>
        </w:tabs>
        <w:spacing w:line="360" w:lineRule="auto"/>
        <w:jc w:val="left"/>
        <w:rPr>
          <w:rFonts w:ascii="宋体" w:hAnsi="宋体"/>
          <w:sz w:val="24"/>
          <w:szCs w:val="21"/>
          <w:lang w:val="zh-CN"/>
        </w:rPr>
      </w:pPr>
      <w:r>
        <w:rPr>
          <w:rFonts w:ascii="黑体" w:eastAsia="黑体" w:hAnsi="宋体"/>
          <w:bCs/>
          <w:sz w:val="24"/>
          <w:szCs w:val="24"/>
        </w:rPr>
        <w:br w:type="page"/>
      </w:r>
      <w:r>
        <w:rPr>
          <w:rFonts w:ascii="黑体" w:eastAsia="黑体" w:hAnsi="宋体" w:hint="eastAsia"/>
          <w:bCs/>
          <w:sz w:val="24"/>
          <w:szCs w:val="24"/>
        </w:rPr>
        <w:lastRenderedPageBreak/>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920C66" w:rsidRDefault="00F253EA" w:rsidP="007F11D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技术条款及相关要求偏离表</w:t>
      </w:r>
    </w:p>
    <w:p w:rsidR="00920C66" w:rsidRDefault="00F253EA" w:rsidP="007F11D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YXGYJT202504016</w:t>
      </w:r>
      <w:r>
        <w:rPr>
          <w:rFonts w:ascii="宋体" w:hAnsi="宋体" w:hint="eastAsia"/>
          <w:sz w:val="24"/>
          <w:szCs w:val="21"/>
          <w:lang w:val="zh-CN"/>
        </w:rPr>
        <w:t>（</w:t>
      </w:r>
      <w:r>
        <w:rPr>
          <w:rFonts w:ascii="宋体" w:hAnsi="宋体" w:hint="eastAsia"/>
          <w:sz w:val="24"/>
          <w:szCs w:val="21"/>
          <w:lang w:val="zh-CN"/>
        </w:rPr>
        <w:t>EPC</w:t>
      </w:r>
      <w:r>
        <w:rPr>
          <w:rFonts w:ascii="宋体" w:hAnsi="宋体" w:hint="eastAsia"/>
          <w:sz w:val="24"/>
          <w:szCs w:val="21"/>
          <w:lang w:val="zh-CN"/>
        </w:rPr>
        <w:t>）</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20C66">
        <w:trPr>
          <w:trHeight w:val="930"/>
          <w:jc w:val="center"/>
        </w:trPr>
        <w:tc>
          <w:tcPr>
            <w:tcW w:w="828" w:type="dxa"/>
            <w:vAlign w:val="center"/>
          </w:tcPr>
          <w:p w:rsidR="00920C66" w:rsidRDefault="00F253E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920C66" w:rsidRDefault="00F253E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920C66" w:rsidRDefault="00F253E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920C66" w:rsidRDefault="00F253E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920C66" w:rsidRDefault="00F253E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920C66">
        <w:trPr>
          <w:trHeight w:val="930"/>
          <w:jc w:val="center"/>
        </w:trPr>
        <w:tc>
          <w:tcPr>
            <w:tcW w:w="828"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r>
      <w:tr w:rsidR="00920C66">
        <w:trPr>
          <w:trHeight w:val="930"/>
          <w:jc w:val="center"/>
        </w:trPr>
        <w:tc>
          <w:tcPr>
            <w:tcW w:w="828"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r>
      <w:tr w:rsidR="00920C66">
        <w:trPr>
          <w:trHeight w:val="930"/>
          <w:jc w:val="center"/>
        </w:trPr>
        <w:tc>
          <w:tcPr>
            <w:tcW w:w="828"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r>
      <w:tr w:rsidR="00920C66">
        <w:trPr>
          <w:trHeight w:val="930"/>
          <w:jc w:val="center"/>
        </w:trPr>
        <w:tc>
          <w:tcPr>
            <w:tcW w:w="828"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r>
      <w:tr w:rsidR="00920C66">
        <w:trPr>
          <w:trHeight w:val="930"/>
          <w:jc w:val="center"/>
        </w:trPr>
        <w:tc>
          <w:tcPr>
            <w:tcW w:w="828"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r>
      <w:tr w:rsidR="00920C66">
        <w:trPr>
          <w:trHeight w:val="930"/>
          <w:jc w:val="center"/>
        </w:trPr>
        <w:tc>
          <w:tcPr>
            <w:tcW w:w="828"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r>
      <w:tr w:rsidR="00920C66">
        <w:trPr>
          <w:trHeight w:val="930"/>
          <w:jc w:val="center"/>
        </w:trPr>
        <w:tc>
          <w:tcPr>
            <w:tcW w:w="828"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20C66" w:rsidRDefault="00920C66">
            <w:pPr>
              <w:tabs>
                <w:tab w:val="left" w:pos="255"/>
              </w:tabs>
              <w:spacing w:line="360" w:lineRule="auto"/>
              <w:ind w:leftChars="200" w:left="420" w:firstLineChars="200" w:firstLine="480"/>
              <w:rPr>
                <w:rFonts w:ascii="宋体" w:hAnsi="宋体"/>
                <w:sz w:val="24"/>
                <w:szCs w:val="21"/>
                <w:lang w:val="zh-CN"/>
              </w:rPr>
            </w:pPr>
          </w:p>
        </w:tc>
      </w:tr>
    </w:tbl>
    <w:p w:rsidR="00920C66" w:rsidRDefault="00F253E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920C66" w:rsidRDefault="00920C66">
      <w:pPr>
        <w:tabs>
          <w:tab w:val="left" w:pos="255"/>
        </w:tabs>
        <w:spacing w:line="360" w:lineRule="auto"/>
        <w:ind w:leftChars="200" w:left="420" w:firstLineChars="200" w:firstLine="480"/>
        <w:rPr>
          <w:rFonts w:ascii="宋体" w:hAnsi="宋体"/>
          <w:sz w:val="24"/>
          <w:szCs w:val="21"/>
          <w:lang w:val="zh-CN"/>
        </w:rPr>
      </w:pPr>
    </w:p>
    <w:p w:rsidR="00920C66" w:rsidRDefault="00F253E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日期：</w:t>
      </w:r>
    </w:p>
    <w:p w:rsidR="00920C66" w:rsidRDefault="00F253EA">
      <w:pPr>
        <w:tabs>
          <w:tab w:val="left" w:pos="255"/>
        </w:tabs>
        <w:spacing w:line="360" w:lineRule="auto"/>
        <w:jc w:val="left"/>
        <w:rPr>
          <w:rFonts w:ascii="仿宋" w:eastAsia="仿宋" w:hAnsi="仿宋" w:cs="Arial"/>
          <w:b/>
          <w:bCs/>
          <w:sz w:val="28"/>
          <w:szCs w:val="28"/>
        </w:rPr>
      </w:pPr>
      <w:r>
        <w:rPr>
          <w:rFonts w:ascii="黑体" w:eastAsia="黑体" w:hAnsi="宋体" w:hint="eastAsia"/>
          <w:sz w:val="32"/>
          <w:szCs w:val="32"/>
        </w:rPr>
        <w:br w:type="page"/>
      </w:r>
      <w:r>
        <w:rPr>
          <w:rFonts w:ascii="仿宋" w:eastAsia="仿宋" w:hAnsi="仿宋" w:cs="Arial" w:hint="eastAsia"/>
          <w:b/>
          <w:bCs/>
          <w:sz w:val="28"/>
          <w:szCs w:val="28"/>
        </w:rPr>
        <w:lastRenderedPageBreak/>
        <w:t>（五）品牌承诺标</w:t>
      </w:r>
    </w:p>
    <w:p w:rsidR="00920C66" w:rsidRDefault="00F253EA">
      <w:pPr>
        <w:tabs>
          <w:tab w:val="left" w:pos="255"/>
        </w:tabs>
        <w:spacing w:line="360" w:lineRule="auto"/>
        <w:jc w:val="left"/>
        <w:rPr>
          <w:rFonts w:ascii="仿宋" w:eastAsia="仿宋" w:hAnsi="仿宋" w:cs="Arial"/>
          <w:b/>
          <w:bCs/>
          <w:sz w:val="28"/>
          <w:szCs w:val="28"/>
        </w:rPr>
      </w:pPr>
      <w:r>
        <w:rPr>
          <w:rFonts w:ascii="宋体" w:hAnsi="宋体" w:hint="eastAsia"/>
          <w:color w:val="000000"/>
        </w:rPr>
        <w:t>品牌承诺表</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73"/>
        <w:gridCol w:w="3495"/>
        <w:gridCol w:w="2000"/>
        <w:gridCol w:w="1375"/>
        <w:gridCol w:w="716"/>
      </w:tblGrid>
      <w:tr w:rsidR="00920C66">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spacing w:line="320" w:lineRule="exact"/>
              <w:jc w:val="center"/>
              <w:rPr>
                <w:rFonts w:ascii="宋体" w:hAnsi="宋体"/>
                <w:bCs/>
                <w:color w:val="0000FF"/>
                <w:szCs w:val="21"/>
              </w:rPr>
            </w:pPr>
            <w:r>
              <w:rPr>
                <w:rFonts w:ascii="宋体" w:hAnsi="宋体" w:hint="eastAsia"/>
                <w:bCs/>
                <w:color w:val="0000FF"/>
                <w:szCs w:val="21"/>
              </w:rPr>
              <w:t>序号</w:t>
            </w:r>
          </w:p>
        </w:tc>
        <w:tc>
          <w:tcPr>
            <w:tcW w:w="1573"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3495"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spacing w:line="320" w:lineRule="exact"/>
              <w:jc w:val="center"/>
              <w:rPr>
                <w:rFonts w:ascii="宋体" w:hAnsi="宋体"/>
                <w:bCs/>
                <w:color w:val="0000FF"/>
                <w:szCs w:val="21"/>
              </w:rPr>
            </w:pPr>
            <w:r>
              <w:rPr>
                <w:rFonts w:ascii="宋体" w:hAnsi="宋体" w:hint="eastAsia"/>
                <w:bCs/>
                <w:color w:val="0000FF"/>
                <w:szCs w:val="21"/>
              </w:rPr>
              <w:t>规格型号</w:t>
            </w:r>
          </w:p>
        </w:tc>
        <w:tc>
          <w:tcPr>
            <w:tcW w:w="2000"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spacing w:line="320" w:lineRule="exact"/>
              <w:jc w:val="center"/>
              <w:rPr>
                <w:rFonts w:ascii="宋体" w:hAnsi="宋体"/>
                <w:bCs/>
                <w:color w:val="0000FF"/>
                <w:szCs w:val="21"/>
              </w:rPr>
            </w:pPr>
            <w:r>
              <w:rPr>
                <w:rFonts w:ascii="宋体" w:hAnsi="宋体" w:hint="eastAsia"/>
                <w:bCs/>
                <w:color w:val="0000FF"/>
                <w:szCs w:val="21"/>
              </w:rPr>
              <w:t>参照（或相当于）品牌（型号）</w:t>
            </w:r>
          </w:p>
        </w:tc>
        <w:tc>
          <w:tcPr>
            <w:tcW w:w="1375" w:type="dxa"/>
            <w:tcBorders>
              <w:top w:val="single" w:sz="4" w:space="0" w:color="auto"/>
              <w:left w:val="single" w:sz="4" w:space="0" w:color="auto"/>
              <w:bottom w:val="single" w:sz="4" w:space="0" w:color="auto"/>
              <w:right w:val="single" w:sz="4" w:space="0" w:color="auto"/>
            </w:tcBorders>
          </w:tcPr>
          <w:p w:rsidR="00920C66" w:rsidRDefault="00F253EA">
            <w:pPr>
              <w:pStyle w:val="Normal260"/>
              <w:spacing w:line="320" w:lineRule="exact"/>
              <w:jc w:val="center"/>
              <w:rPr>
                <w:rFonts w:ascii="宋体" w:hAnsi="宋体"/>
                <w:bCs/>
                <w:color w:val="0000FF"/>
                <w:szCs w:val="21"/>
              </w:rPr>
            </w:pPr>
            <w:r>
              <w:rPr>
                <w:rFonts w:ascii="宋体" w:hAnsi="宋体" w:hint="eastAsia"/>
                <w:bCs/>
                <w:color w:val="0000FF"/>
                <w:szCs w:val="21"/>
              </w:rPr>
              <w:t>投标人承诺</w:t>
            </w:r>
          </w:p>
          <w:p w:rsidR="00920C66" w:rsidRDefault="00F253EA">
            <w:pPr>
              <w:pStyle w:val="Normal260"/>
              <w:spacing w:line="320" w:lineRule="exact"/>
              <w:jc w:val="center"/>
              <w:rPr>
                <w:rFonts w:ascii="宋体" w:hAnsi="宋体"/>
                <w:bCs/>
                <w:color w:val="0000FF"/>
                <w:szCs w:val="21"/>
              </w:rPr>
            </w:pPr>
            <w:r>
              <w:rPr>
                <w:rFonts w:ascii="宋体" w:hAnsi="宋体" w:hint="eastAsia"/>
                <w:bCs/>
                <w:color w:val="0000FF"/>
                <w:szCs w:val="21"/>
              </w:rPr>
              <w:t>品牌</w:t>
            </w:r>
            <w:r>
              <w:rPr>
                <w:rFonts w:ascii="宋体" w:hAnsi="宋体" w:hint="eastAsia"/>
                <w:bCs/>
                <w:color w:val="0000FF"/>
                <w:szCs w:val="21"/>
              </w:rPr>
              <w:t>(</w:t>
            </w:r>
            <w:r>
              <w:rPr>
                <w:rFonts w:ascii="宋体" w:hAnsi="宋体" w:hint="eastAsia"/>
                <w:bCs/>
                <w:color w:val="0000FF"/>
                <w:szCs w:val="21"/>
              </w:rPr>
              <w:t>型号</w:t>
            </w:r>
            <w:r>
              <w:rPr>
                <w:rFonts w:ascii="宋体" w:hAnsi="宋体" w:hint="eastAsia"/>
                <w:bCs/>
                <w:color w:val="0000FF"/>
                <w:szCs w:val="21"/>
              </w:rPr>
              <w:t>)</w:t>
            </w:r>
          </w:p>
        </w:tc>
        <w:tc>
          <w:tcPr>
            <w:tcW w:w="716"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spacing w:line="320" w:lineRule="exact"/>
              <w:jc w:val="center"/>
              <w:rPr>
                <w:rFonts w:ascii="宋体" w:hAnsi="宋体"/>
                <w:bCs/>
                <w:color w:val="0000FF"/>
                <w:szCs w:val="21"/>
              </w:rPr>
            </w:pPr>
            <w:r>
              <w:rPr>
                <w:rFonts w:ascii="宋体" w:hAnsi="宋体" w:hint="eastAsia"/>
                <w:bCs/>
                <w:color w:val="0000FF"/>
                <w:szCs w:val="21"/>
              </w:rPr>
              <w:t>备注</w:t>
            </w:r>
          </w:p>
        </w:tc>
      </w:tr>
      <w:tr w:rsidR="00920C66">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ind w:leftChars="-47" w:left="-17" w:hangingChars="41" w:hanging="82"/>
              <w:jc w:val="center"/>
              <w:rPr>
                <w:rFonts w:ascii="宋体" w:hAnsi="宋体" w:cs="宋体"/>
                <w:kern w:val="0"/>
                <w:sz w:val="20"/>
                <w:szCs w:val="20"/>
              </w:rPr>
            </w:pPr>
            <w:r>
              <w:rPr>
                <w:rFonts w:ascii="宋体" w:hAnsi="宋体" w:cs="宋体" w:hint="eastAsia"/>
                <w:kern w:val="0"/>
                <w:sz w:val="20"/>
                <w:szCs w:val="20"/>
              </w:rPr>
              <w:t>1</w:t>
            </w:r>
          </w:p>
        </w:tc>
        <w:tc>
          <w:tcPr>
            <w:tcW w:w="1573"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center"/>
              <w:textAlignment w:val="center"/>
              <w:rPr>
                <w:rFonts w:ascii="宋体" w:hAnsi="宋体" w:cs="宋体"/>
                <w:kern w:val="0"/>
                <w:sz w:val="20"/>
              </w:rPr>
            </w:pPr>
            <w:r>
              <w:rPr>
                <w:rFonts w:ascii="宋体" w:hAnsi="宋体" w:cs="宋体" w:hint="eastAsia"/>
                <w:color w:val="000000"/>
                <w:kern w:val="0"/>
                <w:sz w:val="22"/>
                <w:szCs w:val="22"/>
                <w:lang/>
              </w:rPr>
              <w:t>在线氨氮仪</w:t>
            </w:r>
          </w:p>
        </w:tc>
        <w:tc>
          <w:tcPr>
            <w:tcW w:w="3495"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left"/>
              <w:textAlignment w:val="center"/>
              <w:rPr>
                <w:rFonts w:ascii="宋体" w:hAnsi="宋体" w:cs="宋体"/>
                <w:kern w:val="0"/>
                <w:sz w:val="20"/>
              </w:rPr>
            </w:pPr>
            <w:r>
              <w:rPr>
                <w:rFonts w:ascii="宋体" w:hAnsi="宋体" w:cs="宋体" w:hint="eastAsia"/>
                <w:color w:val="000000"/>
                <w:kern w:val="0"/>
                <w:sz w:val="22"/>
                <w:szCs w:val="22"/>
                <w:lang/>
              </w:rPr>
              <w:t>测量范围：</w:t>
            </w:r>
            <w:r>
              <w:rPr>
                <w:rFonts w:ascii="宋体" w:hAnsi="宋体" w:cs="宋体" w:hint="eastAsia"/>
                <w:color w:val="000000"/>
                <w:kern w:val="0"/>
                <w:sz w:val="22"/>
                <w:szCs w:val="22"/>
                <w:lang/>
              </w:rPr>
              <w:t>0.02-5mg/l NH4-N</w:t>
            </w:r>
            <w:r>
              <w:rPr>
                <w:rFonts w:ascii="宋体" w:hAnsi="宋体" w:cs="宋体" w:hint="eastAsia"/>
                <w:color w:val="000000"/>
                <w:kern w:val="0"/>
                <w:sz w:val="22"/>
                <w:szCs w:val="22"/>
                <w:lang/>
              </w:rPr>
              <w:t>，最低检测限：</w:t>
            </w:r>
            <w:r>
              <w:rPr>
                <w:rFonts w:ascii="宋体" w:hAnsi="宋体" w:cs="宋体" w:hint="eastAsia"/>
                <w:color w:val="000000"/>
                <w:kern w:val="0"/>
                <w:sz w:val="22"/>
                <w:szCs w:val="22"/>
                <w:lang/>
              </w:rPr>
              <w:t xml:space="preserve"> 0.02mg/L</w:t>
            </w:r>
            <w:r>
              <w:rPr>
                <w:rFonts w:ascii="宋体" w:hAnsi="宋体" w:cs="宋体" w:hint="eastAsia"/>
                <w:color w:val="000000"/>
                <w:kern w:val="0"/>
                <w:sz w:val="22"/>
                <w:szCs w:val="22"/>
                <w:lang/>
              </w:rPr>
              <w:t>；精确度：</w:t>
            </w:r>
            <w:r>
              <w:rPr>
                <w:rFonts w:ascii="宋体" w:hAnsi="宋体" w:cs="宋体" w:hint="eastAsia"/>
                <w:color w:val="000000"/>
                <w:kern w:val="0"/>
                <w:sz w:val="22"/>
                <w:szCs w:val="22"/>
                <w:lang/>
              </w:rPr>
              <w:t xml:space="preserve"> 0.02~5mg/L</w:t>
            </w:r>
            <w:r>
              <w:rPr>
                <w:rFonts w:ascii="宋体" w:hAnsi="宋体" w:cs="宋体" w:hint="eastAsia"/>
                <w:color w:val="000000"/>
                <w:kern w:val="0"/>
                <w:sz w:val="22"/>
                <w:szCs w:val="22"/>
                <w:lang/>
              </w:rPr>
              <w:t>测量范围内：≤</w:t>
            </w:r>
            <w:r>
              <w:rPr>
                <w:rFonts w:ascii="宋体" w:hAnsi="宋体" w:cs="宋体" w:hint="eastAsia"/>
                <w:color w:val="000000"/>
                <w:kern w:val="0"/>
                <w:sz w:val="22"/>
                <w:szCs w:val="22"/>
                <w:lang/>
              </w:rPr>
              <w:t>1mg/L</w:t>
            </w:r>
            <w:r>
              <w:rPr>
                <w:rFonts w:ascii="宋体" w:hAnsi="宋体" w:cs="宋体" w:hint="eastAsia"/>
                <w:color w:val="000000"/>
                <w:kern w:val="0"/>
                <w:sz w:val="22"/>
                <w:szCs w:val="22"/>
                <w:lang/>
              </w:rPr>
              <w:t>时，</w:t>
            </w:r>
            <w:r>
              <w:rPr>
                <w:rFonts w:ascii="宋体" w:hAnsi="宋体" w:cs="宋体" w:hint="eastAsia"/>
                <w:color w:val="000000"/>
                <w:kern w:val="0"/>
                <w:sz w:val="22"/>
                <w:szCs w:val="22"/>
                <w:lang/>
              </w:rPr>
              <w:t>3%+0.02mg/L</w:t>
            </w:r>
            <w:r>
              <w:rPr>
                <w:rFonts w:ascii="宋体" w:hAnsi="宋体" w:cs="宋体" w:hint="eastAsia"/>
                <w:color w:val="000000"/>
                <w:kern w:val="0"/>
                <w:sz w:val="22"/>
                <w:szCs w:val="22"/>
                <w:lang/>
              </w:rPr>
              <w:t>；＞</w:t>
            </w:r>
            <w:r>
              <w:rPr>
                <w:rFonts w:ascii="宋体" w:hAnsi="宋体" w:cs="宋体" w:hint="eastAsia"/>
                <w:color w:val="000000"/>
                <w:kern w:val="0"/>
                <w:sz w:val="22"/>
                <w:szCs w:val="22"/>
                <w:lang/>
              </w:rPr>
              <w:t>1mg/L</w:t>
            </w:r>
            <w:r>
              <w:rPr>
                <w:rFonts w:ascii="宋体" w:hAnsi="宋体" w:cs="宋体" w:hint="eastAsia"/>
                <w:color w:val="000000"/>
                <w:kern w:val="0"/>
                <w:sz w:val="22"/>
                <w:szCs w:val="22"/>
                <w:lang/>
              </w:rPr>
              <w:t>时，</w:t>
            </w:r>
            <w:r>
              <w:rPr>
                <w:rFonts w:ascii="宋体" w:hAnsi="宋体" w:cs="宋体" w:hint="eastAsia"/>
                <w:color w:val="000000"/>
                <w:kern w:val="0"/>
                <w:sz w:val="22"/>
                <w:szCs w:val="22"/>
                <w:lang/>
              </w:rPr>
              <w:t>5%+0.02mg/L;</w:t>
            </w:r>
          </w:p>
        </w:tc>
        <w:tc>
          <w:tcPr>
            <w:tcW w:w="2000" w:type="dxa"/>
            <w:vMerge w:val="restart"/>
            <w:tcBorders>
              <w:top w:val="single" w:sz="4" w:space="0" w:color="auto"/>
              <w:left w:val="single" w:sz="4" w:space="0" w:color="auto"/>
              <w:right w:val="single" w:sz="4" w:space="0" w:color="auto"/>
            </w:tcBorders>
            <w:vAlign w:val="center"/>
          </w:tcPr>
          <w:p w:rsidR="00920C66" w:rsidRDefault="00F253EA">
            <w:pPr>
              <w:jc w:val="center"/>
            </w:pPr>
            <w:r>
              <w:rPr>
                <w:rFonts w:ascii="宋体" w:hAnsi="宋体" w:cs="宋体" w:hint="eastAsia"/>
                <w:kern w:val="0"/>
                <w:sz w:val="20"/>
              </w:rPr>
              <w:t>HACH</w:t>
            </w:r>
            <w:r>
              <w:rPr>
                <w:rFonts w:ascii="宋体" w:hAnsi="宋体" w:cs="宋体" w:hint="eastAsia"/>
                <w:kern w:val="0"/>
                <w:sz w:val="20"/>
              </w:rPr>
              <w:t>、</w:t>
            </w:r>
            <w:r>
              <w:rPr>
                <w:rFonts w:ascii="宋体" w:hAnsi="宋体" w:cs="宋体" w:hint="eastAsia"/>
                <w:kern w:val="0"/>
                <w:sz w:val="20"/>
              </w:rPr>
              <w:t>WTW</w:t>
            </w:r>
            <w:r>
              <w:rPr>
                <w:rFonts w:ascii="宋体" w:hAnsi="宋体" w:cs="宋体" w:hint="eastAsia"/>
                <w:kern w:val="0"/>
                <w:sz w:val="20"/>
              </w:rPr>
              <w:t>、</w:t>
            </w:r>
            <w:r>
              <w:rPr>
                <w:rFonts w:ascii="宋体" w:hAnsi="宋体" w:cs="宋体" w:hint="eastAsia"/>
                <w:kern w:val="0"/>
                <w:sz w:val="20"/>
              </w:rPr>
              <w:t>SWAN</w:t>
            </w:r>
          </w:p>
        </w:tc>
        <w:tc>
          <w:tcPr>
            <w:tcW w:w="1375"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jc w:val="center"/>
              <w:rPr>
                <w:rFonts w:ascii="宋体" w:hAnsi="宋体" w:cs="宋体"/>
                <w:bCs/>
                <w:color w:val="000000"/>
                <w:sz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rPr>
                <w:rFonts w:ascii="宋体" w:hAnsi="宋体" w:cs="宋体"/>
                <w:bCs/>
                <w:color w:val="000000"/>
                <w:sz w:val="24"/>
              </w:rPr>
            </w:pPr>
          </w:p>
        </w:tc>
      </w:tr>
      <w:tr w:rsidR="00920C66">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ind w:leftChars="-47" w:left="-17" w:hangingChars="41" w:hanging="82"/>
              <w:jc w:val="center"/>
              <w:rPr>
                <w:rFonts w:ascii="宋体" w:hAnsi="宋体" w:cs="宋体"/>
                <w:kern w:val="0"/>
                <w:sz w:val="20"/>
                <w:szCs w:val="20"/>
              </w:rPr>
            </w:pPr>
            <w:r>
              <w:rPr>
                <w:rFonts w:ascii="宋体" w:hAnsi="宋体" w:cs="宋体" w:hint="eastAsia"/>
                <w:kern w:val="0"/>
                <w:sz w:val="20"/>
                <w:szCs w:val="20"/>
              </w:rPr>
              <w:t>2</w:t>
            </w:r>
          </w:p>
        </w:tc>
        <w:tc>
          <w:tcPr>
            <w:tcW w:w="1573"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center"/>
              <w:textAlignment w:val="center"/>
              <w:rPr>
                <w:rFonts w:ascii="宋体" w:hAnsi="宋体" w:cs="宋体"/>
                <w:kern w:val="0"/>
                <w:sz w:val="20"/>
              </w:rPr>
            </w:pPr>
            <w:r>
              <w:rPr>
                <w:rFonts w:ascii="宋体" w:hAnsi="宋体" w:cs="宋体" w:hint="eastAsia"/>
                <w:color w:val="000000"/>
                <w:kern w:val="0"/>
                <w:sz w:val="22"/>
                <w:szCs w:val="22"/>
                <w:lang/>
              </w:rPr>
              <w:t>污泥浓度计</w:t>
            </w:r>
            <w:r>
              <w:rPr>
                <w:rFonts w:ascii="宋体" w:hAnsi="宋体" w:cs="宋体" w:hint="eastAsia"/>
                <w:color w:val="000000"/>
                <w:kern w:val="0"/>
                <w:sz w:val="22"/>
                <w:szCs w:val="22"/>
                <w:lang/>
              </w:rPr>
              <w:br/>
            </w:r>
            <w:r>
              <w:rPr>
                <w:rFonts w:ascii="宋体" w:hAnsi="宋体" w:cs="宋体" w:hint="eastAsia"/>
                <w:color w:val="000000"/>
                <w:kern w:val="0"/>
                <w:sz w:val="22"/>
                <w:szCs w:val="22"/>
                <w:lang/>
              </w:rPr>
              <w:t>（装管道上）</w:t>
            </w:r>
          </w:p>
        </w:tc>
        <w:tc>
          <w:tcPr>
            <w:tcW w:w="3495"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left"/>
              <w:textAlignment w:val="center"/>
              <w:rPr>
                <w:rFonts w:ascii="宋体" w:hAnsi="宋体" w:cs="宋体"/>
                <w:kern w:val="0"/>
                <w:sz w:val="20"/>
              </w:rPr>
            </w:pPr>
            <w:r>
              <w:rPr>
                <w:rFonts w:ascii="宋体" w:hAnsi="宋体" w:cs="宋体" w:hint="eastAsia"/>
                <w:color w:val="000000"/>
                <w:kern w:val="0"/>
                <w:sz w:val="22"/>
                <w:szCs w:val="22"/>
                <w:lang/>
              </w:rPr>
              <w:t>测量范围：</w:t>
            </w:r>
            <w:r>
              <w:rPr>
                <w:rFonts w:ascii="宋体" w:hAnsi="宋体" w:cs="宋体" w:hint="eastAsia"/>
                <w:color w:val="000000"/>
                <w:kern w:val="0"/>
                <w:sz w:val="22"/>
                <w:szCs w:val="22"/>
                <w:lang/>
              </w:rPr>
              <w:t>0.001mg/L</w:t>
            </w:r>
            <w:r>
              <w:rPr>
                <w:rFonts w:ascii="宋体" w:hAnsi="宋体" w:cs="宋体" w:hint="eastAsia"/>
                <w:color w:val="000000"/>
                <w:kern w:val="0"/>
                <w:sz w:val="22"/>
                <w:szCs w:val="22"/>
                <w:lang/>
              </w:rPr>
              <w:t>～</w:t>
            </w:r>
            <w:r>
              <w:rPr>
                <w:rFonts w:ascii="宋体" w:hAnsi="宋体" w:cs="宋体" w:hint="eastAsia"/>
                <w:color w:val="000000"/>
                <w:kern w:val="0"/>
                <w:sz w:val="22"/>
                <w:szCs w:val="22"/>
                <w:lang/>
              </w:rPr>
              <w:t>50g/L</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测量单位：可选</w:t>
            </w:r>
            <w:r>
              <w:rPr>
                <w:rFonts w:ascii="宋体" w:hAnsi="宋体" w:cs="宋体" w:hint="eastAsia"/>
                <w:color w:val="000000"/>
                <w:kern w:val="0"/>
                <w:sz w:val="22"/>
                <w:szCs w:val="22"/>
                <w:lang/>
              </w:rPr>
              <w:t xml:space="preserve"> NTU,FNU g/L, mg/L, ppm, </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w:t>
            </w:r>
            <w:r>
              <w:rPr>
                <w:rFonts w:ascii="宋体" w:hAnsi="宋体" w:cs="宋体" w:hint="eastAsia"/>
                <w:color w:val="000000"/>
                <w:kern w:val="0"/>
                <w:sz w:val="22"/>
                <w:szCs w:val="22"/>
                <w:lang/>
              </w:rPr>
              <w:t>固体测量精度：</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浊度小于读数</w:t>
            </w:r>
            <w:r>
              <w:rPr>
                <w:rFonts w:ascii="宋体" w:hAnsi="宋体" w:cs="宋体" w:hint="eastAsia"/>
                <w:color w:val="000000"/>
                <w:kern w:val="0"/>
                <w:sz w:val="22"/>
                <w:szCs w:val="22"/>
                <w:lang/>
              </w:rPr>
              <w:t xml:space="preserve"> 1%</w:t>
            </w:r>
            <w:r>
              <w:rPr>
                <w:rFonts w:ascii="宋体" w:hAnsi="宋体" w:cs="宋体" w:hint="eastAsia"/>
                <w:color w:val="000000"/>
                <w:kern w:val="0"/>
                <w:sz w:val="22"/>
                <w:szCs w:val="22"/>
                <w:lang/>
              </w:rPr>
              <w:t>，</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0.001NTU</w:t>
            </w:r>
            <w:r>
              <w:rPr>
                <w:rFonts w:ascii="宋体" w:hAnsi="宋体" w:cs="宋体" w:hint="eastAsia"/>
                <w:color w:val="000000"/>
                <w:kern w:val="0"/>
                <w:sz w:val="22"/>
                <w:szCs w:val="22"/>
                <w:lang/>
              </w:rPr>
              <w:t>，取大者悬浮固体：小于读数</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（取决于污泥同质性）重复性：浊度：小于读数</w:t>
            </w:r>
            <w:r>
              <w:rPr>
                <w:rFonts w:ascii="宋体" w:hAnsi="宋体" w:cs="宋体" w:hint="eastAsia"/>
                <w:color w:val="000000"/>
                <w:kern w:val="0"/>
                <w:sz w:val="22"/>
                <w:szCs w:val="22"/>
                <w:lang/>
              </w:rPr>
              <w:t>1%</w:t>
            </w:r>
            <w:r>
              <w:rPr>
                <w:rFonts w:ascii="宋体" w:hAnsi="宋体" w:cs="宋体" w:hint="eastAsia"/>
                <w:color w:val="000000"/>
                <w:kern w:val="0"/>
                <w:sz w:val="22"/>
                <w:szCs w:val="22"/>
                <w:lang/>
              </w:rPr>
              <w:t>；悬浮固体：小于读数</w:t>
            </w:r>
            <w:r>
              <w:rPr>
                <w:rFonts w:ascii="宋体" w:hAnsi="宋体" w:cs="宋体" w:hint="eastAsia"/>
                <w:color w:val="000000"/>
                <w:kern w:val="0"/>
                <w:sz w:val="22"/>
                <w:szCs w:val="22"/>
                <w:lang/>
              </w:rPr>
              <w:t>3%</w:t>
            </w:r>
            <w:r>
              <w:rPr>
                <w:rFonts w:ascii="宋体" w:hAnsi="宋体" w:cs="宋体" w:hint="eastAsia"/>
                <w:color w:val="000000"/>
                <w:kern w:val="0"/>
                <w:sz w:val="22"/>
                <w:szCs w:val="22"/>
                <w:lang/>
              </w:rPr>
              <w:t>（取大者）带自清洗刮片，管道式，带管道式插入式安装附件。</w:t>
            </w:r>
          </w:p>
        </w:tc>
        <w:tc>
          <w:tcPr>
            <w:tcW w:w="2000" w:type="dxa"/>
            <w:vMerge/>
            <w:tcBorders>
              <w:left w:val="single" w:sz="4" w:space="0" w:color="auto"/>
              <w:right w:val="single" w:sz="4" w:space="0" w:color="auto"/>
            </w:tcBorders>
            <w:vAlign w:val="center"/>
          </w:tcPr>
          <w:p w:rsidR="00920C66" w:rsidRDefault="00920C66">
            <w:pPr>
              <w:jc w:val="center"/>
              <w:rPr>
                <w:rFonts w:ascii="宋体" w:hAnsi="宋体" w:cs="宋体"/>
                <w:kern w:val="0"/>
                <w:sz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jc w:val="center"/>
              <w:rPr>
                <w:rFonts w:ascii="宋体" w:hAnsi="宋体" w:cs="宋体"/>
                <w:bCs/>
                <w:color w:val="000000"/>
                <w:sz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rPr>
                <w:rFonts w:ascii="宋体" w:hAnsi="宋体" w:cs="宋体"/>
                <w:bCs/>
                <w:color w:val="000000"/>
                <w:sz w:val="24"/>
              </w:rPr>
            </w:pPr>
          </w:p>
        </w:tc>
      </w:tr>
      <w:tr w:rsidR="00920C66">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ind w:leftChars="-47" w:left="-17" w:hangingChars="41" w:hanging="82"/>
              <w:jc w:val="center"/>
              <w:rPr>
                <w:rFonts w:ascii="宋体" w:hAnsi="宋体" w:cs="宋体"/>
                <w:kern w:val="0"/>
                <w:sz w:val="20"/>
                <w:szCs w:val="20"/>
              </w:rPr>
            </w:pPr>
            <w:r>
              <w:rPr>
                <w:rFonts w:ascii="宋体" w:hAnsi="宋体" w:cs="宋体" w:hint="eastAsia"/>
                <w:kern w:val="0"/>
                <w:sz w:val="20"/>
                <w:szCs w:val="20"/>
              </w:rPr>
              <w:t>3</w:t>
            </w:r>
          </w:p>
        </w:tc>
        <w:tc>
          <w:tcPr>
            <w:tcW w:w="1573"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center"/>
              <w:textAlignment w:val="center"/>
              <w:rPr>
                <w:rFonts w:ascii="宋体" w:hAnsi="宋体" w:cs="宋体"/>
                <w:kern w:val="0"/>
                <w:sz w:val="20"/>
              </w:rPr>
            </w:pPr>
            <w:r>
              <w:rPr>
                <w:rFonts w:ascii="宋体" w:hAnsi="宋体" w:cs="宋体" w:hint="eastAsia"/>
                <w:color w:val="000000"/>
                <w:kern w:val="0"/>
                <w:sz w:val="22"/>
                <w:szCs w:val="22"/>
                <w:lang/>
              </w:rPr>
              <w:t>在线总氯余氯测定仪</w:t>
            </w:r>
          </w:p>
        </w:tc>
        <w:tc>
          <w:tcPr>
            <w:tcW w:w="3495"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left"/>
              <w:textAlignment w:val="center"/>
              <w:rPr>
                <w:rFonts w:ascii="宋体" w:hAnsi="宋体" w:cs="宋体"/>
                <w:kern w:val="0"/>
                <w:sz w:val="20"/>
              </w:rPr>
            </w:pPr>
            <w:r>
              <w:rPr>
                <w:rFonts w:ascii="宋体" w:hAnsi="宋体" w:cs="宋体" w:hint="eastAsia"/>
                <w:color w:val="000000"/>
                <w:kern w:val="0"/>
                <w:sz w:val="22"/>
                <w:szCs w:val="22"/>
                <w:lang/>
              </w:rPr>
              <w:t>测量参数余氯、总氯；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测量范围：</w:t>
            </w:r>
            <w:r>
              <w:rPr>
                <w:rFonts w:ascii="宋体" w:hAnsi="宋体" w:cs="宋体" w:hint="eastAsia"/>
                <w:color w:val="000000"/>
                <w:kern w:val="0"/>
                <w:sz w:val="22"/>
                <w:szCs w:val="22"/>
                <w:lang/>
              </w:rPr>
              <w:t>0-10mg/L</w:t>
            </w:r>
            <w:r>
              <w:rPr>
                <w:rFonts w:ascii="宋体" w:hAnsi="宋体" w:cs="宋体" w:hint="eastAsia"/>
                <w:color w:val="000000"/>
                <w:kern w:val="0"/>
                <w:sz w:val="22"/>
                <w:szCs w:val="22"/>
                <w:lang/>
              </w:rPr>
              <w:t>余氯或总氯；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准确度在</w:t>
            </w:r>
            <w:r>
              <w:rPr>
                <w:rFonts w:ascii="宋体" w:hAnsi="宋体" w:cs="宋体" w:hint="eastAsia"/>
                <w:color w:val="000000"/>
                <w:kern w:val="0"/>
                <w:sz w:val="22"/>
                <w:szCs w:val="22"/>
                <w:lang/>
              </w:rPr>
              <w:t xml:space="preserve"> 0</w:t>
            </w:r>
            <w:r>
              <w:rPr>
                <w:rFonts w:ascii="宋体" w:hAnsi="宋体" w:cs="宋体" w:hint="eastAsia"/>
                <w:color w:val="000000"/>
                <w:kern w:val="0"/>
                <w:sz w:val="22"/>
                <w:szCs w:val="22"/>
                <w:lang/>
              </w:rPr>
              <w:t>到</w:t>
            </w:r>
            <w:r>
              <w:rPr>
                <w:rFonts w:ascii="宋体" w:hAnsi="宋体" w:cs="宋体" w:hint="eastAsia"/>
                <w:color w:val="000000"/>
                <w:kern w:val="0"/>
                <w:sz w:val="22"/>
                <w:szCs w:val="22"/>
                <w:lang/>
              </w:rPr>
              <w:t>5 mg/L</w:t>
            </w:r>
            <w:r>
              <w:rPr>
                <w:rFonts w:ascii="宋体" w:hAnsi="宋体" w:cs="宋体" w:hint="eastAsia"/>
                <w:color w:val="000000"/>
                <w:kern w:val="0"/>
                <w:sz w:val="22"/>
                <w:szCs w:val="22"/>
                <w:lang/>
              </w:rPr>
              <w:t>的范围内为±</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 xml:space="preserve">0.04 </w:t>
            </w:r>
            <w:r>
              <w:rPr>
                <w:rFonts w:ascii="宋体" w:hAnsi="宋体" w:cs="宋体" w:hint="eastAsia"/>
                <w:color w:val="000000"/>
                <w:kern w:val="0"/>
                <w:sz w:val="22"/>
                <w:szCs w:val="22"/>
                <w:lang/>
              </w:rPr>
              <w:t>mg/L</w:t>
            </w:r>
            <w:r>
              <w:rPr>
                <w:rFonts w:ascii="宋体" w:hAnsi="宋体" w:cs="宋体" w:hint="eastAsia"/>
                <w:color w:val="000000"/>
                <w:kern w:val="0"/>
                <w:sz w:val="22"/>
                <w:szCs w:val="22"/>
                <w:lang/>
              </w:rPr>
              <w:t>（取较大值），以</w:t>
            </w:r>
            <w:r>
              <w:rPr>
                <w:rFonts w:ascii="宋体" w:hAnsi="宋体" w:cs="宋体" w:hint="eastAsia"/>
                <w:color w:val="000000"/>
                <w:kern w:val="0"/>
                <w:sz w:val="22"/>
                <w:szCs w:val="22"/>
                <w:lang/>
              </w:rPr>
              <w:t>Cl2</w:t>
            </w:r>
            <w:r>
              <w:rPr>
                <w:rFonts w:ascii="宋体" w:hAnsi="宋体" w:cs="宋体" w:hint="eastAsia"/>
                <w:color w:val="000000"/>
                <w:kern w:val="0"/>
                <w:sz w:val="22"/>
                <w:szCs w:val="22"/>
                <w:lang/>
              </w:rPr>
              <w:t>计在</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到</w:t>
            </w:r>
            <w:r>
              <w:rPr>
                <w:rFonts w:ascii="宋体" w:hAnsi="宋体" w:cs="宋体" w:hint="eastAsia"/>
                <w:color w:val="000000"/>
                <w:kern w:val="0"/>
                <w:sz w:val="22"/>
                <w:szCs w:val="22"/>
                <w:lang/>
              </w:rPr>
              <w:t xml:space="preserve">10mg/L </w:t>
            </w:r>
            <w:r>
              <w:rPr>
                <w:rFonts w:ascii="宋体" w:hAnsi="宋体" w:cs="宋体" w:hint="eastAsia"/>
                <w:color w:val="000000"/>
                <w:kern w:val="0"/>
                <w:sz w:val="22"/>
                <w:szCs w:val="22"/>
                <w:lang/>
              </w:rPr>
              <w:t>的范围内为±</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，以</w:t>
            </w:r>
            <w:r>
              <w:rPr>
                <w:rFonts w:ascii="宋体" w:hAnsi="宋体" w:cs="宋体" w:hint="eastAsia"/>
                <w:color w:val="000000"/>
                <w:kern w:val="0"/>
                <w:sz w:val="22"/>
                <w:szCs w:val="22"/>
                <w:lang/>
              </w:rPr>
              <w:t>Cl2</w:t>
            </w:r>
            <w:r>
              <w:rPr>
                <w:rFonts w:ascii="宋体" w:hAnsi="宋体" w:cs="宋体" w:hint="eastAsia"/>
                <w:color w:val="000000"/>
                <w:kern w:val="0"/>
                <w:sz w:val="22"/>
                <w:szCs w:val="22"/>
                <w:lang/>
              </w:rPr>
              <w:t>计</w:t>
            </w:r>
            <w:r>
              <w:rPr>
                <w:rFonts w:ascii="宋体" w:hAnsi="宋体" w:cs="宋体" w:hint="eastAsia"/>
                <w:color w:val="000000"/>
                <w:kern w:val="0"/>
                <w:sz w:val="22"/>
                <w:szCs w:val="22"/>
                <w:lang/>
              </w:rPr>
              <w:t>。</w:t>
            </w:r>
          </w:p>
        </w:tc>
        <w:tc>
          <w:tcPr>
            <w:tcW w:w="2000" w:type="dxa"/>
            <w:vMerge/>
            <w:tcBorders>
              <w:left w:val="single" w:sz="4" w:space="0" w:color="auto"/>
              <w:right w:val="single" w:sz="4" w:space="0" w:color="auto"/>
            </w:tcBorders>
            <w:vAlign w:val="center"/>
          </w:tcPr>
          <w:p w:rsidR="00920C66" w:rsidRDefault="00920C66">
            <w:pPr>
              <w:jc w:val="center"/>
              <w:rPr>
                <w:rFonts w:ascii="宋体" w:hAnsi="宋体" w:cs="宋体"/>
                <w:kern w:val="0"/>
                <w:sz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jc w:val="center"/>
              <w:rPr>
                <w:rFonts w:ascii="宋体" w:hAnsi="宋体" w:cs="宋体"/>
                <w:bCs/>
                <w:color w:val="000000"/>
                <w:sz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rPr>
                <w:rFonts w:ascii="宋体" w:hAnsi="宋体" w:cs="宋体"/>
                <w:bCs/>
                <w:color w:val="000000"/>
                <w:sz w:val="24"/>
              </w:rPr>
            </w:pPr>
          </w:p>
        </w:tc>
      </w:tr>
      <w:tr w:rsidR="00920C66">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ind w:leftChars="-47" w:left="-17" w:hangingChars="41" w:hanging="82"/>
              <w:jc w:val="center"/>
              <w:rPr>
                <w:rFonts w:ascii="宋体" w:hAnsi="宋体" w:cs="宋体"/>
                <w:kern w:val="0"/>
                <w:sz w:val="20"/>
                <w:szCs w:val="20"/>
              </w:rPr>
            </w:pPr>
            <w:r>
              <w:rPr>
                <w:rFonts w:ascii="宋体" w:hAnsi="宋体" w:cs="宋体" w:hint="eastAsia"/>
                <w:kern w:val="0"/>
                <w:sz w:val="20"/>
                <w:szCs w:val="20"/>
              </w:rPr>
              <w:t>4</w:t>
            </w:r>
          </w:p>
        </w:tc>
        <w:tc>
          <w:tcPr>
            <w:tcW w:w="1573"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center"/>
              <w:textAlignment w:val="center"/>
              <w:rPr>
                <w:rFonts w:ascii="宋体" w:hAnsi="宋体" w:cs="宋体"/>
                <w:kern w:val="0"/>
                <w:sz w:val="20"/>
              </w:rPr>
            </w:pPr>
            <w:r>
              <w:rPr>
                <w:rFonts w:ascii="宋体" w:hAnsi="宋体" w:cs="宋体" w:hint="eastAsia"/>
                <w:color w:val="000000"/>
                <w:kern w:val="0"/>
                <w:sz w:val="22"/>
                <w:szCs w:val="22"/>
                <w:lang/>
              </w:rPr>
              <w:t>低量程浊度仪</w:t>
            </w:r>
          </w:p>
        </w:tc>
        <w:tc>
          <w:tcPr>
            <w:tcW w:w="3495"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left"/>
              <w:textAlignment w:val="center"/>
              <w:rPr>
                <w:rFonts w:ascii="宋体" w:hAnsi="宋体" w:cs="宋体"/>
                <w:kern w:val="0"/>
                <w:sz w:val="20"/>
              </w:rPr>
            </w:pPr>
            <w:r>
              <w:rPr>
                <w:rFonts w:ascii="宋体" w:hAnsi="宋体" w:cs="宋体" w:hint="eastAsia"/>
                <w:color w:val="000000"/>
                <w:kern w:val="0"/>
                <w:sz w:val="22"/>
                <w:szCs w:val="22"/>
                <w:lang/>
              </w:rPr>
              <w:t>量程：</w:t>
            </w:r>
            <w:r>
              <w:rPr>
                <w:rFonts w:ascii="宋体" w:hAnsi="宋体" w:cs="宋体" w:hint="eastAsia"/>
                <w:color w:val="000000"/>
                <w:kern w:val="0"/>
                <w:sz w:val="22"/>
                <w:szCs w:val="22"/>
                <w:lang/>
              </w:rPr>
              <w:t>0-100NTU</w:t>
            </w:r>
            <w:r>
              <w:rPr>
                <w:rFonts w:ascii="宋体" w:hAnsi="宋体" w:cs="宋体" w:hint="eastAsia"/>
                <w:color w:val="000000"/>
                <w:kern w:val="0"/>
                <w:sz w:val="22"/>
                <w:szCs w:val="22"/>
                <w:lang/>
              </w:rPr>
              <w:t>，准确度</w:t>
            </w:r>
            <w:r>
              <w:rPr>
                <w:rFonts w:ascii="宋体" w:hAnsi="宋体" w:cs="宋体" w:hint="eastAsia"/>
                <w:color w:val="000000"/>
                <w:kern w:val="0"/>
                <w:sz w:val="22"/>
                <w:szCs w:val="22"/>
                <w:lang/>
              </w:rPr>
              <w:t>:0</w:t>
            </w:r>
            <w:r>
              <w:rPr>
                <w:rFonts w:ascii="宋体" w:hAnsi="宋体" w:cs="宋体" w:hint="eastAsia"/>
                <w:color w:val="000000"/>
                <w:kern w:val="0"/>
                <w:sz w:val="22"/>
                <w:szCs w:val="22"/>
                <w:lang/>
              </w:rPr>
              <w:t>～</w:t>
            </w:r>
            <w:r>
              <w:rPr>
                <w:rFonts w:ascii="宋体" w:hAnsi="宋体" w:cs="宋体" w:hint="eastAsia"/>
                <w:color w:val="000000"/>
                <w:kern w:val="0"/>
                <w:sz w:val="22"/>
                <w:szCs w:val="22"/>
                <w:lang/>
              </w:rPr>
              <w:t>40NTU</w:t>
            </w:r>
            <w:r>
              <w:rPr>
                <w:rFonts w:ascii="宋体" w:hAnsi="宋体" w:cs="宋体" w:hint="eastAsia"/>
                <w:color w:val="000000"/>
                <w:kern w:val="0"/>
                <w:sz w:val="22"/>
                <w:szCs w:val="22"/>
                <w:lang/>
              </w:rPr>
              <w:t>时，读数的±</w:t>
            </w:r>
            <w:r>
              <w:rPr>
                <w:rFonts w:ascii="宋体" w:hAnsi="宋体" w:cs="宋体" w:hint="eastAsia"/>
                <w:color w:val="000000"/>
                <w:kern w:val="0"/>
                <w:sz w:val="22"/>
                <w:szCs w:val="22"/>
                <w:lang/>
              </w:rPr>
              <w:t>2%</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0.02,</w:t>
            </w:r>
            <w:r>
              <w:rPr>
                <w:rFonts w:ascii="宋体" w:hAnsi="宋体" w:cs="宋体" w:hint="eastAsia"/>
                <w:color w:val="000000"/>
                <w:kern w:val="0"/>
                <w:sz w:val="22"/>
                <w:szCs w:val="22"/>
                <w:lang/>
              </w:rPr>
              <w:t>取大者</w:t>
            </w:r>
            <w:r>
              <w:rPr>
                <w:rFonts w:ascii="宋体" w:hAnsi="宋体" w:cs="宋体" w:hint="eastAsia"/>
                <w:color w:val="000000"/>
                <w:kern w:val="0"/>
                <w:sz w:val="22"/>
                <w:szCs w:val="22"/>
                <w:lang/>
              </w:rPr>
              <w:t>;40</w:t>
            </w:r>
            <w:r>
              <w:rPr>
                <w:rFonts w:ascii="宋体" w:hAnsi="宋体" w:cs="宋体" w:hint="eastAsia"/>
                <w:color w:val="000000"/>
                <w:kern w:val="0"/>
                <w:sz w:val="22"/>
                <w:szCs w:val="22"/>
                <w:lang/>
              </w:rPr>
              <w:t>～</w:t>
            </w:r>
            <w:r>
              <w:rPr>
                <w:rFonts w:ascii="宋体" w:hAnsi="宋体" w:cs="宋体" w:hint="eastAsia"/>
                <w:color w:val="000000"/>
                <w:kern w:val="0"/>
                <w:sz w:val="22"/>
                <w:szCs w:val="22"/>
                <w:lang/>
              </w:rPr>
              <w:t>100NTU</w:t>
            </w:r>
            <w:r>
              <w:rPr>
                <w:rFonts w:ascii="宋体" w:hAnsi="宋体" w:cs="宋体" w:hint="eastAsia"/>
                <w:color w:val="000000"/>
                <w:kern w:val="0"/>
                <w:sz w:val="22"/>
                <w:szCs w:val="22"/>
                <w:lang/>
              </w:rPr>
              <w:t>时，读数的±</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分辨率：</w:t>
            </w:r>
            <w:r>
              <w:rPr>
                <w:rFonts w:ascii="宋体" w:hAnsi="宋体" w:cs="宋体" w:hint="eastAsia"/>
                <w:color w:val="000000"/>
                <w:kern w:val="0"/>
                <w:sz w:val="22"/>
                <w:szCs w:val="22"/>
                <w:lang/>
              </w:rPr>
              <w:t>0</w:t>
            </w:r>
            <w:r>
              <w:rPr>
                <w:rFonts w:ascii="宋体" w:hAnsi="宋体" w:cs="宋体" w:hint="eastAsia"/>
                <w:color w:val="000000"/>
                <w:kern w:val="0"/>
                <w:sz w:val="22"/>
                <w:szCs w:val="22"/>
                <w:lang/>
              </w:rPr>
              <w:t>～</w:t>
            </w:r>
            <w:r>
              <w:rPr>
                <w:rFonts w:ascii="宋体" w:hAnsi="宋体" w:cs="宋体" w:hint="eastAsia"/>
                <w:color w:val="000000"/>
                <w:kern w:val="0"/>
                <w:sz w:val="22"/>
                <w:szCs w:val="22"/>
                <w:lang/>
              </w:rPr>
              <w:t>9.9999NTU:0.0001NTU</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 10.000</w:t>
            </w:r>
            <w:r>
              <w:rPr>
                <w:rFonts w:ascii="宋体" w:hAnsi="宋体" w:cs="宋体" w:hint="eastAsia"/>
                <w:color w:val="000000"/>
                <w:kern w:val="0"/>
                <w:sz w:val="22"/>
                <w:szCs w:val="22"/>
                <w:lang/>
              </w:rPr>
              <w:t>～</w:t>
            </w:r>
            <w:r>
              <w:rPr>
                <w:rFonts w:ascii="宋体" w:hAnsi="宋体" w:cs="宋体" w:hint="eastAsia"/>
                <w:color w:val="000000"/>
                <w:kern w:val="0"/>
                <w:sz w:val="22"/>
                <w:szCs w:val="22"/>
                <w:lang/>
              </w:rPr>
              <w:t>99.999NTU:0.001NTU</w:t>
            </w:r>
            <w:r>
              <w:rPr>
                <w:rFonts w:ascii="宋体" w:hAnsi="宋体" w:cs="宋体" w:hint="eastAsia"/>
                <w:color w:val="000000"/>
                <w:kern w:val="0"/>
                <w:sz w:val="22"/>
                <w:szCs w:val="22"/>
                <w:lang/>
              </w:rPr>
              <w:t>。</w:t>
            </w:r>
          </w:p>
        </w:tc>
        <w:tc>
          <w:tcPr>
            <w:tcW w:w="2000" w:type="dxa"/>
            <w:vMerge/>
            <w:tcBorders>
              <w:left w:val="single" w:sz="4" w:space="0" w:color="auto"/>
              <w:right w:val="single" w:sz="4" w:space="0" w:color="auto"/>
            </w:tcBorders>
            <w:vAlign w:val="center"/>
          </w:tcPr>
          <w:p w:rsidR="00920C66" w:rsidRDefault="00920C66">
            <w:pPr>
              <w:jc w:val="center"/>
              <w:rPr>
                <w:rFonts w:ascii="宋体" w:hAnsi="宋体" w:cs="宋体"/>
                <w:kern w:val="0"/>
                <w:sz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jc w:val="center"/>
              <w:rPr>
                <w:rFonts w:ascii="宋体" w:hAnsi="宋体" w:cs="宋体"/>
                <w:bCs/>
                <w:color w:val="000000"/>
                <w:sz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rPr>
                <w:rFonts w:ascii="宋体" w:hAnsi="宋体" w:cs="宋体"/>
                <w:bCs/>
                <w:color w:val="000000"/>
                <w:sz w:val="24"/>
              </w:rPr>
            </w:pPr>
          </w:p>
        </w:tc>
      </w:tr>
      <w:tr w:rsidR="00920C66">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920C66" w:rsidRDefault="00F253EA">
            <w:pPr>
              <w:pStyle w:val="Normal260"/>
              <w:ind w:leftChars="-47" w:left="-17" w:hangingChars="41" w:hanging="82"/>
              <w:jc w:val="center"/>
              <w:rPr>
                <w:rFonts w:ascii="宋体" w:hAnsi="宋体" w:cs="宋体"/>
                <w:kern w:val="0"/>
                <w:sz w:val="20"/>
                <w:szCs w:val="20"/>
              </w:rPr>
            </w:pPr>
            <w:r>
              <w:rPr>
                <w:rFonts w:ascii="宋体" w:hAnsi="宋体" w:cs="宋体" w:hint="eastAsia"/>
                <w:kern w:val="0"/>
                <w:sz w:val="20"/>
                <w:szCs w:val="20"/>
              </w:rPr>
              <w:t>5</w:t>
            </w:r>
          </w:p>
        </w:tc>
        <w:tc>
          <w:tcPr>
            <w:tcW w:w="1573"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center"/>
              <w:textAlignment w:val="center"/>
              <w:rPr>
                <w:rFonts w:ascii="宋体" w:hAnsi="宋体" w:cs="宋体"/>
                <w:kern w:val="0"/>
                <w:sz w:val="20"/>
              </w:rPr>
            </w:pPr>
            <w:r>
              <w:rPr>
                <w:rFonts w:ascii="宋体" w:hAnsi="宋体" w:cs="宋体" w:hint="eastAsia"/>
                <w:color w:val="000000"/>
                <w:kern w:val="0"/>
                <w:sz w:val="22"/>
                <w:szCs w:val="22"/>
                <w:lang/>
              </w:rPr>
              <w:t>高量程浊度仪</w:t>
            </w:r>
          </w:p>
        </w:tc>
        <w:tc>
          <w:tcPr>
            <w:tcW w:w="3495" w:type="dxa"/>
            <w:tcBorders>
              <w:top w:val="single" w:sz="4" w:space="0" w:color="auto"/>
              <w:left w:val="single" w:sz="4" w:space="0" w:color="auto"/>
              <w:bottom w:val="single" w:sz="4" w:space="0" w:color="auto"/>
              <w:right w:val="single" w:sz="4" w:space="0" w:color="auto"/>
            </w:tcBorders>
            <w:vAlign w:val="center"/>
          </w:tcPr>
          <w:p w:rsidR="00920C66" w:rsidRDefault="00F253EA">
            <w:pPr>
              <w:widowControl/>
              <w:jc w:val="left"/>
              <w:textAlignment w:val="center"/>
              <w:rPr>
                <w:rFonts w:ascii="宋体" w:hAnsi="宋体" w:cs="宋体"/>
                <w:kern w:val="0"/>
                <w:sz w:val="20"/>
              </w:rPr>
            </w:pPr>
            <w:r>
              <w:rPr>
                <w:rFonts w:ascii="宋体" w:hAnsi="宋体" w:cs="宋体" w:hint="eastAsia"/>
                <w:color w:val="000000"/>
                <w:kern w:val="0"/>
                <w:sz w:val="22"/>
                <w:szCs w:val="22"/>
                <w:lang/>
              </w:rPr>
              <w:t>测量范围：</w:t>
            </w:r>
            <w:r>
              <w:rPr>
                <w:rFonts w:ascii="宋体" w:hAnsi="宋体" w:cs="宋体" w:hint="eastAsia"/>
                <w:color w:val="000000"/>
                <w:kern w:val="0"/>
                <w:sz w:val="22"/>
                <w:szCs w:val="22"/>
                <w:lang/>
              </w:rPr>
              <w:t>0</w:t>
            </w:r>
            <w:r>
              <w:rPr>
                <w:rFonts w:ascii="宋体" w:hAnsi="宋体" w:cs="宋体" w:hint="eastAsia"/>
                <w:color w:val="000000"/>
                <w:kern w:val="0"/>
                <w:sz w:val="22"/>
                <w:szCs w:val="22"/>
                <w:lang/>
              </w:rPr>
              <w:t>～</w:t>
            </w:r>
            <w:r>
              <w:rPr>
                <w:rFonts w:ascii="宋体" w:hAnsi="宋体" w:cs="宋体" w:hint="eastAsia"/>
                <w:color w:val="000000"/>
                <w:kern w:val="0"/>
                <w:sz w:val="22"/>
                <w:szCs w:val="22"/>
                <w:lang/>
              </w:rPr>
              <w:t>9999NTU</w:t>
            </w:r>
            <w:r>
              <w:rPr>
                <w:rFonts w:ascii="宋体" w:hAnsi="宋体" w:cs="宋体" w:hint="eastAsia"/>
                <w:color w:val="000000"/>
                <w:kern w:val="0"/>
                <w:sz w:val="22"/>
                <w:szCs w:val="22"/>
                <w:lang/>
              </w:rPr>
              <w:t>准确度：在</w:t>
            </w:r>
            <w:r>
              <w:rPr>
                <w:rFonts w:ascii="宋体" w:hAnsi="宋体" w:cs="宋体" w:hint="eastAsia"/>
                <w:color w:val="000000"/>
                <w:kern w:val="0"/>
                <w:sz w:val="22"/>
                <w:szCs w:val="22"/>
                <w:lang/>
              </w:rPr>
              <w:t>0</w:t>
            </w:r>
            <w:r>
              <w:rPr>
                <w:rFonts w:ascii="宋体" w:hAnsi="宋体" w:cs="宋体" w:hint="eastAsia"/>
                <w:color w:val="000000"/>
                <w:kern w:val="0"/>
                <w:sz w:val="22"/>
                <w:szCs w:val="22"/>
                <w:lang/>
              </w:rPr>
              <w:t>～</w:t>
            </w:r>
            <w:r>
              <w:rPr>
                <w:rFonts w:ascii="宋体" w:hAnsi="宋体" w:cs="宋体" w:hint="eastAsia"/>
                <w:color w:val="000000"/>
                <w:kern w:val="0"/>
                <w:sz w:val="22"/>
                <w:szCs w:val="22"/>
                <w:lang/>
              </w:rPr>
              <w:t>2000NTU</w:t>
            </w:r>
            <w:r>
              <w:rPr>
                <w:rFonts w:ascii="宋体" w:hAnsi="宋体" w:cs="宋体" w:hint="eastAsia"/>
                <w:color w:val="000000"/>
                <w:kern w:val="0"/>
                <w:sz w:val="22"/>
                <w:szCs w:val="22"/>
                <w:lang/>
              </w:rPr>
              <w:t>时，读数的±</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或±</w:t>
            </w:r>
            <w:r>
              <w:rPr>
                <w:rFonts w:ascii="宋体" w:hAnsi="宋体" w:cs="宋体" w:hint="eastAsia"/>
                <w:color w:val="000000"/>
                <w:kern w:val="0"/>
                <w:sz w:val="22"/>
                <w:szCs w:val="22"/>
                <w:lang/>
              </w:rPr>
              <w:t>0.1NTU</w:t>
            </w:r>
            <w:r>
              <w:rPr>
                <w:rFonts w:ascii="宋体" w:hAnsi="宋体" w:cs="宋体" w:hint="eastAsia"/>
                <w:color w:val="000000"/>
                <w:kern w:val="0"/>
                <w:sz w:val="22"/>
                <w:szCs w:val="22"/>
                <w:lang/>
              </w:rPr>
              <w:t>，取大者；在</w:t>
            </w:r>
            <w:r>
              <w:rPr>
                <w:rFonts w:ascii="宋体" w:hAnsi="宋体" w:cs="宋体" w:hint="eastAsia"/>
                <w:color w:val="000000"/>
                <w:kern w:val="0"/>
                <w:sz w:val="22"/>
                <w:szCs w:val="22"/>
                <w:lang/>
              </w:rPr>
              <w:t>2000</w:t>
            </w:r>
            <w:r>
              <w:rPr>
                <w:rFonts w:ascii="宋体" w:hAnsi="宋体" w:cs="宋体" w:hint="eastAsia"/>
                <w:color w:val="000000"/>
                <w:kern w:val="0"/>
                <w:sz w:val="22"/>
                <w:szCs w:val="22"/>
                <w:lang/>
              </w:rPr>
              <w:t>～</w:t>
            </w:r>
            <w:r>
              <w:rPr>
                <w:rFonts w:ascii="宋体" w:hAnsi="宋体" w:cs="宋体" w:hint="eastAsia"/>
                <w:color w:val="000000"/>
                <w:kern w:val="0"/>
                <w:sz w:val="22"/>
                <w:szCs w:val="22"/>
                <w:lang/>
              </w:rPr>
              <w:t>9999NTU</w:t>
            </w:r>
            <w:r>
              <w:rPr>
                <w:rFonts w:ascii="宋体" w:hAnsi="宋体" w:cs="宋体" w:hint="eastAsia"/>
                <w:color w:val="000000"/>
                <w:kern w:val="0"/>
                <w:sz w:val="22"/>
                <w:szCs w:val="22"/>
                <w:lang/>
              </w:rPr>
              <w:t>时，读数的±</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w:t>
            </w:r>
          </w:p>
        </w:tc>
        <w:tc>
          <w:tcPr>
            <w:tcW w:w="2000" w:type="dxa"/>
            <w:vMerge/>
            <w:tcBorders>
              <w:left w:val="single" w:sz="4" w:space="0" w:color="auto"/>
              <w:bottom w:val="single" w:sz="4" w:space="0" w:color="auto"/>
              <w:right w:val="single" w:sz="4" w:space="0" w:color="auto"/>
            </w:tcBorders>
            <w:vAlign w:val="center"/>
          </w:tcPr>
          <w:p w:rsidR="00920C66" w:rsidRDefault="00920C66">
            <w:pPr>
              <w:jc w:val="center"/>
              <w:rPr>
                <w:rFonts w:ascii="宋体" w:hAnsi="宋体" w:cs="宋体"/>
                <w:kern w:val="0"/>
                <w:sz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jc w:val="center"/>
              <w:rPr>
                <w:rFonts w:ascii="宋体" w:hAnsi="宋体" w:cs="宋体"/>
                <w:bCs/>
                <w:color w:val="000000"/>
                <w:sz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20C66" w:rsidRDefault="00920C66">
            <w:pPr>
              <w:pStyle w:val="Normal260"/>
              <w:spacing w:line="320" w:lineRule="exact"/>
              <w:rPr>
                <w:rFonts w:ascii="宋体" w:hAnsi="宋体" w:cs="宋体"/>
                <w:bCs/>
                <w:color w:val="000000"/>
                <w:sz w:val="24"/>
              </w:rPr>
            </w:pPr>
          </w:p>
        </w:tc>
      </w:tr>
    </w:tbl>
    <w:p w:rsidR="00920C66" w:rsidRDefault="00920C66">
      <w:pPr>
        <w:pStyle w:val="Normal260"/>
        <w:spacing w:line="360" w:lineRule="auto"/>
        <w:rPr>
          <w:rFonts w:ascii="宋体" w:hAnsi="宋体" w:cs="宋体"/>
          <w:color w:val="000000"/>
          <w:sz w:val="24"/>
        </w:rPr>
      </w:pPr>
    </w:p>
    <w:p w:rsidR="00920C66" w:rsidRDefault="00F253EA">
      <w:pPr>
        <w:pStyle w:val="Normal260"/>
        <w:rPr>
          <w:color w:val="000000"/>
        </w:rPr>
      </w:pPr>
      <w:bookmarkStart w:id="116" w:name="_Toc449688809"/>
      <w:bookmarkStart w:id="117" w:name="_Toc448681141"/>
      <w:bookmarkStart w:id="118" w:name="_Toc449335936"/>
      <w:bookmarkStart w:id="119" w:name="_Toc449688910"/>
      <w:r>
        <w:rPr>
          <w:rFonts w:hAnsi="宋体" w:hint="eastAsia"/>
          <w:color w:val="000000"/>
          <w:sz w:val="24"/>
          <w:szCs w:val="28"/>
        </w:rPr>
        <w:t>注：投标人应在以上参照品牌产品中选择其中一个或多个，并在以上承诺表中予以承诺。投标人必须按上述要求在以上承诺表中进行承诺，否则视为未响应招标文件的实质性要求。</w:t>
      </w:r>
      <w:bookmarkEnd w:id="116"/>
      <w:bookmarkEnd w:id="117"/>
      <w:bookmarkEnd w:id="118"/>
      <w:bookmarkEnd w:id="119"/>
    </w:p>
    <w:p w:rsidR="00920C66" w:rsidRDefault="00920C66">
      <w:pPr>
        <w:tabs>
          <w:tab w:val="left" w:pos="255"/>
        </w:tabs>
        <w:spacing w:line="360" w:lineRule="auto"/>
        <w:jc w:val="left"/>
        <w:rPr>
          <w:rFonts w:ascii="黑体" w:eastAsia="黑体" w:hAnsi="宋体"/>
          <w:bCs/>
          <w:sz w:val="24"/>
          <w:szCs w:val="24"/>
        </w:rPr>
      </w:pPr>
    </w:p>
    <w:p w:rsidR="00920C66" w:rsidRDefault="00920C66">
      <w:pPr>
        <w:pStyle w:val="Default"/>
        <w:rPr>
          <w:rFonts w:ascii="黑体" w:eastAsia="黑体" w:hAnsi="宋体"/>
          <w:bCs/>
          <w:szCs w:val="24"/>
        </w:rPr>
      </w:pPr>
    </w:p>
    <w:p w:rsidR="00920C66" w:rsidRDefault="00920C66">
      <w:pPr>
        <w:pStyle w:val="Default"/>
        <w:rPr>
          <w:rFonts w:ascii="黑体" w:eastAsia="黑体" w:hAnsi="宋体"/>
          <w:bCs/>
          <w:szCs w:val="24"/>
        </w:rPr>
      </w:pPr>
    </w:p>
    <w:p w:rsidR="00920C66" w:rsidRDefault="00920C66">
      <w:pPr>
        <w:pStyle w:val="Default"/>
        <w:rPr>
          <w:rFonts w:ascii="黑体" w:eastAsia="黑体" w:hAnsi="宋体"/>
          <w:bCs/>
          <w:szCs w:val="24"/>
        </w:rPr>
      </w:pPr>
    </w:p>
    <w:p w:rsidR="00920C66" w:rsidRDefault="00920C66">
      <w:pPr>
        <w:ind w:firstLineChars="200" w:firstLine="480"/>
        <w:rPr>
          <w:rFonts w:ascii="黑体" w:eastAsia="黑体" w:hAnsi="宋体"/>
          <w:bCs/>
          <w:sz w:val="24"/>
          <w:szCs w:val="24"/>
        </w:rPr>
      </w:pPr>
    </w:p>
    <w:p w:rsidR="00920C66" w:rsidRDefault="00F253EA">
      <w:pPr>
        <w:ind w:firstLineChars="200" w:firstLine="480"/>
        <w:rPr>
          <w:rFonts w:ascii="仿宋" w:eastAsia="仿宋" w:hAnsi="仿宋" w:cs="Arial"/>
          <w:b/>
          <w:bCs/>
          <w:sz w:val="28"/>
          <w:szCs w:val="28"/>
        </w:rPr>
      </w:pPr>
      <w:r>
        <w:rPr>
          <w:rFonts w:ascii="黑体" w:eastAsia="黑体" w:hAnsi="宋体" w:hint="eastAsia"/>
          <w:bCs/>
          <w:sz w:val="24"/>
          <w:szCs w:val="24"/>
        </w:rPr>
        <w:lastRenderedPageBreak/>
        <w:t>（六）</w:t>
      </w:r>
      <w:r>
        <w:rPr>
          <w:rFonts w:ascii="仿宋" w:eastAsia="仿宋" w:hAnsi="仿宋" w:cs="Arial" w:hint="eastAsia"/>
          <w:b/>
          <w:bCs/>
          <w:sz w:val="28"/>
          <w:szCs w:val="28"/>
        </w:rPr>
        <w:t>、诚信要求：</w:t>
      </w:r>
    </w:p>
    <w:p w:rsidR="00920C66" w:rsidRDefault="00F253EA">
      <w:pPr>
        <w:tabs>
          <w:tab w:val="left" w:pos="400"/>
          <w:tab w:val="center" w:pos="4153"/>
        </w:tabs>
        <w:ind w:firstLineChars="200" w:firstLine="562"/>
        <w:jc w:val="center"/>
        <w:rPr>
          <w:rFonts w:ascii="仿宋_GB2312" w:eastAsia="仿宋_GB2312" w:hAnsi="宋体"/>
          <w:b/>
          <w:sz w:val="28"/>
          <w:szCs w:val="28"/>
        </w:rPr>
      </w:pPr>
      <w:r>
        <w:rPr>
          <w:rFonts w:ascii="仿宋_GB2312" w:eastAsia="仿宋_GB2312" w:hAnsi="宋体" w:hint="eastAsia"/>
          <w:b/>
          <w:sz w:val="28"/>
          <w:szCs w:val="28"/>
        </w:rPr>
        <w:t>诚信承诺书</w:t>
      </w:r>
    </w:p>
    <w:p w:rsidR="00920C66" w:rsidRDefault="00920C66">
      <w:pPr>
        <w:tabs>
          <w:tab w:val="left" w:pos="400"/>
          <w:tab w:val="center" w:pos="4153"/>
        </w:tabs>
        <w:ind w:firstLineChars="200" w:firstLine="562"/>
        <w:jc w:val="center"/>
        <w:rPr>
          <w:rFonts w:ascii="仿宋_GB2312" w:eastAsia="仿宋_GB2312" w:hAnsi="宋体"/>
          <w:b/>
          <w:sz w:val="28"/>
          <w:szCs w:val="28"/>
        </w:rPr>
      </w:pPr>
    </w:p>
    <w:p w:rsidR="00920C66" w:rsidRDefault="00F253EA">
      <w:pPr>
        <w:spacing w:line="460" w:lineRule="exact"/>
        <w:ind w:firstLineChars="200" w:firstLine="560"/>
        <w:rPr>
          <w:rFonts w:ascii="仿宋_GB2312" w:eastAsia="仿宋_GB2312" w:hAnsi="宋体"/>
          <w:bCs/>
          <w:sz w:val="28"/>
          <w:szCs w:val="28"/>
        </w:rPr>
      </w:pPr>
      <w:r>
        <w:rPr>
          <w:rFonts w:ascii="仿宋_GB2312" w:eastAsia="仿宋_GB2312" w:hAnsi="仿宋" w:hint="eastAsia"/>
          <w:sz w:val="28"/>
          <w:szCs w:val="28"/>
        </w:rPr>
        <w:t>我公司</w:t>
      </w:r>
      <w:r>
        <w:rPr>
          <w:rFonts w:ascii="仿宋_GB2312" w:eastAsia="仿宋_GB2312" w:hAnsi="仿宋" w:hint="eastAsia"/>
          <w:sz w:val="28"/>
          <w:szCs w:val="28"/>
        </w:rPr>
        <w:t>(</w:t>
      </w:r>
      <w:r>
        <w:rPr>
          <w:rFonts w:ascii="仿宋_GB2312" w:eastAsia="仿宋_GB2312" w:hAnsi="仿宋" w:hint="eastAsia"/>
          <w:sz w:val="28"/>
          <w:szCs w:val="28"/>
        </w:rPr>
        <w:t>以下简称我公司</w:t>
      </w:r>
      <w:r>
        <w:rPr>
          <w:rFonts w:ascii="仿宋_GB2312" w:eastAsia="仿宋_GB2312" w:hAnsi="仿宋" w:hint="eastAsia"/>
          <w:sz w:val="28"/>
          <w:szCs w:val="28"/>
        </w:rPr>
        <w:t>)</w:t>
      </w:r>
      <w:r>
        <w:rPr>
          <w:rFonts w:ascii="仿宋_GB2312" w:eastAsia="仿宋_GB2312" w:hAnsi="仿宋" w:hint="eastAsia"/>
          <w:sz w:val="28"/>
          <w:szCs w:val="28"/>
        </w:rPr>
        <w:t>按照本次招标文件要求，秉承诚信经营理念，承诺在本次投标文件中所有响应的内容，包括我公司经营资质、生产规模、生产设备、生产工艺、销售业绩、产品各主辅件使用指标、原材料管理与使用、公司信用等均为真实情况反映，能够随时接受</w:t>
      </w:r>
      <w:r>
        <w:rPr>
          <w:rFonts w:ascii="仿宋_GB2312" w:eastAsia="仿宋_GB2312" w:hAnsi="仿宋" w:hint="eastAsia"/>
          <w:sz w:val="28"/>
          <w:szCs w:val="28"/>
        </w:rPr>
        <w:t>甲方</w:t>
      </w:r>
      <w:r>
        <w:rPr>
          <w:rFonts w:ascii="仿宋_GB2312" w:eastAsia="仿宋_GB2312" w:hAnsi="仿宋" w:hint="eastAsia"/>
          <w:sz w:val="28"/>
          <w:szCs w:val="28"/>
        </w:rPr>
        <w:t>到生产现场监造及随机抽样送省级以上检验机构检验，投标产品一旦抽检不合格或不符合投标承诺要求，按违约处理，我公司自愿终止合同，</w:t>
      </w:r>
      <w:r>
        <w:rPr>
          <w:rFonts w:ascii="仿宋_GB2312" w:eastAsia="仿宋_GB2312" w:hAnsi="宋体" w:hint="eastAsia"/>
          <w:bCs/>
          <w:sz w:val="28"/>
          <w:szCs w:val="28"/>
        </w:rPr>
        <w:t>三年内不再</w:t>
      </w:r>
      <w:r>
        <w:rPr>
          <w:rFonts w:ascii="仿宋_GB2312" w:eastAsia="仿宋_GB2312" w:hAnsi="仿宋" w:hint="eastAsia"/>
          <w:sz w:val="28"/>
          <w:szCs w:val="28"/>
        </w:rPr>
        <w:t>参与甲方及其关联单位此后组织的所有招标活动</w:t>
      </w:r>
      <w:r>
        <w:rPr>
          <w:rFonts w:ascii="仿宋_GB2312" w:eastAsia="仿宋_GB2312" w:hAnsi="仿宋" w:hint="eastAsia"/>
          <w:sz w:val="28"/>
          <w:szCs w:val="28"/>
        </w:rPr>
        <w:t>。</w:t>
      </w:r>
    </w:p>
    <w:p w:rsidR="00920C66" w:rsidRDefault="00920C66">
      <w:pPr>
        <w:tabs>
          <w:tab w:val="left" w:pos="400"/>
          <w:tab w:val="center" w:pos="4153"/>
        </w:tabs>
        <w:spacing w:line="460" w:lineRule="exact"/>
        <w:rPr>
          <w:rFonts w:ascii="仿宋_GB2312" w:eastAsia="仿宋_GB2312" w:hAnsi="仿宋"/>
          <w:sz w:val="28"/>
          <w:szCs w:val="28"/>
        </w:rPr>
      </w:pPr>
    </w:p>
    <w:p w:rsidR="00920C66" w:rsidRDefault="00920C66">
      <w:pPr>
        <w:tabs>
          <w:tab w:val="left" w:pos="400"/>
          <w:tab w:val="center" w:pos="4153"/>
        </w:tabs>
        <w:spacing w:line="460" w:lineRule="exact"/>
        <w:rPr>
          <w:rFonts w:ascii="仿宋_GB2312" w:eastAsia="仿宋_GB2312" w:hAnsi="仿宋"/>
          <w:sz w:val="28"/>
          <w:szCs w:val="28"/>
        </w:rPr>
      </w:pPr>
    </w:p>
    <w:p w:rsidR="00920C66" w:rsidRDefault="00920C66">
      <w:pPr>
        <w:tabs>
          <w:tab w:val="left" w:pos="400"/>
          <w:tab w:val="center" w:pos="4153"/>
        </w:tabs>
        <w:spacing w:line="460" w:lineRule="exact"/>
        <w:ind w:firstLineChars="200" w:firstLine="560"/>
        <w:jc w:val="right"/>
        <w:rPr>
          <w:rFonts w:ascii="仿宋_GB2312" w:eastAsia="仿宋_GB2312" w:hAnsi="仿宋"/>
          <w:sz w:val="28"/>
          <w:szCs w:val="28"/>
        </w:rPr>
      </w:pPr>
    </w:p>
    <w:p w:rsidR="00920C66" w:rsidRDefault="00F253EA">
      <w:pPr>
        <w:tabs>
          <w:tab w:val="left" w:pos="400"/>
          <w:tab w:val="center" w:pos="4153"/>
        </w:tabs>
        <w:spacing w:line="460" w:lineRule="exact"/>
        <w:ind w:right="1440" w:firstLineChars="200" w:firstLine="560"/>
        <w:jc w:val="right"/>
        <w:rPr>
          <w:rFonts w:ascii="仿宋_GB2312" w:eastAsia="仿宋_GB2312" w:hAnsi="仿宋"/>
          <w:sz w:val="28"/>
          <w:szCs w:val="28"/>
        </w:rPr>
      </w:pPr>
      <w:r>
        <w:rPr>
          <w:rFonts w:ascii="仿宋_GB2312" w:eastAsia="仿宋_GB2312" w:hAnsi="仿宋" w:hint="eastAsia"/>
          <w:sz w:val="28"/>
          <w:szCs w:val="28"/>
        </w:rPr>
        <w:t>企业名称（盖章）：</w:t>
      </w:r>
    </w:p>
    <w:p w:rsidR="00920C66" w:rsidRDefault="00F253EA">
      <w:pPr>
        <w:tabs>
          <w:tab w:val="left" w:pos="400"/>
          <w:tab w:val="center" w:pos="4153"/>
        </w:tabs>
        <w:spacing w:line="460" w:lineRule="exact"/>
        <w:ind w:right="1440"/>
        <w:jc w:val="right"/>
        <w:rPr>
          <w:rFonts w:ascii="仿宋_GB2312" w:eastAsia="仿宋_GB2312" w:hAnsi="仿宋"/>
          <w:sz w:val="28"/>
          <w:szCs w:val="28"/>
        </w:rPr>
      </w:pPr>
      <w:r>
        <w:rPr>
          <w:rFonts w:ascii="仿宋_GB2312" w:eastAsia="仿宋_GB2312" w:hAnsi="仿宋" w:hint="eastAsia"/>
          <w:sz w:val="28"/>
          <w:szCs w:val="28"/>
        </w:rPr>
        <w:t>企业负责人签字：</w:t>
      </w:r>
    </w:p>
    <w:p w:rsidR="00920C66" w:rsidRDefault="00F253EA">
      <w:pPr>
        <w:tabs>
          <w:tab w:val="left" w:pos="400"/>
          <w:tab w:val="center" w:pos="4153"/>
        </w:tabs>
        <w:spacing w:line="460" w:lineRule="exact"/>
        <w:ind w:right="1760" w:firstLineChars="200" w:firstLine="560"/>
        <w:jc w:val="righ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rsidR="00920C66" w:rsidRDefault="00920C66">
      <w:pPr>
        <w:tabs>
          <w:tab w:val="left" w:pos="400"/>
          <w:tab w:val="center" w:pos="4153"/>
        </w:tabs>
        <w:spacing w:line="460" w:lineRule="exact"/>
        <w:ind w:right="1760" w:firstLineChars="200" w:firstLine="560"/>
        <w:jc w:val="right"/>
        <w:rPr>
          <w:rFonts w:ascii="仿宋_GB2312" w:eastAsia="仿宋_GB2312" w:hAnsi="仿宋"/>
          <w:sz w:val="28"/>
          <w:szCs w:val="28"/>
        </w:rPr>
      </w:pPr>
    </w:p>
    <w:p w:rsidR="00920C66" w:rsidRDefault="00920C66">
      <w:pPr>
        <w:rPr>
          <w:rFonts w:ascii="宋体" w:hAnsi="宋体"/>
          <w:sz w:val="18"/>
          <w:szCs w:val="18"/>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pStyle w:val="afff5"/>
        <w:ind w:firstLine="320"/>
        <w:rPr>
          <w:rFonts w:ascii="黑体" w:eastAsia="黑体" w:hAnsi="黑体"/>
          <w:sz w:val="32"/>
          <w:szCs w:val="32"/>
        </w:rPr>
      </w:pPr>
    </w:p>
    <w:p w:rsidR="00920C66" w:rsidRDefault="00920C66">
      <w:pPr>
        <w:rPr>
          <w:rFonts w:ascii="黑体" w:eastAsia="黑体" w:hAnsi="黑体"/>
          <w:b/>
          <w:bCs/>
          <w:sz w:val="40"/>
          <w:szCs w:val="36"/>
        </w:rPr>
      </w:pPr>
    </w:p>
    <w:p w:rsidR="00920C66" w:rsidRDefault="00F253EA">
      <w:pPr>
        <w:spacing w:line="400" w:lineRule="exact"/>
        <w:jc w:val="center"/>
        <w:rPr>
          <w:rFonts w:ascii="Helvetica" w:hAnsi="Helvetica" w:cs="Arial"/>
          <w:color w:val="000000"/>
          <w:kern w:val="0"/>
          <w:sz w:val="24"/>
          <w:szCs w:val="24"/>
        </w:rPr>
      </w:pPr>
      <w:r>
        <w:rPr>
          <w:rFonts w:ascii="黑体" w:eastAsia="黑体" w:hAnsi="黑体" w:hint="eastAsia"/>
          <w:b/>
          <w:bCs/>
          <w:sz w:val="40"/>
          <w:szCs w:val="36"/>
        </w:rPr>
        <w:t>宜兴公用环保集团有限公司</w:t>
      </w:r>
      <w:r>
        <w:rPr>
          <w:rFonts w:ascii="黑体" w:eastAsia="黑体" w:hAnsi="黑体" w:hint="eastAsia"/>
          <w:b/>
          <w:bCs/>
          <w:sz w:val="40"/>
          <w:szCs w:val="36"/>
        </w:rPr>
        <w:t>在线仪表</w:t>
      </w:r>
      <w:r>
        <w:rPr>
          <w:rFonts w:ascii="黑体" w:eastAsia="黑体" w:hAnsi="黑体" w:hint="eastAsia"/>
          <w:b/>
          <w:bCs/>
          <w:sz w:val="40"/>
          <w:szCs w:val="36"/>
        </w:rPr>
        <w:t>招标公告</w:t>
      </w:r>
    </w:p>
    <w:p w:rsidR="00920C66" w:rsidRDefault="00920C66">
      <w:pPr>
        <w:jc w:val="center"/>
        <w:rPr>
          <w:rFonts w:ascii="Helvetica" w:hAnsi="Helvetica" w:cs="Arial"/>
          <w:color w:val="000000"/>
          <w:kern w:val="0"/>
          <w:sz w:val="24"/>
          <w:szCs w:val="24"/>
        </w:rPr>
      </w:pPr>
    </w:p>
    <w:p w:rsidR="00920C66" w:rsidRDefault="00F253EA">
      <w:pPr>
        <w:spacing w:line="400" w:lineRule="exact"/>
        <w:jc w:val="left"/>
        <w:rPr>
          <w:rFonts w:ascii="仿宋" w:eastAsia="仿宋" w:hAnsi="仿宋"/>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因工作需要，现组织宜兴市公用环保有限公司对</w:t>
      </w:r>
      <w:r>
        <w:rPr>
          <w:rFonts w:ascii="仿宋" w:eastAsia="仿宋" w:hAnsi="仿宋" w:cs="仿宋" w:hint="eastAsia"/>
          <w:sz w:val="28"/>
          <w:szCs w:val="28"/>
        </w:rPr>
        <w:t>在线仪表</w:t>
      </w:r>
      <w:r>
        <w:rPr>
          <w:rFonts w:ascii="仿宋" w:eastAsia="仿宋" w:hAnsi="仿宋" w:cs="仿宋" w:hint="eastAsia"/>
          <w:sz w:val="28"/>
          <w:szCs w:val="28"/>
        </w:rPr>
        <w:t>进行公开招标。现欢迎符合相关条件的</w:t>
      </w:r>
      <w:r>
        <w:rPr>
          <w:rFonts w:ascii="仿宋" w:eastAsia="仿宋" w:hAnsi="仿宋" w:cs="仿宋" w:hint="eastAsia"/>
          <w:sz w:val="28"/>
          <w:szCs w:val="28"/>
        </w:rPr>
        <w:t>乙方</w:t>
      </w:r>
      <w:r>
        <w:rPr>
          <w:rFonts w:ascii="仿宋" w:eastAsia="仿宋" w:hAnsi="仿宋" w:cs="仿宋" w:hint="eastAsia"/>
          <w:sz w:val="28"/>
          <w:szCs w:val="28"/>
        </w:rPr>
        <w:t>参加投标。</w:t>
      </w:r>
    </w:p>
    <w:p w:rsidR="00920C66" w:rsidRDefault="00F253EA">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一、招标项目主要信息：</w:t>
      </w:r>
    </w:p>
    <w:p w:rsidR="00920C66" w:rsidRDefault="00F253EA">
      <w:pPr>
        <w:ind w:firstLineChars="200" w:firstLine="560"/>
        <w:rPr>
          <w:rFonts w:ascii="仿宋" w:eastAsia="仿宋" w:hAnsi="仿宋"/>
          <w:sz w:val="32"/>
        </w:rPr>
      </w:pPr>
      <w:r>
        <w:rPr>
          <w:rFonts w:ascii="仿宋" w:eastAsia="仿宋" w:hAnsi="仿宋" w:hint="eastAsia"/>
          <w:sz w:val="28"/>
          <w:szCs w:val="28"/>
        </w:rPr>
        <w:t>①项目编号：</w:t>
      </w:r>
      <w:r>
        <w:rPr>
          <w:rFonts w:ascii="仿宋" w:eastAsia="仿宋" w:hAnsi="仿宋" w:hint="eastAsia"/>
          <w:sz w:val="28"/>
          <w:szCs w:val="18"/>
        </w:rPr>
        <w:t>YXGYJT202504016</w:t>
      </w:r>
      <w:r>
        <w:rPr>
          <w:rFonts w:ascii="仿宋" w:eastAsia="仿宋" w:hAnsi="仿宋" w:hint="eastAsia"/>
          <w:sz w:val="28"/>
          <w:szCs w:val="18"/>
        </w:rPr>
        <w:t>（</w:t>
      </w:r>
      <w:r>
        <w:rPr>
          <w:rFonts w:ascii="仿宋" w:eastAsia="仿宋" w:hAnsi="仿宋" w:hint="eastAsia"/>
          <w:sz w:val="28"/>
          <w:szCs w:val="18"/>
        </w:rPr>
        <w:t>EPC</w:t>
      </w:r>
      <w:r>
        <w:rPr>
          <w:rFonts w:ascii="仿宋" w:eastAsia="仿宋" w:hAnsi="仿宋" w:hint="eastAsia"/>
          <w:sz w:val="28"/>
          <w:szCs w:val="18"/>
        </w:rPr>
        <w:t>）</w:t>
      </w:r>
    </w:p>
    <w:p w:rsidR="00920C66" w:rsidRDefault="00F253EA">
      <w:pPr>
        <w:ind w:leftChars="267" w:left="561"/>
        <w:rPr>
          <w:rFonts w:ascii="仿宋" w:eastAsia="仿宋" w:hAnsi="仿宋" w:cs="仿宋"/>
          <w:sz w:val="28"/>
          <w:szCs w:val="28"/>
        </w:rPr>
      </w:pPr>
      <w:r>
        <w:rPr>
          <w:rFonts w:ascii="仿宋" w:eastAsia="仿宋" w:hAnsi="仿宋" w:hint="eastAsia"/>
          <w:sz w:val="28"/>
          <w:szCs w:val="28"/>
        </w:rPr>
        <w:t>②项目名称：</w:t>
      </w:r>
      <w:r>
        <w:rPr>
          <w:rFonts w:ascii="仿宋" w:eastAsia="仿宋" w:hAnsi="仿宋" w:cs="仿宋" w:hint="eastAsia"/>
          <w:sz w:val="28"/>
          <w:szCs w:val="28"/>
        </w:rPr>
        <w:t>宜兴公用环保集团有限公司</w:t>
      </w:r>
      <w:r>
        <w:rPr>
          <w:rFonts w:ascii="仿宋" w:eastAsia="仿宋" w:hAnsi="仿宋" w:cs="仿宋" w:hint="eastAsia"/>
          <w:sz w:val="28"/>
          <w:szCs w:val="28"/>
        </w:rPr>
        <w:t>在线仪表</w:t>
      </w:r>
    </w:p>
    <w:p w:rsidR="00920C66" w:rsidRDefault="00F253EA">
      <w:pPr>
        <w:ind w:leftChars="267" w:left="561"/>
        <w:rPr>
          <w:rFonts w:ascii="仿宋" w:eastAsia="仿宋" w:hAnsi="仿宋"/>
          <w:sz w:val="28"/>
          <w:szCs w:val="28"/>
        </w:rPr>
      </w:pPr>
      <w:r>
        <w:rPr>
          <w:rFonts w:ascii="仿宋" w:eastAsia="仿宋" w:hAnsi="仿宋" w:hint="eastAsia"/>
          <w:sz w:val="28"/>
          <w:szCs w:val="28"/>
        </w:rPr>
        <w:t>③项目简要说明：详见招标文件</w:t>
      </w:r>
    </w:p>
    <w:p w:rsidR="00920C66" w:rsidRDefault="00F253EA">
      <w:pPr>
        <w:pStyle w:val="afffffffffff5"/>
        <w:rPr>
          <w:rFonts w:ascii="仿宋" w:eastAsia="仿宋" w:hAnsi="仿宋"/>
        </w:rPr>
      </w:pPr>
      <w:r>
        <w:rPr>
          <w:rFonts w:ascii="仿宋" w:eastAsia="仿宋" w:hAnsi="仿宋" w:hint="eastAsia"/>
          <w:sz w:val="28"/>
          <w:szCs w:val="28"/>
        </w:rPr>
        <w:t xml:space="preserve">    </w:t>
      </w:r>
      <w:r>
        <w:rPr>
          <w:rFonts w:ascii="仿宋" w:eastAsia="仿宋" w:hAnsi="仿宋" w:hint="eastAsia"/>
          <w:sz w:val="28"/>
          <w:szCs w:val="28"/>
        </w:rPr>
        <w:t>④本项目预算为：</w:t>
      </w:r>
      <w:r>
        <w:rPr>
          <w:rFonts w:hAnsi="宋体" w:hint="eastAsia"/>
          <w:sz w:val="28"/>
          <w:szCs w:val="28"/>
          <w:highlight w:val="yellow"/>
        </w:rPr>
        <w:t>本次最高限价为</w:t>
      </w:r>
      <w:r>
        <w:rPr>
          <w:rFonts w:hAnsi="宋体" w:hint="eastAsia"/>
          <w:sz w:val="28"/>
          <w:szCs w:val="28"/>
          <w:highlight w:val="yellow"/>
        </w:rPr>
        <w:t>414900</w:t>
      </w:r>
      <w:r>
        <w:rPr>
          <w:rFonts w:hAnsi="宋体" w:hint="eastAsia"/>
          <w:sz w:val="28"/>
          <w:szCs w:val="28"/>
          <w:highlight w:val="yellow"/>
        </w:rPr>
        <w:t>元。结算时按实际数量结算。</w:t>
      </w:r>
      <w:r>
        <w:rPr>
          <w:rFonts w:ascii="仿宋" w:eastAsia="仿宋" w:hAnsi="仿宋" w:hint="eastAsia"/>
          <w:kern w:val="2"/>
          <w:sz w:val="28"/>
          <w:szCs w:val="28"/>
        </w:rPr>
        <w:t>评标办法为最低价中标</w:t>
      </w:r>
      <w:r>
        <w:rPr>
          <w:rFonts w:ascii="仿宋" w:eastAsia="仿宋" w:hint="eastAsia"/>
          <w:kern w:val="2"/>
          <w:sz w:val="28"/>
          <w:szCs w:val="28"/>
        </w:rPr>
        <w:t> </w:t>
      </w:r>
      <w:r>
        <w:rPr>
          <w:rFonts w:ascii="仿宋" w:eastAsia="仿宋" w:hAnsi="仿宋" w:hint="eastAsia"/>
          <w:kern w:val="2"/>
          <w:sz w:val="28"/>
          <w:szCs w:val="28"/>
        </w:rPr>
        <w:t>。</w:t>
      </w:r>
    </w:p>
    <w:p w:rsidR="00920C66" w:rsidRDefault="00F253EA">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二、投标人资格要求：</w:t>
      </w:r>
    </w:p>
    <w:p w:rsidR="00920C66" w:rsidRDefault="00F253EA">
      <w:pPr>
        <w:pStyle w:val="afffffffffff5"/>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①具有独立承担民事责任的能力；</w:t>
      </w:r>
    </w:p>
    <w:p w:rsidR="00920C66" w:rsidRDefault="00F253EA">
      <w:pPr>
        <w:pStyle w:val="afffffffffff5"/>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②有依法缴纳税收和社会保障资金的良好记录；</w:t>
      </w:r>
    </w:p>
    <w:p w:rsidR="00920C66" w:rsidRDefault="00F253EA">
      <w:pPr>
        <w:pStyle w:val="afffffffffff5"/>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③具有履行合同所必需的设备和专业技术能力；</w:t>
      </w:r>
    </w:p>
    <w:p w:rsidR="00920C66" w:rsidRDefault="00F253EA">
      <w:pPr>
        <w:pStyle w:val="afffffffffff5"/>
        <w:ind w:firstLine="560"/>
        <w:rPr>
          <w:rFonts w:ascii="仿宋" w:eastAsia="仿宋" w:hAnsi="仿宋"/>
          <w:sz w:val="28"/>
          <w:szCs w:val="28"/>
        </w:rPr>
      </w:pPr>
      <w:r>
        <w:rPr>
          <w:rFonts w:ascii="仿宋" w:eastAsia="仿宋" w:hAnsi="仿宋" w:hint="eastAsia"/>
          <w:sz w:val="28"/>
          <w:szCs w:val="28"/>
        </w:rPr>
        <w:t>④不接受联合体，不接受成交后分包；</w:t>
      </w:r>
    </w:p>
    <w:p w:rsidR="00920C66" w:rsidRDefault="00F253EA">
      <w:pPr>
        <w:pStyle w:val="afffffffffff5"/>
        <w:ind w:firstLine="560"/>
        <w:rPr>
          <w:rFonts w:ascii="仿宋" w:eastAsia="仿宋" w:hAnsi="仿宋"/>
          <w:sz w:val="28"/>
          <w:szCs w:val="28"/>
        </w:rPr>
      </w:pPr>
      <w:r>
        <w:rPr>
          <w:rFonts w:ascii="仿宋" w:eastAsia="仿宋" w:hAnsi="仿宋" w:hint="eastAsia"/>
          <w:sz w:val="28"/>
          <w:szCs w:val="28"/>
        </w:rPr>
        <w:t>⑤</w:t>
      </w:r>
      <w:r>
        <w:rPr>
          <w:rFonts w:ascii="仿宋" w:eastAsia="仿宋" w:hAnsi="仿宋" w:hint="eastAsia"/>
          <w:sz w:val="28"/>
          <w:szCs w:val="28"/>
        </w:rPr>
        <w:t>良好的信用记录：投标截止时间之前，未被“信用中国”网站（</w:t>
      </w:r>
      <w:hyperlink r:id="rId9" w:history="1">
        <w:r>
          <w:rPr>
            <w:rFonts w:ascii="仿宋" w:eastAsia="仿宋" w:hAnsi="仿宋" w:hint="eastAsia"/>
            <w:sz w:val="28"/>
            <w:szCs w:val="28"/>
          </w:rPr>
          <w:t>www.creditchina.gov.cn</w:t>
        </w:r>
      </w:hyperlink>
      <w:r>
        <w:rPr>
          <w:rFonts w:ascii="仿宋" w:eastAsia="仿宋" w:hAnsi="仿宋" w:hint="eastAsia"/>
          <w:sz w:val="28"/>
          <w:szCs w:val="28"/>
        </w:rPr>
        <w:t>）列入失信执行人、重大税收违法案件当事人名单、政府采购严重违法失信行为记录名单，未被“中国政府采购网”网站（</w:t>
      </w:r>
      <w:r>
        <w:rPr>
          <w:rFonts w:ascii="仿宋" w:eastAsia="仿宋" w:hAnsi="仿宋" w:hint="eastAsia"/>
          <w:sz w:val="28"/>
          <w:szCs w:val="28"/>
        </w:rPr>
        <w:t>www.ccgp.gov.cn</w:t>
      </w:r>
      <w:r>
        <w:rPr>
          <w:rFonts w:ascii="仿宋" w:eastAsia="仿宋" w:hAnsi="仿宋" w:hint="eastAsia"/>
          <w:sz w:val="28"/>
          <w:szCs w:val="28"/>
        </w:rPr>
        <w:t>）列入政府采购严重违法失信行为记录名单。</w:t>
      </w:r>
    </w:p>
    <w:p w:rsidR="00920C66" w:rsidRDefault="00F253EA">
      <w:pPr>
        <w:pStyle w:val="afffffffffff5"/>
        <w:ind w:firstLine="560"/>
        <w:rPr>
          <w:rFonts w:ascii="仿宋" w:eastAsia="仿宋" w:hAnsi="仿宋"/>
          <w:sz w:val="28"/>
          <w:szCs w:val="28"/>
        </w:rPr>
      </w:pPr>
      <w:r>
        <w:rPr>
          <w:rFonts w:ascii="仿宋" w:eastAsia="仿宋" w:hAnsi="仿宋" w:hint="eastAsia"/>
          <w:sz w:val="28"/>
          <w:szCs w:val="28"/>
        </w:rPr>
        <w:t>⑥投标人具有</w:t>
      </w:r>
      <w:r>
        <w:rPr>
          <w:rFonts w:ascii="仿宋" w:eastAsia="仿宋" w:hAnsi="仿宋" w:hint="eastAsia"/>
          <w:sz w:val="28"/>
          <w:szCs w:val="28"/>
        </w:rPr>
        <w:t>20</w:t>
      </w:r>
      <w:r>
        <w:rPr>
          <w:rFonts w:ascii="仿宋" w:eastAsia="仿宋" w:hAnsi="仿宋" w:hint="eastAsia"/>
          <w:sz w:val="28"/>
          <w:szCs w:val="28"/>
        </w:rPr>
        <w:t>22</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日至上网公告日前（以发票开具时间为准），有同品牌产品销售业绩的。（需提供清晰可辨销售合同及发票原件）。</w:t>
      </w:r>
    </w:p>
    <w:p w:rsidR="00920C66" w:rsidRDefault="00F253EA">
      <w:pPr>
        <w:spacing w:line="560" w:lineRule="exact"/>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920C66" w:rsidRDefault="00F253EA">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、提交投标文件截止及开标时间：</w:t>
      </w:r>
      <w:r>
        <w:rPr>
          <w:rFonts w:ascii="仿宋" w:eastAsia="仿宋" w:hAnsi="仿宋" w:hint="eastAsia"/>
          <w:sz w:val="28"/>
          <w:szCs w:val="28"/>
        </w:rPr>
        <w:t>202</w:t>
      </w:r>
      <w:r>
        <w:rPr>
          <w:rFonts w:ascii="仿宋" w:eastAsia="仿宋" w:hAnsi="仿宋" w:hint="eastAsia"/>
          <w:sz w:val="28"/>
          <w:szCs w:val="28"/>
        </w:rPr>
        <w:t>5</w:t>
      </w:r>
      <w:r>
        <w:rPr>
          <w:rFonts w:ascii="仿宋" w:eastAsia="仿宋" w:hAnsi="仿宋" w:hint="eastAsia"/>
          <w:sz w:val="28"/>
          <w:szCs w:val="28"/>
        </w:rPr>
        <w:t>年</w:t>
      </w:r>
      <w:r w:rsidR="007F11D5">
        <w:rPr>
          <w:rFonts w:ascii="仿宋" w:eastAsia="仿宋" w:hAnsi="仿宋" w:hint="eastAsia"/>
          <w:sz w:val="28"/>
          <w:szCs w:val="28"/>
        </w:rPr>
        <w:t>4</w:t>
      </w:r>
      <w:r>
        <w:rPr>
          <w:rFonts w:ascii="仿宋" w:eastAsia="仿宋" w:hAnsi="仿宋" w:hint="eastAsia"/>
          <w:sz w:val="28"/>
          <w:szCs w:val="28"/>
          <w:highlight w:val="yellow"/>
        </w:rPr>
        <w:t>月</w:t>
      </w:r>
      <w:r w:rsidR="007F11D5">
        <w:rPr>
          <w:rFonts w:ascii="仿宋" w:eastAsia="仿宋" w:hAnsi="仿宋" w:hint="eastAsia"/>
          <w:sz w:val="28"/>
          <w:szCs w:val="28"/>
          <w:highlight w:val="yellow"/>
        </w:rPr>
        <w:t>28</w:t>
      </w:r>
      <w:r>
        <w:rPr>
          <w:rFonts w:ascii="仿宋" w:eastAsia="仿宋" w:hAnsi="仿宋" w:hint="eastAsia"/>
          <w:sz w:val="28"/>
          <w:szCs w:val="28"/>
          <w:highlight w:val="yellow"/>
        </w:rPr>
        <w:t>日</w:t>
      </w:r>
      <w:r>
        <w:rPr>
          <w:rFonts w:ascii="仿宋" w:eastAsia="仿宋" w:hAnsi="仿宋" w:hint="eastAsia"/>
          <w:sz w:val="28"/>
          <w:szCs w:val="28"/>
        </w:rPr>
        <w:t>1</w:t>
      </w:r>
      <w:r w:rsidR="007F11D5">
        <w:rPr>
          <w:rFonts w:ascii="仿宋" w:eastAsia="仿宋" w:hAnsi="仿宋" w:hint="eastAsia"/>
          <w:sz w:val="28"/>
          <w:szCs w:val="28"/>
        </w:rPr>
        <w:t>4</w:t>
      </w:r>
      <w:r>
        <w:rPr>
          <w:rFonts w:ascii="仿宋" w:eastAsia="仿宋" w:hAnsi="仿宋" w:hint="eastAsia"/>
          <w:sz w:val="28"/>
          <w:szCs w:val="28"/>
        </w:rPr>
        <w:t>:00</w:t>
      </w:r>
    </w:p>
    <w:p w:rsidR="00920C66" w:rsidRDefault="00F253EA">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、确定采购结果时间：评审结束后</w:t>
      </w:r>
    </w:p>
    <w:p w:rsidR="00920C66" w:rsidRDefault="00F253EA">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、地点：宜兴市公用环保集团有限公司二楼开标室</w:t>
      </w:r>
    </w:p>
    <w:p w:rsidR="00920C66" w:rsidRDefault="00F253EA">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、其他有关事项：截止期后的投标文件或未按招标文件规定的投标文件，恕不接受。</w:t>
      </w:r>
    </w:p>
    <w:p w:rsidR="00920C66" w:rsidRDefault="00F253EA">
      <w:pPr>
        <w:spacing w:line="560" w:lineRule="exact"/>
        <w:ind w:firstLineChars="200" w:firstLine="560"/>
      </w:pPr>
      <w:r>
        <w:rPr>
          <w:rFonts w:ascii="仿宋" w:eastAsia="仿宋" w:hAnsi="仿宋" w:hint="eastAsia"/>
          <w:sz w:val="28"/>
          <w:szCs w:val="28"/>
        </w:rPr>
        <w:t>5</w:t>
      </w:r>
      <w:r>
        <w:rPr>
          <w:rFonts w:ascii="仿宋" w:eastAsia="仿宋" w:hAnsi="仿宋" w:hint="eastAsia"/>
          <w:sz w:val="28"/>
          <w:szCs w:val="28"/>
        </w:rPr>
        <w:t>、</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920C66" w:rsidRDefault="00F253EA">
      <w:pPr>
        <w:spacing w:line="56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四、公告期限：</w:t>
      </w:r>
      <w:r>
        <w:rPr>
          <w:rFonts w:ascii="仿宋" w:eastAsia="仿宋" w:hAnsi="仿宋" w:hint="eastAsia"/>
          <w:sz w:val="28"/>
          <w:szCs w:val="28"/>
        </w:rPr>
        <w:t>202</w:t>
      </w:r>
      <w:r>
        <w:rPr>
          <w:rFonts w:ascii="仿宋" w:eastAsia="仿宋" w:hAnsi="仿宋" w:hint="eastAsia"/>
          <w:sz w:val="28"/>
          <w:szCs w:val="28"/>
        </w:rPr>
        <w:t>5</w:t>
      </w:r>
      <w:r>
        <w:rPr>
          <w:rFonts w:ascii="仿宋" w:eastAsia="仿宋" w:hAnsi="仿宋" w:hint="eastAsia"/>
          <w:sz w:val="28"/>
          <w:szCs w:val="28"/>
        </w:rPr>
        <w:t>年</w:t>
      </w:r>
      <w:r w:rsidR="007F11D5">
        <w:rPr>
          <w:rFonts w:ascii="仿宋" w:eastAsia="仿宋" w:hAnsi="仿宋" w:hint="eastAsia"/>
          <w:sz w:val="28"/>
          <w:szCs w:val="28"/>
        </w:rPr>
        <w:t>4</w:t>
      </w:r>
      <w:r>
        <w:rPr>
          <w:rFonts w:ascii="仿宋" w:eastAsia="仿宋" w:hAnsi="仿宋" w:hint="eastAsia"/>
          <w:sz w:val="28"/>
          <w:szCs w:val="28"/>
        </w:rPr>
        <w:t>月</w:t>
      </w:r>
      <w:r w:rsidR="007F11D5">
        <w:rPr>
          <w:rFonts w:ascii="仿宋" w:eastAsia="仿宋" w:hAnsi="仿宋" w:hint="eastAsia"/>
          <w:sz w:val="28"/>
          <w:szCs w:val="28"/>
        </w:rPr>
        <w:t>22</w:t>
      </w:r>
      <w:r>
        <w:rPr>
          <w:rFonts w:ascii="仿宋" w:eastAsia="仿宋" w:hAnsi="仿宋" w:hint="eastAsia"/>
          <w:sz w:val="28"/>
          <w:szCs w:val="28"/>
        </w:rPr>
        <w:t>日至</w:t>
      </w:r>
      <w:r>
        <w:rPr>
          <w:rFonts w:ascii="仿宋" w:eastAsia="仿宋" w:hAnsi="仿宋" w:hint="eastAsia"/>
          <w:sz w:val="28"/>
          <w:szCs w:val="28"/>
        </w:rPr>
        <w:t>2025</w:t>
      </w:r>
      <w:r>
        <w:rPr>
          <w:rFonts w:ascii="仿宋" w:eastAsia="仿宋" w:hAnsi="仿宋" w:hint="eastAsia"/>
          <w:sz w:val="28"/>
          <w:szCs w:val="28"/>
        </w:rPr>
        <w:t>年</w:t>
      </w:r>
      <w:r w:rsidR="007F11D5">
        <w:rPr>
          <w:rFonts w:ascii="仿宋" w:eastAsia="仿宋" w:hAnsi="仿宋" w:hint="eastAsia"/>
          <w:sz w:val="28"/>
          <w:szCs w:val="28"/>
        </w:rPr>
        <w:t>4</w:t>
      </w:r>
      <w:r>
        <w:rPr>
          <w:rFonts w:ascii="仿宋" w:eastAsia="仿宋" w:hAnsi="仿宋" w:hint="eastAsia"/>
          <w:sz w:val="28"/>
          <w:szCs w:val="28"/>
        </w:rPr>
        <w:t>月</w:t>
      </w:r>
      <w:r w:rsidR="007F11D5">
        <w:rPr>
          <w:rFonts w:ascii="仿宋" w:eastAsia="仿宋" w:hAnsi="仿宋" w:hint="eastAsia"/>
          <w:sz w:val="28"/>
          <w:szCs w:val="28"/>
        </w:rPr>
        <w:t>28</w:t>
      </w:r>
      <w:r>
        <w:rPr>
          <w:rFonts w:ascii="仿宋" w:eastAsia="仿宋" w:hAnsi="仿宋" w:hint="eastAsia"/>
          <w:sz w:val="28"/>
          <w:szCs w:val="28"/>
        </w:rPr>
        <w:t>日</w:t>
      </w:r>
    </w:p>
    <w:p w:rsidR="00920C66" w:rsidRDefault="00920C66">
      <w:pPr>
        <w:spacing w:line="480" w:lineRule="auto"/>
        <w:ind w:firstLineChars="200" w:firstLine="560"/>
        <w:rPr>
          <w:rFonts w:ascii="仿宋" w:eastAsia="仿宋" w:hAnsi="仿宋"/>
          <w:sz w:val="28"/>
        </w:rPr>
      </w:pPr>
    </w:p>
    <w:tbl>
      <w:tblPr>
        <w:tblW w:w="8490" w:type="dxa"/>
        <w:jc w:val="center"/>
        <w:tblLayout w:type="fixed"/>
        <w:tblCellMar>
          <w:left w:w="0" w:type="dxa"/>
          <w:right w:w="0" w:type="dxa"/>
        </w:tblCellMar>
        <w:tblLook w:val="04A0"/>
      </w:tblPr>
      <w:tblGrid>
        <w:gridCol w:w="8490"/>
      </w:tblGrid>
      <w:tr w:rsidR="00920C66">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920C66" w:rsidRDefault="00F253EA">
            <w:pPr>
              <w:spacing w:line="560" w:lineRule="exact"/>
              <w:rPr>
                <w:rFonts w:ascii="仿宋" w:eastAsia="仿宋" w:hAnsi="仿宋"/>
                <w:sz w:val="28"/>
                <w:szCs w:val="28"/>
              </w:rPr>
            </w:pPr>
            <w:bookmarkStart w:id="120" w:name="OLE_LINK29"/>
            <w:bookmarkEnd w:id="120"/>
            <w:r>
              <w:rPr>
                <w:rFonts w:ascii="仿宋" w:eastAsia="仿宋" w:hAnsi="仿宋" w:hint="eastAsia"/>
                <w:sz w:val="28"/>
                <w:szCs w:val="28"/>
              </w:rPr>
              <w:t>采购人：宜兴市公用环保集团有限公司</w:t>
            </w:r>
          </w:p>
          <w:p w:rsidR="00920C66" w:rsidRDefault="00F253EA">
            <w:pPr>
              <w:spacing w:line="56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 xml:space="preserve"> </w:t>
            </w:r>
            <w:r>
              <w:rPr>
                <w:rFonts w:ascii="仿宋" w:eastAsia="仿宋" w:hAnsi="仿宋" w:hint="eastAsia"/>
                <w:sz w:val="28"/>
                <w:szCs w:val="28"/>
              </w:rPr>
              <w:t>毛先生、</w:t>
            </w:r>
            <w:r>
              <w:rPr>
                <w:rFonts w:ascii="仿宋" w:eastAsia="仿宋" w:hAnsi="仿宋" w:hint="eastAsia"/>
                <w:sz w:val="28"/>
                <w:szCs w:val="28"/>
              </w:rPr>
              <w:t>朱先生</w:t>
            </w:r>
          </w:p>
          <w:p w:rsidR="00920C66" w:rsidRDefault="00F253EA">
            <w:pPr>
              <w:spacing w:line="56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0510-80718867</w:t>
            </w:r>
            <w:r>
              <w:rPr>
                <w:rFonts w:ascii="仿宋" w:eastAsia="仿宋" w:hAnsi="仿宋" w:hint="eastAsia"/>
                <w:sz w:val="28"/>
                <w:szCs w:val="28"/>
              </w:rPr>
              <w:t>、</w:t>
            </w:r>
            <w:r>
              <w:rPr>
                <w:rFonts w:ascii="仿宋" w:eastAsia="仿宋" w:hAnsi="仿宋" w:hint="eastAsia"/>
                <w:sz w:val="28"/>
                <w:szCs w:val="28"/>
              </w:rPr>
              <w:t>0510-807188</w:t>
            </w:r>
            <w:r>
              <w:rPr>
                <w:rFonts w:ascii="仿宋" w:eastAsia="仿宋" w:hAnsi="仿宋" w:hint="eastAsia"/>
                <w:sz w:val="28"/>
                <w:szCs w:val="28"/>
              </w:rPr>
              <w:t>1</w:t>
            </w:r>
            <w:r>
              <w:rPr>
                <w:rFonts w:ascii="仿宋" w:eastAsia="仿宋" w:hAnsi="仿宋" w:hint="eastAsia"/>
                <w:sz w:val="28"/>
                <w:szCs w:val="28"/>
              </w:rPr>
              <w:t>5</w:t>
            </w:r>
          </w:p>
          <w:p w:rsidR="00920C66" w:rsidRDefault="00F253EA">
            <w:pPr>
              <w:spacing w:line="560" w:lineRule="exact"/>
              <w:rPr>
                <w:rFonts w:ascii="仿宋" w:eastAsia="仿宋" w:hAnsi="仿宋"/>
                <w:sz w:val="28"/>
                <w:szCs w:val="28"/>
              </w:rPr>
            </w:pPr>
            <w:r>
              <w:rPr>
                <w:rFonts w:ascii="仿宋" w:eastAsia="仿宋" w:hAnsi="仿宋" w:hint="eastAsia"/>
                <w:sz w:val="28"/>
                <w:szCs w:val="28"/>
              </w:rPr>
              <w:t>联系地址：宜兴市环科园绿园路</w:t>
            </w:r>
            <w:r>
              <w:rPr>
                <w:rFonts w:ascii="仿宋" w:eastAsia="仿宋" w:hAnsi="仿宋" w:hint="eastAsia"/>
                <w:sz w:val="28"/>
                <w:szCs w:val="28"/>
              </w:rPr>
              <w:t>528</w:t>
            </w:r>
            <w:r>
              <w:rPr>
                <w:rFonts w:ascii="仿宋" w:eastAsia="仿宋" w:hAnsi="仿宋" w:hint="eastAsia"/>
                <w:sz w:val="28"/>
                <w:szCs w:val="28"/>
              </w:rPr>
              <w:t>号</w:t>
            </w:r>
          </w:p>
          <w:p w:rsidR="00920C66" w:rsidRDefault="00F253EA">
            <w:pPr>
              <w:spacing w:line="560" w:lineRule="exac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rPr>
              <w:t>214200</w:t>
            </w:r>
          </w:p>
        </w:tc>
      </w:tr>
    </w:tbl>
    <w:p w:rsidR="00920C66" w:rsidRDefault="00F253EA">
      <w:pPr>
        <w:spacing w:line="560" w:lineRule="exact"/>
        <w:rPr>
          <w:rFonts w:ascii="仿宋" w:eastAsia="仿宋" w:hAnsi="仿宋"/>
          <w:sz w:val="28"/>
          <w:szCs w:val="28"/>
        </w:rPr>
      </w:pPr>
      <w:r>
        <w:rPr>
          <w:rFonts w:ascii="仿宋" w:eastAsia="仿宋" w:hAnsi="仿宋" w:hint="eastAsia"/>
          <w:sz w:val="28"/>
          <w:szCs w:val="28"/>
        </w:rPr>
        <w:t>有关本次招投标活动方面的问题</w:t>
      </w:r>
      <w:r>
        <w:rPr>
          <w:rFonts w:ascii="仿宋" w:eastAsia="仿宋" w:hAnsi="仿宋" w:hint="eastAsia"/>
          <w:sz w:val="28"/>
          <w:szCs w:val="28"/>
        </w:rPr>
        <w:t>,</w:t>
      </w:r>
      <w:r>
        <w:rPr>
          <w:rFonts w:ascii="仿宋" w:eastAsia="仿宋" w:hAnsi="仿宋" w:hint="eastAsia"/>
          <w:sz w:val="28"/>
          <w:szCs w:val="28"/>
        </w:rPr>
        <w:t>可来人、来函（传真）或电话联系。</w:t>
      </w:r>
    </w:p>
    <w:p w:rsidR="00920C66" w:rsidRDefault="00F253EA">
      <w:pPr>
        <w:spacing w:line="560" w:lineRule="exact"/>
        <w:rPr>
          <w:rFonts w:ascii="仿宋" w:eastAsia="仿宋" w:hAnsi="仿宋"/>
          <w:sz w:val="28"/>
          <w:szCs w:val="28"/>
        </w:rPr>
      </w:pPr>
      <w:r>
        <w:rPr>
          <w:rFonts w:eastAsia="仿宋" w:hint="eastAsia"/>
          <w:sz w:val="28"/>
          <w:szCs w:val="28"/>
        </w:rPr>
        <w:t> </w:t>
      </w:r>
    </w:p>
    <w:p w:rsidR="00920C66" w:rsidRDefault="00920C66">
      <w:pPr>
        <w:spacing w:line="560" w:lineRule="exact"/>
        <w:rPr>
          <w:rFonts w:ascii="仿宋" w:eastAsia="仿宋" w:hAnsi="仿宋"/>
          <w:sz w:val="28"/>
          <w:szCs w:val="28"/>
        </w:rPr>
      </w:pPr>
    </w:p>
    <w:p w:rsidR="00920C66" w:rsidRDefault="00F253EA">
      <w:pPr>
        <w:spacing w:line="560" w:lineRule="exact"/>
        <w:jc w:val="right"/>
        <w:rPr>
          <w:rFonts w:ascii="仿宋" w:eastAsia="仿宋" w:hAnsi="仿宋"/>
          <w:sz w:val="28"/>
          <w:szCs w:val="28"/>
        </w:rPr>
      </w:pPr>
      <w:r>
        <w:rPr>
          <w:rFonts w:ascii="仿宋" w:eastAsia="仿宋" w:hAnsi="仿宋" w:hint="eastAsia"/>
          <w:sz w:val="28"/>
          <w:szCs w:val="28"/>
        </w:rPr>
        <w:t>宜兴市公用环保集团有限公司</w:t>
      </w:r>
    </w:p>
    <w:p w:rsidR="00920C66" w:rsidRDefault="007F11D5">
      <w:pPr>
        <w:spacing w:line="560" w:lineRule="exact"/>
        <w:jc w:val="center"/>
        <w:rPr>
          <w:rFonts w:ascii="仿宋" w:eastAsia="仿宋" w:hAnsi="仿宋"/>
          <w:sz w:val="28"/>
          <w:szCs w:val="28"/>
        </w:rPr>
      </w:pPr>
      <w:r>
        <w:rPr>
          <w:rFonts w:ascii="仿宋" w:eastAsia="仿宋" w:hAnsi="仿宋" w:hint="eastAsia"/>
          <w:sz w:val="28"/>
          <w:szCs w:val="28"/>
        </w:rPr>
        <w:t xml:space="preserve">                                          </w:t>
      </w:r>
      <w:r w:rsidR="00F253EA">
        <w:rPr>
          <w:rFonts w:ascii="仿宋" w:eastAsia="仿宋" w:hAnsi="仿宋" w:hint="eastAsia"/>
          <w:sz w:val="28"/>
          <w:szCs w:val="28"/>
        </w:rPr>
        <w:t>202</w:t>
      </w:r>
      <w:r w:rsidR="00F253EA">
        <w:rPr>
          <w:rFonts w:ascii="仿宋" w:eastAsia="仿宋" w:hAnsi="仿宋" w:hint="eastAsia"/>
          <w:sz w:val="28"/>
          <w:szCs w:val="28"/>
        </w:rPr>
        <w:t>5</w:t>
      </w:r>
      <w:r w:rsidR="00F253EA">
        <w:rPr>
          <w:rFonts w:ascii="仿宋" w:eastAsia="仿宋" w:hAnsi="仿宋" w:hint="eastAsia"/>
          <w:sz w:val="28"/>
          <w:szCs w:val="28"/>
        </w:rPr>
        <w:t>年</w:t>
      </w:r>
      <w:r>
        <w:rPr>
          <w:rFonts w:ascii="仿宋" w:eastAsia="仿宋" w:hAnsi="仿宋" w:hint="eastAsia"/>
          <w:sz w:val="28"/>
          <w:szCs w:val="28"/>
        </w:rPr>
        <w:t>4</w:t>
      </w:r>
      <w:r w:rsidR="00F253EA">
        <w:rPr>
          <w:rFonts w:ascii="仿宋" w:eastAsia="仿宋" w:hAnsi="仿宋" w:hint="eastAsia"/>
          <w:sz w:val="28"/>
          <w:szCs w:val="28"/>
        </w:rPr>
        <w:t>月</w:t>
      </w:r>
      <w:r>
        <w:rPr>
          <w:rFonts w:ascii="仿宋" w:eastAsia="仿宋" w:hAnsi="仿宋" w:hint="eastAsia"/>
          <w:sz w:val="28"/>
          <w:szCs w:val="28"/>
        </w:rPr>
        <w:t>28</w:t>
      </w:r>
      <w:r w:rsidR="00F253EA">
        <w:rPr>
          <w:rFonts w:ascii="仿宋" w:eastAsia="仿宋" w:hAnsi="仿宋" w:hint="eastAsia"/>
          <w:sz w:val="28"/>
          <w:szCs w:val="28"/>
        </w:rPr>
        <w:t>日</w:t>
      </w:r>
    </w:p>
    <w:sectPr w:rsidR="00920C66" w:rsidSect="00920C66">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EA" w:rsidRDefault="00F253EA" w:rsidP="00920C66">
      <w:r>
        <w:separator/>
      </w:r>
    </w:p>
  </w:endnote>
  <w:endnote w:type="continuationSeparator" w:id="1">
    <w:p w:rsidR="00F253EA" w:rsidRDefault="00F253EA" w:rsidP="00920C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细宋体">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6" w:rsidRDefault="00920C66">
    <w:pPr>
      <w:pStyle w:val="affc"/>
      <w:jc w:val="center"/>
    </w:pPr>
    <w:r w:rsidRPr="00920C66">
      <w:fldChar w:fldCharType="begin"/>
    </w:r>
    <w:r w:rsidR="00F253EA">
      <w:instrText xml:space="preserve"> PAGE   \* MERGEFORMAT </w:instrText>
    </w:r>
    <w:r w:rsidRPr="00920C66">
      <w:fldChar w:fldCharType="separate"/>
    </w:r>
    <w:r w:rsidR="007F11D5" w:rsidRPr="007F11D5">
      <w:rPr>
        <w:noProof/>
        <w:lang w:val="zh-CN"/>
      </w:rPr>
      <w:t>30</w:t>
    </w:r>
    <w:r>
      <w:rPr>
        <w:lang w:val="zh-CN"/>
      </w:rPr>
      <w:fldChar w:fldCharType="end"/>
    </w:r>
  </w:p>
  <w:p w:rsidR="00920C66" w:rsidRDefault="00920C6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EA" w:rsidRDefault="00F253EA" w:rsidP="00920C66">
      <w:r>
        <w:separator/>
      </w:r>
    </w:p>
  </w:footnote>
  <w:footnote w:type="continuationSeparator" w:id="1">
    <w:p w:rsidR="00F253EA" w:rsidRDefault="00F253EA" w:rsidP="00920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FA73A2"/>
    <w:multiLevelType w:val="singleLevel"/>
    <w:tmpl w:val="E3FA73A2"/>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8"/>
    <w:multiLevelType w:val="singleLevel"/>
    <w:tmpl w:val="00000008"/>
    <w:lvl w:ilvl="0">
      <w:start w:val="1"/>
      <w:numFmt w:val="decimal"/>
      <w:suff w:val="nothing"/>
      <w:lvlText w:val="（%1）"/>
      <w:lvlJc w:val="left"/>
      <w:pPr>
        <w:ind w:left="5"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00215F"/>
    <w:multiLevelType w:val="singleLevel"/>
    <w:tmpl w:val="2500215F"/>
    <w:lvl w:ilvl="0">
      <w:start w:val="1"/>
      <w:numFmt w:val="decimalEnclosedCircleChinese"/>
      <w:suff w:val="nothing"/>
      <w:lvlText w:val="%1　"/>
      <w:lvlJc w:val="left"/>
      <w:pPr>
        <w:ind w:left="168" w:firstLine="400"/>
      </w:pPr>
      <w:rPr>
        <w:rFonts w:hint="eastAsia"/>
        <w:lang w:val="en-US" w:eastAsia="zh-CN"/>
      </w:r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FA533DC"/>
    <w:multiLevelType w:val="singleLevel"/>
    <w:tmpl w:val="4FA533DC"/>
    <w:lvl w:ilvl="0">
      <w:start w:val="4"/>
      <w:numFmt w:val="decimal"/>
      <w:suff w:val="nothing"/>
      <w:lvlText w:val="%1、"/>
      <w:lvlJc w:val="left"/>
    </w:lvl>
  </w:abstractNum>
  <w:abstractNum w:abstractNumId="19">
    <w:nsid w:val="4FA533DD"/>
    <w:multiLevelType w:val="singleLevel"/>
    <w:tmpl w:val="4FA533DD"/>
    <w:lvl w:ilvl="0">
      <w:start w:val="5"/>
      <w:numFmt w:val="chineseCounting"/>
      <w:suff w:val="nothing"/>
      <w:lvlText w:val="%1、"/>
      <w:lvlJc w:val="left"/>
    </w:lvl>
  </w:abstractNum>
  <w:abstractNum w:abstractNumId="20">
    <w:nsid w:val="56BD5F9F"/>
    <w:multiLevelType w:val="multilevel"/>
    <w:tmpl w:val="56BD5F9F"/>
    <w:lvl w:ilvl="0">
      <w:start w:val="1"/>
      <w:numFmt w:val="japaneseCounting"/>
      <w:lvlText w:val="%1、"/>
      <w:lvlJc w:val="left"/>
      <w:pPr>
        <w:ind w:left="960" w:hanging="480"/>
      </w:pPr>
      <w:rPr>
        <w:rFonts w:ascii="宋体" w:eastAsia="宋体" w:hAnsi="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7"/>
  </w:num>
  <w:num w:numId="3">
    <w:abstractNumId w:val="10"/>
  </w:num>
  <w:num w:numId="4">
    <w:abstractNumId w:val="17"/>
  </w:num>
  <w:num w:numId="5">
    <w:abstractNumId w:val="13"/>
  </w:num>
  <w:num w:numId="6">
    <w:abstractNumId w:val="16"/>
  </w:num>
  <w:num w:numId="7">
    <w:abstractNumId w:val="27"/>
  </w:num>
  <w:num w:numId="8">
    <w:abstractNumId w:val="2"/>
  </w:num>
  <w:num w:numId="9">
    <w:abstractNumId w:val="26"/>
  </w:num>
  <w:num w:numId="10">
    <w:abstractNumId w:val="15"/>
  </w:num>
  <w:num w:numId="11">
    <w:abstractNumId w:val="5"/>
  </w:num>
  <w:num w:numId="12">
    <w:abstractNumId w:val="4"/>
  </w:num>
  <w:num w:numId="13">
    <w:abstractNumId w:val="3"/>
  </w:num>
  <w:num w:numId="14">
    <w:abstractNumId w:val="6"/>
  </w:num>
  <w:num w:numId="15">
    <w:abstractNumId w:val="9"/>
  </w:num>
  <w:num w:numId="16">
    <w:abstractNumId w:val="21"/>
  </w:num>
  <w:num w:numId="17">
    <w:abstractNumId w:val="25"/>
  </w:num>
  <w:num w:numId="18">
    <w:abstractNumId w:val="24"/>
  </w:num>
  <w:num w:numId="19">
    <w:abstractNumId w:val="12"/>
  </w:num>
  <w:num w:numId="20">
    <w:abstractNumId w:val="22"/>
  </w:num>
  <w:num w:numId="21">
    <w:abstractNumId w:val="23"/>
  </w:num>
  <w:num w:numId="22">
    <w:abstractNumId w:val="8"/>
  </w:num>
  <w:num w:numId="23">
    <w:abstractNumId w:val="20"/>
  </w:num>
  <w:num w:numId="24">
    <w:abstractNumId w:val="0"/>
  </w:num>
  <w:num w:numId="25">
    <w:abstractNumId w:val="18"/>
  </w:num>
  <w:num w:numId="26">
    <w:abstractNumId w:val="19"/>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nderlineTabInNumList/>
  </w:compat>
  <w:docVars>
    <w:docVar w:name="commondata" w:val="eyJoZGlkIjoiMDdiY2JiODhiZDMyYzY2YzNiNGQ1NTI3ODA4N2ZlOTUifQ=="/>
  </w:docVars>
  <w:rsids>
    <w:rsidRoot w:val="000D028C"/>
    <w:rsid w:val="00004FD4"/>
    <w:rsid w:val="00007C8E"/>
    <w:rsid w:val="00016618"/>
    <w:rsid w:val="00024B96"/>
    <w:rsid w:val="00027A8A"/>
    <w:rsid w:val="00042CC3"/>
    <w:rsid w:val="00047392"/>
    <w:rsid w:val="00063081"/>
    <w:rsid w:val="00063887"/>
    <w:rsid w:val="0007007A"/>
    <w:rsid w:val="000770C1"/>
    <w:rsid w:val="00077B4D"/>
    <w:rsid w:val="000874F5"/>
    <w:rsid w:val="00094306"/>
    <w:rsid w:val="000B34F3"/>
    <w:rsid w:val="000D028C"/>
    <w:rsid w:val="000D0A31"/>
    <w:rsid w:val="000D45B7"/>
    <w:rsid w:val="000D4D3F"/>
    <w:rsid w:val="000E1BC8"/>
    <w:rsid w:val="000E2D0A"/>
    <w:rsid w:val="000E775E"/>
    <w:rsid w:val="00107521"/>
    <w:rsid w:val="00110153"/>
    <w:rsid w:val="00114E83"/>
    <w:rsid w:val="00115C57"/>
    <w:rsid w:val="0013424D"/>
    <w:rsid w:val="00145CF6"/>
    <w:rsid w:val="001469DB"/>
    <w:rsid w:val="00156D11"/>
    <w:rsid w:val="00162D73"/>
    <w:rsid w:val="00163B02"/>
    <w:rsid w:val="00166906"/>
    <w:rsid w:val="00173360"/>
    <w:rsid w:val="00173521"/>
    <w:rsid w:val="001857F6"/>
    <w:rsid w:val="00185B9E"/>
    <w:rsid w:val="00194751"/>
    <w:rsid w:val="001A3569"/>
    <w:rsid w:val="001B326C"/>
    <w:rsid w:val="001B3697"/>
    <w:rsid w:val="001B387B"/>
    <w:rsid w:val="001B6A48"/>
    <w:rsid w:val="001C77DF"/>
    <w:rsid w:val="001D04BA"/>
    <w:rsid w:val="001D18A8"/>
    <w:rsid w:val="001D475E"/>
    <w:rsid w:val="001E527B"/>
    <w:rsid w:val="001F7E88"/>
    <w:rsid w:val="0020510D"/>
    <w:rsid w:val="00205424"/>
    <w:rsid w:val="00211160"/>
    <w:rsid w:val="002130F7"/>
    <w:rsid w:val="00216917"/>
    <w:rsid w:val="00223458"/>
    <w:rsid w:val="00225291"/>
    <w:rsid w:val="002375AF"/>
    <w:rsid w:val="002404C7"/>
    <w:rsid w:val="0024154C"/>
    <w:rsid w:val="00243C15"/>
    <w:rsid w:val="00251986"/>
    <w:rsid w:val="00253543"/>
    <w:rsid w:val="002674E8"/>
    <w:rsid w:val="00280EDD"/>
    <w:rsid w:val="0028335F"/>
    <w:rsid w:val="00284CC6"/>
    <w:rsid w:val="00296193"/>
    <w:rsid w:val="002A1E2E"/>
    <w:rsid w:val="002A24D8"/>
    <w:rsid w:val="002B39BB"/>
    <w:rsid w:val="002C5904"/>
    <w:rsid w:val="002C70BA"/>
    <w:rsid w:val="002D5406"/>
    <w:rsid w:val="0030271C"/>
    <w:rsid w:val="00325CA3"/>
    <w:rsid w:val="00342F5B"/>
    <w:rsid w:val="0034450C"/>
    <w:rsid w:val="003451BB"/>
    <w:rsid w:val="00362009"/>
    <w:rsid w:val="0036354C"/>
    <w:rsid w:val="00367385"/>
    <w:rsid w:val="0037783C"/>
    <w:rsid w:val="00377A1A"/>
    <w:rsid w:val="0038324F"/>
    <w:rsid w:val="003937B6"/>
    <w:rsid w:val="00393C62"/>
    <w:rsid w:val="00394046"/>
    <w:rsid w:val="00396495"/>
    <w:rsid w:val="003D4EC5"/>
    <w:rsid w:val="003E1D25"/>
    <w:rsid w:val="003F7B1A"/>
    <w:rsid w:val="004103E3"/>
    <w:rsid w:val="00422A84"/>
    <w:rsid w:val="00443203"/>
    <w:rsid w:val="0045022B"/>
    <w:rsid w:val="00465523"/>
    <w:rsid w:val="00490924"/>
    <w:rsid w:val="004A005E"/>
    <w:rsid w:val="004A16AA"/>
    <w:rsid w:val="004B012F"/>
    <w:rsid w:val="004B2387"/>
    <w:rsid w:val="004B3B04"/>
    <w:rsid w:val="004D4322"/>
    <w:rsid w:val="004D65D3"/>
    <w:rsid w:val="004E1819"/>
    <w:rsid w:val="004E4701"/>
    <w:rsid w:val="004E5E09"/>
    <w:rsid w:val="004F1D66"/>
    <w:rsid w:val="004F6C90"/>
    <w:rsid w:val="00510E70"/>
    <w:rsid w:val="00511196"/>
    <w:rsid w:val="00517E1D"/>
    <w:rsid w:val="0053192E"/>
    <w:rsid w:val="00533CEB"/>
    <w:rsid w:val="00535E7A"/>
    <w:rsid w:val="005414D8"/>
    <w:rsid w:val="00543359"/>
    <w:rsid w:val="00554A82"/>
    <w:rsid w:val="005625D0"/>
    <w:rsid w:val="0056381F"/>
    <w:rsid w:val="00563CCD"/>
    <w:rsid w:val="00572186"/>
    <w:rsid w:val="00575902"/>
    <w:rsid w:val="005B3469"/>
    <w:rsid w:val="005B4FA7"/>
    <w:rsid w:val="005B73BD"/>
    <w:rsid w:val="005C2860"/>
    <w:rsid w:val="005C6322"/>
    <w:rsid w:val="005F336C"/>
    <w:rsid w:val="005F73AF"/>
    <w:rsid w:val="00611F53"/>
    <w:rsid w:val="00612EEF"/>
    <w:rsid w:val="00624DB0"/>
    <w:rsid w:val="00636A45"/>
    <w:rsid w:val="0065627D"/>
    <w:rsid w:val="00657F7E"/>
    <w:rsid w:val="00665A9A"/>
    <w:rsid w:val="00667851"/>
    <w:rsid w:val="0067075C"/>
    <w:rsid w:val="0068693F"/>
    <w:rsid w:val="00697679"/>
    <w:rsid w:val="006C2FFD"/>
    <w:rsid w:val="006C5913"/>
    <w:rsid w:val="006D196A"/>
    <w:rsid w:val="006E72CE"/>
    <w:rsid w:val="006F6722"/>
    <w:rsid w:val="007026D5"/>
    <w:rsid w:val="00710B2E"/>
    <w:rsid w:val="00714C03"/>
    <w:rsid w:val="00717160"/>
    <w:rsid w:val="007241D7"/>
    <w:rsid w:val="00731C9A"/>
    <w:rsid w:val="0073294A"/>
    <w:rsid w:val="0073295A"/>
    <w:rsid w:val="00741580"/>
    <w:rsid w:val="00750E2A"/>
    <w:rsid w:val="00751B1C"/>
    <w:rsid w:val="00760775"/>
    <w:rsid w:val="00773E58"/>
    <w:rsid w:val="00776638"/>
    <w:rsid w:val="0078335A"/>
    <w:rsid w:val="00794980"/>
    <w:rsid w:val="00795C42"/>
    <w:rsid w:val="007A2185"/>
    <w:rsid w:val="007A376A"/>
    <w:rsid w:val="007C3291"/>
    <w:rsid w:val="007C5599"/>
    <w:rsid w:val="007D20CA"/>
    <w:rsid w:val="007D6775"/>
    <w:rsid w:val="007E62F1"/>
    <w:rsid w:val="007F11D5"/>
    <w:rsid w:val="007F188A"/>
    <w:rsid w:val="007F2D64"/>
    <w:rsid w:val="00801052"/>
    <w:rsid w:val="00803E7C"/>
    <w:rsid w:val="00806B1F"/>
    <w:rsid w:val="00810F54"/>
    <w:rsid w:val="00824703"/>
    <w:rsid w:val="00836091"/>
    <w:rsid w:val="00836D8E"/>
    <w:rsid w:val="00840EA7"/>
    <w:rsid w:val="00841471"/>
    <w:rsid w:val="00845FF7"/>
    <w:rsid w:val="008521FA"/>
    <w:rsid w:val="008648EB"/>
    <w:rsid w:val="00891430"/>
    <w:rsid w:val="0089150E"/>
    <w:rsid w:val="0089516C"/>
    <w:rsid w:val="00895C44"/>
    <w:rsid w:val="008A7706"/>
    <w:rsid w:val="008B4989"/>
    <w:rsid w:val="008D2564"/>
    <w:rsid w:val="008D74F7"/>
    <w:rsid w:val="008E637F"/>
    <w:rsid w:val="008F5CE2"/>
    <w:rsid w:val="0090199D"/>
    <w:rsid w:val="00901CE3"/>
    <w:rsid w:val="00904D0F"/>
    <w:rsid w:val="00905D4E"/>
    <w:rsid w:val="0091335D"/>
    <w:rsid w:val="00916FFD"/>
    <w:rsid w:val="00920C66"/>
    <w:rsid w:val="0092743B"/>
    <w:rsid w:val="00932F13"/>
    <w:rsid w:val="00933662"/>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A19D4"/>
    <w:rsid w:val="009B033D"/>
    <w:rsid w:val="009B360E"/>
    <w:rsid w:val="009B3CF3"/>
    <w:rsid w:val="009C0781"/>
    <w:rsid w:val="009C298E"/>
    <w:rsid w:val="009C5527"/>
    <w:rsid w:val="009C7C3F"/>
    <w:rsid w:val="009E2152"/>
    <w:rsid w:val="00A1202E"/>
    <w:rsid w:val="00A24A80"/>
    <w:rsid w:val="00A2544B"/>
    <w:rsid w:val="00A3167B"/>
    <w:rsid w:val="00A36160"/>
    <w:rsid w:val="00A52BEF"/>
    <w:rsid w:val="00A5785A"/>
    <w:rsid w:val="00A6110F"/>
    <w:rsid w:val="00A678FA"/>
    <w:rsid w:val="00A72C5E"/>
    <w:rsid w:val="00A74B81"/>
    <w:rsid w:val="00A76493"/>
    <w:rsid w:val="00A91BD7"/>
    <w:rsid w:val="00A927BE"/>
    <w:rsid w:val="00AA30CA"/>
    <w:rsid w:val="00AA5F6B"/>
    <w:rsid w:val="00AB2220"/>
    <w:rsid w:val="00AC2325"/>
    <w:rsid w:val="00AC4069"/>
    <w:rsid w:val="00AD04E4"/>
    <w:rsid w:val="00AD0AA0"/>
    <w:rsid w:val="00AD499B"/>
    <w:rsid w:val="00B02D95"/>
    <w:rsid w:val="00B032CC"/>
    <w:rsid w:val="00B16CFE"/>
    <w:rsid w:val="00B17D9D"/>
    <w:rsid w:val="00B24081"/>
    <w:rsid w:val="00B254B9"/>
    <w:rsid w:val="00B30897"/>
    <w:rsid w:val="00B3107D"/>
    <w:rsid w:val="00B36F53"/>
    <w:rsid w:val="00B43C7A"/>
    <w:rsid w:val="00B525E9"/>
    <w:rsid w:val="00B53D63"/>
    <w:rsid w:val="00B64171"/>
    <w:rsid w:val="00B70A8E"/>
    <w:rsid w:val="00B767C3"/>
    <w:rsid w:val="00B805B3"/>
    <w:rsid w:val="00B85B5C"/>
    <w:rsid w:val="00BA3969"/>
    <w:rsid w:val="00BA5309"/>
    <w:rsid w:val="00BF1F2A"/>
    <w:rsid w:val="00BF2413"/>
    <w:rsid w:val="00BF7E55"/>
    <w:rsid w:val="00C032FB"/>
    <w:rsid w:val="00C1057C"/>
    <w:rsid w:val="00C20209"/>
    <w:rsid w:val="00C23966"/>
    <w:rsid w:val="00C33F56"/>
    <w:rsid w:val="00C4288C"/>
    <w:rsid w:val="00C43230"/>
    <w:rsid w:val="00C61B60"/>
    <w:rsid w:val="00C77C14"/>
    <w:rsid w:val="00C86FFB"/>
    <w:rsid w:val="00C930F2"/>
    <w:rsid w:val="00C939B8"/>
    <w:rsid w:val="00C9493F"/>
    <w:rsid w:val="00C97C1C"/>
    <w:rsid w:val="00CA0016"/>
    <w:rsid w:val="00CA38FB"/>
    <w:rsid w:val="00CA6480"/>
    <w:rsid w:val="00CB293C"/>
    <w:rsid w:val="00CC33CA"/>
    <w:rsid w:val="00CD1E64"/>
    <w:rsid w:val="00CD5E41"/>
    <w:rsid w:val="00CE088D"/>
    <w:rsid w:val="00CE1C03"/>
    <w:rsid w:val="00D05CBF"/>
    <w:rsid w:val="00D12B95"/>
    <w:rsid w:val="00D14147"/>
    <w:rsid w:val="00D23C42"/>
    <w:rsid w:val="00D26052"/>
    <w:rsid w:val="00D3393D"/>
    <w:rsid w:val="00D3536F"/>
    <w:rsid w:val="00D375AE"/>
    <w:rsid w:val="00D416F0"/>
    <w:rsid w:val="00D46709"/>
    <w:rsid w:val="00D55F92"/>
    <w:rsid w:val="00D57E88"/>
    <w:rsid w:val="00D66B2E"/>
    <w:rsid w:val="00D67BC6"/>
    <w:rsid w:val="00DC7154"/>
    <w:rsid w:val="00DC7F06"/>
    <w:rsid w:val="00DD0194"/>
    <w:rsid w:val="00DD7C73"/>
    <w:rsid w:val="00DF662D"/>
    <w:rsid w:val="00E05E02"/>
    <w:rsid w:val="00E1769E"/>
    <w:rsid w:val="00E21119"/>
    <w:rsid w:val="00E26EED"/>
    <w:rsid w:val="00E35EE4"/>
    <w:rsid w:val="00E36E09"/>
    <w:rsid w:val="00E3773E"/>
    <w:rsid w:val="00E45A95"/>
    <w:rsid w:val="00E51087"/>
    <w:rsid w:val="00E56CB4"/>
    <w:rsid w:val="00E57313"/>
    <w:rsid w:val="00E57464"/>
    <w:rsid w:val="00E7084A"/>
    <w:rsid w:val="00E8076E"/>
    <w:rsid w:val="00E811DE"/>
    <w:rsid w:val="00E8219F"/>
    <w:rsid w:val="00E83D8E"/>
    <w:rsid w:val="00E87948"/>
    <w:rsid w:val="00E96F4C"/>
    <w:rsid w:val="00E97F57"/>
    <w:rsid w:val="00EA0AFE"/>
    <w:rsid w:val="00EA2906"/>
    <w:rsid w:val="00EA2F1D"/>
    <w:rsid w:val="00EB2A2B"/>
    <w:rsid w:val="00EB48F2"/>
    <w:rsid w:val="00EB54B0"/>
    <w:rsid w:val="00EE2EEC"/>
    <w:rsid w:val="00EE5F8B"/>
    <w:rsid w:val="00EF1D49"/>
    <w:rsid w:val="00EF6D38"/>
    <w:rsid w:val="00F03A85"/>
    <w:rsid w:val="00F03B15"/>
    <w:rsid w:val="00F05F98"/>
    <w:rsid w:val="00F06ECE"/>
    <w:rsid w:val="00F13507"/>
    <w:rsid w:val="00F16BF2"/>
    <w:rsid w:val="00F20AD4"/>
    <w:rsid w:val="00F253EA"/>
    <w:rsid w:val="00F26171"/>
    <w:rsid w:val="00F373AB"/>
    <w:rsid w:val="00F4434A"/>
    <w:rsid w:val="00F507DE"/>
    <w:rsid w:val="00F51DCC"/>
    <w:rsid w:val="00F55979"/>
    <w:rsid w:val="00F57D25"/>
    <w:rsid w:val="00F63BB0"/>
    <w:rsid w:val="00F70ABE"/>
    <w:rsid w:val="00F71EE9"/>
    <w:rsid w:val="00F73FDD"/>
    <w:rsid w:val="00F751C5"/>
    <w:rsid w:val="00F81AF0"/>
    <w:rsid w:val="00F822F0"/>
    <w:rsid w:val="00FA1DD3"/>
    <w:rsid w:val="00FA6294"/>
    <w:rsid w:val="00FA6C2F"/>
    <w:rsid w:val="00FB0C38"/>
    <w:rsid w:val="00FB136F"/>
    <w:rsid w:val="00FB49F8"/>
    <w:rsid w:val="00FC034A"/>
    <w:rsid w:val="00FC20AC"/>
    <w:rsid w:val="00FC298F"/>
    <w:rsid w:val="00FD33BD"/>
    <w:rsid w:val="00FD6F1A"/>
    <w:rsid w:val="00FE1913"/>
    <w:rsid w:val="00FE43DF"/>
    <w:rsid w:val="00FE73C8"/>
    <w:rsid w:val="01010F1D"/>
    <w:rsid w:val="012B53AB"/>
    <w:rsid w:val="01BC5A23"/>
    <w:rsid w:val="020E104D"/>
    <w:rsid w:val="02CC4935"/>
    <w:rsid w:val="03BA0BE9"/>
    <w:rsid w:val="03C30993"/>
    <w:rsid w:val="05476025"/>
    <w:rsid w:val="05602490"/>
    <w:rsid w:val="05E05251"/>
    <w:rsid w:val="05EA2DDC"/>
    <w:rsid w:val="06C06DDF"/>
    <w:rsid w:val="07527C28"/>
    <w:rsid w:val="0790057F"/>
    <w:rsid w:val="08612E90"/>
    <w:rsid w:val="088226B2"/>
    <w:rsid w:val="088C2CFA"/>
    <w:rsid w:val="08945D04"/>
    <w:rsid w:val="09011829"/>
    <w:rsid w:val="09A4341E"/>
    <w:rsid w:val="0A0D7099"/>
    <w:rsid w:val="0A3B412B"/>
    <w:rsid w:val="0AD55E09"/>
    <w:rsid w:val="0B336B66"/>
    <w:rsid w:val="0B740619"/>
    <w:rsid w:val="0CFF0C38"/>
    <w:rsid w:val="0D0C1A80"/>
    <w:rsid w:val="0D2E35AF"/>
    <w:rsid w:val="0D701609"/>
    <w:rsid w:val="0E3D626A"/>
    <w:rsid w:val="0E6024DC"/>
    <w:rsid w:val="0FBC1223"/>
    <w:rsid w:val="0FF7237E"/>
    <w:rsid w:val="1009308B"/>
    <w:rsid w:val="105A3FBA"/>
    <w:rsid w:val="10CE072A"/>
    <w:rsid w:val="11A0167C"/>
    <w:rsid w:val="11C01415"/>
    <w:rsid w:val="11E6658C"/>
    <w:rsid w:val="12052E09"/>
    <w:rsid w:val="125D6698"/>
    <w:rsid w:val="14A56FC4"/>
    <w:rsid w:val="14B951AB"/>
    <w:rsid w:val="15F00BC7"/>
    <w:rsid w:val="168A3D2C"/>
    <w:rsid w:val="17C61DC6"/>
    <w:rsid w:val="17D26E39"/>
    <w:rsid w:val="1908229C"/>
    <w:rsid w:val="1A7B546E"/>
    <w:rsid w:val="1AB8413B"/>
    <w:rsid w:val="1AF23E6D"/>
    <w:rsid w:val="1B4548E5"/>
    <w:rsid w:val="1B740D26"/>
    <w:rsid w:val="1C1C2F82"/>
    <w:rsid w:val="1C4F709D"/>
    <w:rsid w:val="1C8B1D2B"/>
    <w:rsid w:val="1CC27121"/>
    <w:rsid w:val="1D5E6417"/>
    <w:rsid w:val="1DEF0247"/>
    <w:rsid w:val="1E4B7F9D"/>
    <w:rsid w:val="1E6925C0"/>
    <w:rsid w:val="1E800998"/>
    <w:rsid w:val="1E957931"/>
    <w:rsid w:val="1F204627"/>
    <w:rsid w:val="1FE12702"/>
    <w:rsid w:val="20087C8F"/>
    <w:rsid w:val="215A19BE"/>
    <w:rsid w:val="21D628FA"/>
    <w:rsid w:val="232F19D7"/>
    <w:rsid w:val="23B35520"/>
    <w:rsid w:val="23CC6757"/>
    <w:rsid w:val="23EA427B"/>
    <w:rsid w:val="23EC2F12"/>
    <w:rsid w:val="24E16D01"/>
    <w:rsid w:val="2564535F"/>
    <w:rsid w:val="26203E93"/>
    <w:rsid w:val="266D40AE"/>
    <w:rsid w:val="277F2F2D"/>
    <w:rsid w:val="2849353B"/>
    <w:rsid w:val="28DD6977"/>
    <w:rsid w:val="29200045"/>
    <w:rsid w:val="29E83315"/>
    <w:rsid w:val="2A217731"/>
    <w:rsid w:val="2A5236E4"/>
    <w:rsid w:val="2A960CF9"/>
    <w:rsid w:val="2AD317DA"/>
    <w:rsid w:val="2AED2CDD"/>
    <w:rsid w:val="2B9B00BB"/>
    <w:rsid w:val="2BB84C5F"/>
    <w:rsid w:val="2BC11C46"/>
    <w:rsid w:val="2D161B30"/>
    <w:rsid w:val="2DB703A0"/>
    <w:rsid w:val="2E3F51C4"/>
    <w:rsid w:val="2E982B26"/>
    <w:rsid w:val="2F0C3025"/>
    <w:rsid w:val="2F2E711B"/>
    <w:rsid w:val="2F320885"/>
    <w:rsid w:val="2F566095"/>
    <w:rsid w:val="2F7E4C70"/>
    <w:rsid w:val="30D41037"/>
    <w:rsid w:val="312E356C"/>
    <w:rsid w:val="31497D8B"/>
    <w:rsid w:val="319E5533"/>
    <w:rsid w:val="320F4EAD"/>
    <w:rsid w:val="33060EBA"/>
    <w:rsid w:val="331C1F78"/>
    <w:rsid w:val="338D4C23"/>
    <w:rsid w:val="345C0101"/>
    <w:rsid w:val="34695BBC"/>
    <w:rsid w:val="35054810"/>
    <w:rsid w:val="35BB1EF1"/>
    <w:rsid w:val="360A5F0E"/>
    <w:rsid w:val="373D070E"/>
    <w:rsid w:val="37E34E12"/>
    <w:rsid w:val="37ED23A3"/>
    <w:rsid w:val="395A7356"/>
    <w:rsid w:val="3A15327D"/>
    <w:rsid w:val="3A7D2D15"/>
    <w:rsid w:val="3AC257F1"/>
    <w:rsid w:val="3B1361B4"/>
    <w:rsid w:val="3B4F22E2"/>
    <w:rsid w:val="3B9F0ED7"/>
    <w:rsid w:val="3BD31641"/>
    <w:rsid w:val="3C752950"/>
    <w:rsid w:val="3CEA44D4"/>
    <w:rsid w:val="3E9876E2"/>
    <w:rsid w:val="3E987883"/>
    <w:rsid w:val="3EB47508"/>
    <w:rsid w:val="3EE424B4"/>
    <w:rsid w:val="3F611E45"/>
    <w:rsid w:val="3FAD1589"/>
    <w:rsid w:val="3FC45529"/>
    <w:rsid w:val="40574364"/>
    <w:rsid w:val="411B6382"/>
    <w:rsid w:val="420B6FB7"/>
    <w:rsid w:val="42A41642"/>
    <w:rsid w:val="42CD6341"/>
    <w:rsid w:val="42EC32E2"/>
    <w:rsid w:val="43443D9B"/>
    <w:rsid w:val="437171AF"/>
    <w:rsid w:val="43B8190C"/>
    <w:rsid w:val="44677578"/>
    <w:rsid w:val="45156357"/>
    <w:rsid w:val="45ED31E3"/>
    <w:rsid w:val="467C5ED7"/>
    <w:rsid w:val="46D51EE4"/>
    <w:rsid w:val="47C27360"/>
    <w:rsid w:val="4819003B"/>
    <w:rsid w:val="481A7C28"/>
    <w:rsid w:val="482941D4"/>
    <w:rsid w:val="4A423F51"/>
    <w:rsid w:val="4A58430C"/>
    <w:rsid w:val="4A995804"/>
    <w:rsid w:val="4B49225F"/>
    <w:rsid w:val="4BE06892"/>
    <w:rsid w:val="4C566B39"/>
    <w:rsid w:val="4CB542FF"/>
    <w:rsid w:val="4D1F4BD0"/>
    <w:rsid w:val="4D4670C2"/>
    <w:rsid w:val="4D4E2F7B"/>
    <w:rsid w:val="4E283792"/>
    <w:rsid w:val="4E62234D"/>
    <w:rsid w:val="5012445B"/>
    <w:rsid w:val="505D05A7"/>
    <w:rsid w:val="509A5FC3"/>
    <w:rsid w:val="50A801DF"/>
    <w:rsid w:val="50D431BD"/>
    <w:rsid w:val="512B0B00"/>
    <w:rsid w:val="513076F1"/>
    <w:rsid w:val="51AC646F"/>
    <w:rsid w:val="51B077E1"/>
    <w:rsid w:val="52647BDA"/>
    <w:rsid w:val="52FD606D"/>
    <w:rsid w:val="538434F5"/>
    <w:rsid w:val="53DD49B3"/>
    <w:rsid w:val="53F41084"/>
    <w:rsid w:val="540208BE"/>
    <w:rsid w:val="54335A4F"/>
    <w:rsid w:val="543C0555"/>
    <w:rsid w:val="54E65AEA"/>
    <w:rsid w:val="54F25384"/>
    <w:rsid w:val="55926D82"/>
    <w:rsid w:val="55C847CD"/>
    <w:rsid w:val="55F3018B"/>
    <w:rsid w:val="561A2A0B"/>
    <w:rsid w:val="566B274A"/>
    <w:rsid w:val="576A0A73"/>
    <w:rsid w:val="57BE02DE"/>
    <w:rsid w:val="57C02622"/>
    <w:rsid w:val="57E620B0"/>
    <w:rsid w:val="58F97241"/>
    <w:rsid w:val="594819C3"/>
    <w:rsid w:val="59912E99"/>
    <w:rsid w:val="59AC1815"/>
    <w:rsid w:val="5AB00494"/>
    <w:rsid w:val="5AE41A36"/>
    <w:rsid w:val="5B0423BE"/>
    <w:rsid w:val="5B0A3711"/>
    <w:rsid w:val="5B5D788C"/>
    <w:rsid w:val="5BB44C29"/>
    <w:rsid w:val="5BCA7929"/>
    <w:rsid w:val="5C1E188F"/>
    <w:rsid w:val="5C621EFA"/>
    <w:rsid w:val="5CD80683"/>
    <w:rsid w:val="5D532B88"/>
    <w:rsid w:val="5D5B2B65"/>
    <w:rsid w:val="5DF03535"/>
    <w:rsid w:val="5EE4382D"/>
    <w:rsid w:val="5EE84614"/>
    <w:rsid w:val="5FCD1D80"/>
    <w:rsid w:val="5FF13547"/>
    <w:rsid w:val="606A412B"/>
    <w:rsid w:val="60B67DA7"/>
    <w:rsid w:val="615362B5"/>
    <w:rsid w:val="61587D6F"/>
    <w:rsid w:val="61F92827"/>
    <w:rsid w:val="639D0D1E"/>
    <w:rsid w:val="63A8209E"/>
    <w:rsid w:val="64151F48"/>
    <w:rsid w:val="64346CDC"/>
    <w:rsid w:val="646140D3"/>
    <w:rsid w:val="64776A5C"/>
    <w:rsid w:val="647B3935"/>
    <w:rsid w:val="64E20A6D"/>
    <w:rsid w:val="64E54E9F"/>
    <w:rsid w:val="650A2A41"/>
    <w:rsid w:val="651B74EF"/>
    <w:rsid w:val="65524AED"/>
    <w:rsid w:val="6594015B"/>
    <w:rsid w:val="66124991"/>
    <w:rsid w:val="664F23C1"/>
    <w:rsid w:val="67156804"/>
    <w:rsid w:val="67620908"/>
    <w:rsid w:val="678E0047"/>
    <w:rsid w:val="6914494A"/>
    <w:rsid w:val="69E82E1F"/>
    <w:rsid w:val="6A301889"/>
    <w:rsid w:val="6AA11335"/>
    <w:rsid w:val="6AB37DC4"/>
    <w:rsid w:val="6AC01726"/>
    <w:rsid w:val="6BAA38DE"/>
    <w:rsid w:val="6C30791F"/>
    <w:rsid w:val="6CC2672A"/>
    <w:rsid w:val="6D601BDC"/>
    <w:rsid w:val="6DCF114C"/>
    <w:rsid w:val="6E62222D"/>
    <w:rsid w:val="6FDD600F"/>
    <w:rsid w:val="70285A41"/>
    <w:rsid w:val="70B851CA"/>
    <w:rsid w:val="71B36E46"/>
    <w:rsid w:val="72007BC7"/>
    <w:rsid w:val="72225F5B"/>
    <w:rsid w:val="72430013"/>
    <w:rsid w:val="73423A9B"/>
    <w:rsid w:val="73D4462E"/>
    <w:rsid w:val="740A604B"/>
    <w:rsid w:val="7479207F"/>
    <w:rsid w:val="7491561A"/>
    <w:rsid w:val="74AE3956"/>
    <w:rsid w:val="74D774D1"/>
    <w:rsid w:val="74F75C0C"/>
    <w:rsid w:val="75356E3C"/>
    <w:rsid w:val="754A1135"/>
    <w:rsid w:val="76961D80"/>
    <w:rsid w:val="77103493"/>
    <w:rsid w:val="78233521"/>
    <w:rsid w:val="783562BD"/>
    <w:rsid w:val="784A7FBA"/>
    <w:rsid w:val="787539A8"/>
    <w:rsid w:val="789B1A36"/>
    <w:rsid w:val="79040F4F"/>
    <w:rsid w:val="79823523"/>
    <w:rsid w:val="7AB050D3"/>
    <w:rsid w:val="7B6E0F1A"/>
    <w:rsid w:val="7B8D5979"/>
    <w:rsid w:val="7B977874"/>
    <w:rsid w:val="7CBB1486"/>
    <w:rsid w:val="7CCB6ECD"/>
    <w:rsid w:val="7D633B29"/>
    <w:rsid w:val="7E0056FB"/>
    <w:rsid w:val="7E6E19AA"/>
    <w:rsid w:val="7EAF3F8C"/>
    <w:rsid w:val="7ECF1219"/>
    <w:rsid w:val="7F0F1615"/>
    <w:rsid w:val="7F416A44"/>
    <w:rsid w:val="7F5651DD"/>
    <w:rsid w:val="7F915A3E"/>
    <w:rsid w:val="7FD76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920C66"/>
    <w:pPr>
      <w:widowControl w:val="0"/>
      <w:jc w:val="both"/>
    </w:pPr>
    <w:rPr>
      <w:kern w:val="2"/>
      <w:sz w:val="21"/>
    </w:rPr>
  </w:style>
  <w:style w:type="paragraph" w:styleId="1">
    <w:name w:val="heading 1"/>
    <w:basedOn w:val="af5"/>
    <w:next w:val="af5"/>
    <w:link w:val="1Char"/>
    <w:qFormat/>
    <w:locked/>
    <w:rsid w:val="00920C66"/>
    <w:pPr>
      <w:keepNext/>
      <w:spacing w:before="227" w:line="240" w:lineRule="exact"/>
      <w:ind w:firstLine="420"/>
      <w:outlineLvl w:val="0"/>
    </w:pPr>
    <w:rPr>
      <w:color w:val="000000"/>
      <w:sz w:val="24"/>
    </w:rPr>
  </w:style>
  <w:style w:type="paragraph" w:styleId="2">
    <w:name w:val="heading 2"/>
    <w:basedOn w:val="af5"/>
    <w:next w:val="af5"/>
    <w:link w:val="2Char"/>
    <w:qFormat/>
    <w:locked/>
    <w:rsid w:val="00920C6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920C6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920C6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920C6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920C6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920C66"/>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920C6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920C66"/>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920C66"/>
    <w:pPr>
      <w:widowControl/>
      <w:spacing w:line="300" w:lineRule="auto"/>
      <w:jc w:val="left"/>
    </w:pPr>
    <w:rPr>
      <w:rFonts w:ascii="Courier New" w:hAnsi="Courier New"/>
      <w:kern w:val="0"/>
    </w:rPr>
  </w:style>
  <w:style w:type="paragraph" w:styleId="af6">
    <w:name w:val="Normal Indent"/>
    <w:basedOn w:val="af5"/>
    <w:qFormat/>
    <w:rsid w:val="00920C66"/>
    <w:pPr>
      <w:spacing w:line="500" w:lineRule="exact"/>
      <w:ind w:firstLine="420"/>
    </w:pPr>
    <w:rPr>
      <w:sz w:val="28"/>
    </w:rPr>
  </w:style>
  <w:style w:type="paragraph" w:styleId="30">
    <w:name w:val="List 3"/>
    <w:basedOn w:val="af5"/>
    <w:qFormat/>
    <w:rsid w:val="00920C66"/>
    <w:pPr>
      <w:spacing w:line="300" w:lineRule="auto"/>
      <w:ind w:leftChars="400" w:left="100" w:hangingChars="200" w:hanging="200"/>
    </w:pPr>
    <w:rPr>
      <w:rFonts w:ascii="Arial" w:hAnsi="Arial"/>
    </w:rPr>
  </w:style>
  <w:style w:type="paragraph" w:styleId="70">
    <w:name w:val="toc 7"/>
    <w:basedOn w:val="af5"/>
    <w:next w:val="af5"/>
    <w:qFormat/>
    <w:locked/>
    <w:rsid w:val="00920C66"/>
    <w:pPr>
      <w:ind w:left="1260"/>
      <w:jc w:val="left"/>
    </w:pPr>
    <w:rPr>
      <w:sz w:val="18"/>
      <w:szCs w:val="18"/>
    </w:rPr>
  </w:style>
  <w:style w:type="paragraph" w:styleId="20">
    <w:name w:val="List Number 2"/>
    <w:basedOn w:val="af5"/>
    <w:qFormat/>
    <w:rsid w:val="00920C66"/>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920C66"/>
    <w:pPr>
      <w:spacing w:line="300" w:lineRule="auto"/>
      <w:ind w:left="420"/>
    </w:pPr>
    <w:rPr>
      <w:rFonts w:ascii="Arial" w:hAnsi="Arial"/>
    </w:rPr>
  </w:style>
  <w:style w:type="paragraph" w:styleId="afc">
    <w:name w:val="Note Heading"/>
    <w:basedOn w:val="af5"/>
    <w:next w:val="af5"/>
    <w:link w:val="Char0"/>
    <w:qFormat/>
    <w:rsid w:val="00920C66"/>
    <w:pPr>
      <w:spacing w:beforeLines="25" w:afterLines="25"/>
      <w:jc w:val="center"/>
    </w:pPr>
    <w:rPr>
      <w:rFonts w:ascii="Arial" w:eastAsia="黑体" w:hAnsi="Arial"/>
    </w:rPr>
  </w:style>
  <w:style w:type="paragraph" w:styleId="40">
    <w:name w:val="List Bullet 4"/>
    <w:basedOn w:val="af5"/>
    <w:qFormat/>
    <w:rsid w:val="00920C66"/>
    <w:pPr>
      <w:tabs>
        <w:tab w:val="left" w:pos="1758"/>
      </w:tabs>
      <w:spacing w:line="300" w:lineRule="auto"/>
      <w:ind w:left="1758" w:hanging="397"/>
    </w:pPr>
    <w:rPr>
      <w:rFonts w:ascii="Arial" w:hAnsi="Arial"/>
      <w:sz w:val="24"/>
    </w:rPr>
  </w:style>
  <w:style w:type="paragraph" w:styleId="80">
    <w:name w:val="index 8"/>
    <w:basedOn w:val="af5"/>
    <w:next w:val="af5"/>
    <w:qFormat/>
    <w:rsid w:val="00920C66"/>
    <w:pPr>
      <w:spacing w:line="300" w:lineRule="auto"/>
      <w:ind w:left="2940"/>
    </w:pPr>
    <w:rPr>
      <w:rFonts w:ascii="Arial" w:hAnsi="Arial"/>
    </w:rPr>
  </w:style>
  <w:style w:type="paragraph" w:styleId="afd">
    <w:name w:val="List Number"/>
    <w:basedOn w:val="afe"/>
    <w:qFormat/>
    <w:rsid w:val="00920C66"/>
    <w:pPr>
      <w:widowControl/>
      <w:spacing w:beforeLines="10" w:line="312" w:lineRule="auto"/>
      <w:ind w:left="0" w:firstLineChars="0" w:firstLine="0"/>
    </w:pPr>
    <w:rPr>
      <w:rFonts w:ascii="Arial" w:hAnsi="Arial"/>
      <w:kern w:val="0"/>
    </w:rPr>
  </w:style>
  <w:style w:type="paragraph" w:styleId="afe">
    <w:name w:val="List"/>
    <w:basedOn w:val="af5"/>
    <w:qFormat/>
    <w:rsid w:val="00920C66"/>
    <w:pPr>
      <w:spacing w:line="360" w:lineRule="auto"/>
      <w:ind w:left="200" w:hangingChars="200" w:hanging="200"/>
    </w:pPr>
  </w:style>
  <w:style w:type="paragraph" w:styleId="aff">
    <w:name w:val="caption"/>
    <w:basedOn w:val="af5"/>
    <w:next w:val="af5"/>
    <w:qFormat/>
    <w:locked/>
    <w:rsid w:val="00920C66"/>
    <w:pPr>
      <w:spacing w:before="152" w:after="160"/>
    </w:pPr>
    <w:rPr>
      <w:rFonts w:ascii="Arial" w:eastAsia="黑体" w:hAnsi="Arial"/>
      <w:sz w:val="20"/>
    </w:rPr>
  </w:style>
  <w:style w:type="paragraph" w:styleId="50">
    <w:name w:val="index 5"/>
    <w:basedOn w:val="af5"/>
    <w:next w:val="af5"/>
    <w:qFormat/>
    <w:rsid w:val="00920C66"/>
    <w:pPr>
      <w:spacing w:line="300" w:lineRule="auto"/>
      <w:ind w:left="1680"/>
    </w:pPr>
    <w:rPr>
      <w:rFonts w:ascii="Arial" w:hAnsi="Arial"/>
    </w:rPr>
  </w:style>
  <w:style w:type="paragraph" w:styleId="aff0">
    <w:name w:val="List Bullet"/>
    <w:basedOn w:val="af5"/>
    <w:qFormat/>
    <w:rsid w:val="00920C66"/>
    <w:pPr>
      <w:spacing w:line="300" w:lineRule="auto"/>
    </w:pPr>
    <w:rPr>
      <w:rFonts w:ascii="Arial" w:hAnsi="Arial"/>
    </w:rPr>
  </w:style>
  <w:style w:type="paragraph" w:styleId="aff1">
    <w:name w:val="Document Map"/>
    <w:basedOn w:val="af5"/>
    <w:link w:val="Char1"/>
    <w:qFormat/>
    <w:rsid w:val="00920C66"/>
    <w:pPr>
      <w:shd w:val="clear" w:color="auto" w:fill="000080"/>
    </w:pPr>
  </w:style>
  <w:style w:type="paragraph" w:styleId="aff2">
    <w:name w:val="annotation text"/>
    <w:basedOn w:val="af5"/>
    <w:link w:val="Char2"/>
    <w:unhideWhenUsed/>
    <w:qFormat/>
    <w:rsid w:val="00920C66"/>
    <w:pPr>
      <w:jc w:val="left"/>
    </w:pPr>
  </w:style>
  <w:style w:type="paragraph" w:styleId="60">
    <w:name w:val="index 6"/>
    <w:basedOn w:val="af5"/>
    <w:next w:val="af5"/>
    <w:qFormat/>
    <w:rsid w:val="00920C66"/>
    <w:pPr>
      <w:spacing w:line="300" w:lineRule="auto"/>
      <w:ind w:left="2100"/>
    </w:pPr>
    <w:rPr>
      <w:rFonts w:ascii="Arial" w:hAnsi="Arial"/>
    </w:rPr>
  </w:style>
  <w:style w:type="paragraph" w:styleId="31">
    <w:name w:val="Body Text 3"/>
    <w:basedOn w:val="af5"/>
    <w:link w:val="3Char0"/>
    <w:qFormat/>
    <w:rsid w:val="00920C66"/>
    <w:pPr>
      <w:spacing w:after="120"/>
    </w:pPr>
    <w:rPr>
      <w:rFonts w:ascii="Calibri" w:hAnsi="Calibri"/>
      <w:sz w:val="16"/>
      <w:szCs w:val="16"/>
    </w:rPr>
  </w:style>
  <w:style w:type="paragraph" w:styleId="32">
    <w:name w:val="List Bullet 3"/>
    <w:basedOn w:val="af5"/>
    <w:qFormat/>
    <w:rsid w:val="00920C66"/>
    <w:pPr>
      <w:tabs>
        <w:tab w:val="left" w:pos="1152"/>
      </w:tabs>
      <w:spacing w:line="300" w:lineRule="auto"/>
      <w:ind w:left="1152" w:hanging="360"/>
    </w:pPr>
    <w:rPr>
      <w:rFonts w:ascii="Arial" w:hAnsi="Arial"/>
    </w:rPr>
  </w:style>
  <w:style w:type="paragraph" w:styleId="aff3">
    <w:name w:val="Body Text"/>
    <w:basedOn w:val="af5"/>
    <w:link w:val="Char3"/>
    <w:qFormat/>
    <w:rsid w:val="00920C66"/>
    <w:rPr>
      <w:sz w:val="20"/>
    </w:rPr>
  </w:style>
  <w:style w:type="paragraph" w:styleId="aff4">
    <w:name w:val="Body Text Indent"/>
    <w:basedOn w:val="af5"/>
    <w:link w:val="Char4"/>
    <w:qFormat/>
    <w:rsid w:val="00920C66"/>
    <w:pPr>
      <w:ind w:firstLine="576"/>
    </w:pPr>
    <w:rPr>
      <w:rFonts w:ascii="Calibri" w:hAnsi="Calibri"/>
      <w:b/>
      <w:sz w:val="30"/>
    </w:rPr>
  </w:style>
  <w:style w:type="paragraph" w:styleId="33">
    <w:name w:val="List Number 3"/>
    <w:basedOn w:val="af5"/>
    <w:qFormat/>
    <w:rsid w:val="00920C66"/>
    <w:pPr>
      <w:tabs>
        <w:tab w:val="left" w:pos="1200"/>
      </w:tabs>
      <w:spacing w:beforeLines="25" w:line="300" w:lineRule="auto"/>
      <w:ind w:left="1200" w:hanging="360"/>
    </w:pPr>
    <w:rPr>
      <w:rFonts w:ascii="Arial" w:hAnsi="Arial"/>
    </w:rPr>
  </w:style>
  <w:style w:type="paragraph" w:styleId="22">
    <w:name w:val="List 2"/>
    <w:basedOn w:val="af5"/>
    <w:qFormat/>
    <w:rsid w:val="00920C66"/>
    <w:pPr>
      <w:spacing w:line="360" w:lineRule="auto"/>
      <w:ind w:leftChars="200" w:left="100" w:hangingChars="200" w:hanging="200"/>
    </w:pPr>
  </w:style>
  <w:style w:type="paragraph" w:styleId="aff5">
    <w:name w:val="List Continue"/>
    <w:basedOn w:val="af5"/>
    <w:qFormat/>
    <w:rsid w:val="00920C66"/>
    <w:pPr>
      <w:spacing w:after="120" w:line="300" w:lineRule="auto"/>
      <w:ind w:leftChars="200" w:left="420"/>
    </w:pPr>
  </w:style>
  <w:style w:type="paragraph" w:styleId="aff6">
    <w:name w:val="Block Text"/>
    <w:basedOn w:val="af5"/>
    <w:qFormat/>
    <w:rsid w:val="00920C66"/>
    <w:pPr>
      <w:topLinePunct/>
      <w:adjustRightInd w:val="0"/>
      <w:spacing w:after="120"/>
      <w:ind w:leftChars="700" w:left="1440" w:rightChars="700" w:right="700"/>
    </w:pPr>
  </w:style>
  <w:style w:type="paragraph" w:styleId="23">
    <w:name w:val="List Bullet 2"/>
    <w:basedOn w:val="af5"/>
    <w:qFormat/>
    <w:rsid w:val="00920C66"/>
    <w:pPr>
      <w:tabs>
        <w:tab w:val="left" w:pos="780"/>
      </w:tabs>
      <w:spacing w:line="300" w:lineRule="auto"/>
      <w:ind w:left="780" w:hanging="360"/>
    </w:pPr>
    <w:rPr>
      <w:rFonts w:ascii="Arial" w:hAnsi="Arial"/>
    </w:rPr>
  </w:style>
  <w:style w:type="paragraph" w:styleId="HTML">
    <w:name w:val="HTML Address"/>
    <w:basedOn w:val="af5"/>
    <w:link w:val="HTMLChar"/>
    <w:qFormat/>
    <w:rsid w:val="00920C66"/>
    <w:pPr>
      <w:topLinePunct/>
      <w:adjustRightInd w:val="0"/>
    </w:pPr>
    <w:rPr>
      <w:i/>
    </w:rPr>
  </w:style>
  <w:style w:type="paragraph" w:styleId="41">
    <w:name w:val="index 4"/>
    <w:basedOn w:val="af5"/>
    <w:next w:val="af5"/>
    <w:qFormat/>
    <w:rsid w:val="00920C66"/>
    <w:pPr>
      <w:spacing w:line="300" w:lineRule="auto"/>
      <w:ind w:left="1260"/>
    </w:pPr>
    <w:rPr>
      <w:rFonts w:ascii="Arial" w:hAnsi="Arial"/>
    </w:rPr>
  </w:style>
  <w:style w:type="paragraph" w:styleId="51">
    <w:name w:val="toc 5"/>
    <w:basedOn w:val="af5"/>
    <w:next w:val="af5"/>
    <w:qFormat/>
    <w:locked/>
    <w:rsid w:val="00920C66"/>
    <w:pPr>
      <w:ind w:left="840"/>
      <w:jc w:val="left"/>
    </w:pPr>
    <w:rPr>
      <w:sz w:val="18"/>
      <w:szCs w:val="18"/>
    </w:rPr>
  </w:style>
  <w:style w:type="paragraph" w:styleId="34">
    <w:name w:val="toc 3"/>
    <w:basedOn w:val="af5"/>
    <w:next w:val="af5"/>
    <w:uiPriority w:val="39"/>
    <w:qFormat/>
    <w:locked/>
    <w:rsid w:val="00920C66"/>
    <w:pPr>
      <w:ind w:left="420"/>
      <w:jc w:val="left"/>
    </w:pPr>
    <w:rPr>
      <w:i/>
      <w:iCs/>
      <w:sz w:val="20"/>
    </w:rPr>
  </w:style>
  <w:style w:type="paragraph" w:styleId="aff7">
    <w:name w:val="Plain Text"/>
    <w:basedOn w:val="af5"/>
    <w:link w:val="Char5"/>
    <w:qFormat/>
    <w:rsid w:val="00920C66"/>
    <w:rPr>
      <w:rFonts w:ascii="宋体" w:hAnsi="Courier New"/>
    </w:rPr>
  </w:style>
  <w:style w:type="paragraph" w:styleId="81">
    <w:name w:val="toc 8"/>
    <w:basedOn w:val="af5"/>
    <w:next w:val="af5"/>
    <w:qFormat/>
    <w:locked/>
    <w:rsid w:val="00920C66"/>
    <w:pPr>
      <w:ind w:left="1470"/>
      <w:jc w:val="left"/>
    </w:pPr>
    <w:rPr>
      <w:sz w:val="18"/>
      <w:szCs w:val="18"/>
    </w:rPr>
  </w:style>
  <w:style w:type="paragraph" w:styleId="35">
    <w:name w:val="index 3"/>
    <w:basedOn w:val="af5"/>
    <w:next w:val="af5"/>
    <w:qFormat/>
    <w:rsid w:val="00920C66"/>
    <w:pPr>
      <w:spacing w:line="300" w:lineRule="auto"/>
      <w:ind w:left="840"/>
    </w:pPr>
    <w:rPr>
      <w:rFonts w:ascii="Arial" w:hAnsi="Arial"/>
    </w:rPr>
  </w:style>
  <w:style w:type="paragraph" w:styleId="aff8">
    <w:name w:val="Date"/>
    <w:basedOn w:val="af5"/>
    <w:next w:val="af5"/>
    <w:link w:val="Char6"/>
    <w:qFormat/>
    <w:rsid w:val="00920C66"/>
    <w:pPr>
      <w:autoSpaceDE w:val="0"/>
      <w:autoSpaceDN w:val="0"/>
      <w:adjustRightInd w:val="0"/>
      <w:textAlignment w:val="baseline"/>
    </w:pPr>
    <w:rPr>
      <w:rFonts w:ascii="Arial" w:hAnsi="Arial"/>
    </w:rPr>
  </w:style>
  <w:style w:type="paragraph" w:styleId="24">
    <w:name w:val="Body Text Indent 2"/>
    <w:basedOn w:val="af5"/>
    <w:link w:val="2Char0"/>
    <w:qFormat/>
    <w:rsid w:val="00920C66"/>
    <w:pPr>
      <w:autoSpaceDE w:val="0"/>
      <w:autoSpaceDN w:val="0"/>
      <w:adjustRightInd w:val="0"/>
      <w:spacing w:line="360" w:lineRule="auto"/>
      <w:ind w:left="1080"/>
      <w:textAlignment w:val="baseline"/>
    </w:pPr>
  </w:style>
  <w:style w:type="paragraph" w:styleId="aff9">
    <w:name w:val="endnote text"/>
    <w:basedOn w:val="affa"/>
    <w:link w:val="Char7"/>
    <w:qFormat/>
    <w:rsid w:val="00920C66"/>
  </w:style>
  <w:style w:type="paragraph" w:customStyle="1" w:styleId="affa">
    <w:name w:val="基准页脚样式"/>
    <w:basedOn w:val="af5"/>
    <w:qFormat/>
    <w:rsid w:val="00920C66"/>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920C66"/>
    <w:rPr>
      <w:sz w:val="18"/>
      <w:szCs w:val="18"/>
    </w:rPr>
  </w:style>
  <w:style w:type="paragraph" w:styleId="affc">
    <w:name w:val="footer"/>
    <w:basedOn w:val="af5"/>
    <w:link w:val="Char9"/>
    <w:qFormat/>
    <w:rsid w:val="00920C66"/>
    <w:pPr>
      <w:tabs>
        <w:tab w:val="center" w:pos="4153"/>
        <w:tab w:val="right" w:pos="8306"/>
      </w:tabs>
      <w:snapToGrid w:val="0"/>
      <w:jc w:val="left"/>
    </w:pPr>
    <w:rPr>
      <w:sz w:val="18"/>
      <w:szCs w:val="18"/>
    </w:rPr>
  </w:style>
  <w:style w:type="paragraph" w:styleId="affd">
    <w:name w:val="header"/>
    <w:basedOn w:val="af5"/>
    <w:link w:val="Chara"/>
    <w:qFormat/>
    <w:rsid w:val="00920C6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920C66"/>
    <w:pPr>
      <w:spacing w:before="120" w:after="120"/>
      <w:jc w:val="left"/>
    </w:pPr>
    <w:rPr>
      <w:b/>
      <w:bCs/>
      <w:caps/>
      <w:sz w:val="20"/>
    </w:rPr>
  </w:style>
  <w:style w:type="paragraph" w:styleId="42">
    <w:name w:val="List Continue 4"/>
    <w:basedOn w:val="af5"/>
    <w:qFormat/>
    <w:rsid w:val="00920C66"/>
    <w:pPr>
      <w:spacing w:after="120" w:line="300" w:lineRule="auto"/>
      <w:ind w:leftChars="800" w:left="1680"/>
    </w:pPr>
    <w:rPr>
      <w:rFonts w:ascii="Arial" w:hAnsi="Arial"/>
    </w:rPr>
  </w:style>
  <w:style w:type="paragraph" w:styleId="43">
    <w:name w:val="toc 4"/>
    <w:basedOn w:val="af5"/>
    <w:next w:val="af5"/>
    <w:qFormat/>
    <w:locked/>
    <w:rsid w:val="00920C66"/>
    <w:pPr>
      <w:ind w:left="630"/>
      <w:jc w:val="left"/>
    </w:pPr>
    <w:rPr>
      <w:sz w:val="18"/>
      <w:szCs w:val="18"/>
    </w:rPr>
  </w:style>
  <w:style w:type="paragraph" w:styleId="affe">
    <w:name w:val="index heading"/>
    <w:basedOn w:val="af5"/>
    <w:next w:val="11"/>
    <w:qFormat/>
    <w:rsid w:val="00920C66"/>
    <w:pPr>
      <w:spacing w:line="300" w:lineRule="auto"/>
      <w:jc w:val="center"/>
    </w:pPr>
    <w:rPr>
      <w:rFonts w:ascii="Arial" w:eastAsia="黑体" w:hAnsi="Arial"/>
      <w:b/>
      <w:sz w:val="32"/>
    </w:rPr>
  </w:style>
  <w:style w:type="paragraph" w:styleId="11">
    <w:name w:val="index 1"/>
    <w:basedOn w:val="af5"/>
    <w:next w:val="af5"/>
    <w:unhideWhenUsed/>
    <w:qFormat/>
    <w:rsid w:val="00920C66"/>
  </w:style>
  <w:style w:type="paragraph" w:styleId="afff">
    <w:name w:val="Subtitle"/>
    <w:basedOn w:val="afff0"/>
    <w:next w:val="af5"/>
    <w:link w:val="Charb"/>
    <w:qFormat/>
    <w:locked/>
    <w:rsid w:val="00920C66"/>
    <w:pPr>
      <w:topLinePunct w:val="0"/>
      <w:adjustRightInd/>
      <w:snapToGrid w:val="0"/>
      <w:spacing w:before="360" w:after="680"/>
    </w:pPr>
    <w:rPr>
      <w:rFonts w:eastAsia="黑体"/>
      <w:b w:val="0"/>
      <w:sz w:val="48"/>
    </w:rPr>
  </w:style>
  <w:style w:type="paragraph" w:styleId="afff0">
    <w:name w:val="Title"/>
    <w:basedOn w:val="af5"/>
    <w:link w:val="Charc"/>
    <w:qFormat/>
    <w:locked/>
    <w:rsid w:val="00920C66"/>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920C66"/>
    <w:pPr>
      <w:topLinePunct/>
      <w:adjustRightInd w:val="0"/>
      <w:snapToGrid w:val="0"/>
      <w:jc w:val="left"/>
    </w:pPr>
    <w:rPr>
      <w:sz w:val="18"/>
    </w:rPr>
  </w:style>
  <w:style w:type="paragraph" w:styleId="61">
    <w:name w:val="toc 6"/>
    <w:basedOn w:val="af5"/>
    <w:next w:val="af5"/>
    <w:qFormat/>
    <w:locked/>
    <w:rsid w:val="00920C66"/>
    <w:pPr>
      <w:ind w:left="1050"/>
      <w:jc w:val="left"/>
    </w:pPr>
    <w:rPr>
      <w:sz w:val="18"/>
      <w:szCs w:val="18"/>
    </w:rPr>
  </w:style>
  <w:style w:type="paragraph" w:styleId="36">
    <w:name w:val="Body Text Indent 3"/>
    <w:basedOn w:val="af5"/>
    <w:link w:val="3Char1"/>
    <w:qFormat/>
    <w:rsid w:val="00920C66"/>
    <w:pPr>
      <w:tabs>
        <w:tab w:val="left" w:pos="600"/>
      </w:tabs>
      <w:spacing w:line="360" w:lineRule="auto"/>
      <w:ind w:firstLine="420"/>
    </w:pPr>
    <w:rPr>
      <w:sz w:val="24"/>
    </w:rPr>
  </w:style>
  <w:style w:type="paragraph" w:styleId="71">
    <w:name w:val="index 7"/>
    <w:basedOn w:val="af5"/>
    <w:next w:val="af5"/>
    <w:qFormat/>
    <w:rsid w:val="00920C66"/>
    <w:pPr>
      <w:spacing w:line="300" w:lineRule="auto"/>
      <w:ind w:left="2520"/>
    </w:pPr>
    <w:rPr>
      <w:rFonts w:ascii="Arial" w:hAnsi="Arial"/>
    </w:rPr>
  </w:style>
  <w:style w:type="paragraph" w:styleId="90">
    <w:name w:val="index 9"/>
    <w:basedOn w:val="af5"/>
    <w:next w:val="af5"/>
    <w:qFormat/>
    <w:rsid w:val="00920C66"/>
    <w:pPr>
      <w:spacing w:line="300" w:lineRule="auto"/>
      <w:ind w:left="3360"/>
    </w:pPr>
    <w:rPr>
      <w:rFonts w:ascii="Arial" w:hAnsi="Arial"/>
    </w:rPr>
  </w:style>
  <w:style w:type="paragraph" w:styleId="afff2">
    <w:name w:val="table of figures"/>
    <w:basedOn w:val="af5"/>
    <w:next w:val="af5"/>
    <w:qFormat/>
    <w:rsid w:val="00920C66"/>
    <w:pPr>
      <w:spacing w:line="300" w:lineRule="auto"/>
      <w:ind w:left="840" w:hanging="420"/>
    </w:pPr>
    <w:rPr>
      <w:rFonts w:ascii="Arial" w:hAnsi="Arial"/>
    </w:rPr>
  </w:style>
  <w:style w:type="paragraph" w:styleId="25">
    <w:name w:val="toc 2"/>
    <w:basedOn w:val="af5"/>
    <w:next w:val="af5"/>
    <w:uiPriority w:val="39"/>
    <w:qFormat/>
    <w:locked/>
    <w:rsid w:val="00920C66"/>
    <w:pPr>
      <w:tabs>
        <w:tab w:val="right" w:leader="dot" w:pos="9060"/>
      </w:tabs>
      <w:spacing w:line="396" w:lineRule="auto"/>
      <w:ind w:left="210"/>
      <w:jc w:val="left"/>
    </w:pPr>
    <w:rPr>
      <w:smallCaps/>
      <w:sz w:val="20"/>
    </w:rPr>
  </w:style>
  <w:style w:type="paragraph" w:styleId="91">
    <w:name w:val="toc 9"/>
    <w:basedOn w:val="af5"/>
    <w:next w:val="af5"/>
    <w:qFormat/>
    <w:locked/>
    <w:rsid w:val="00920C66"/>
    <w:pPr>
      <w:ind w:left="1680"/>
      <w:jc w:val="left"/>
    </w:pPr>
    <w:rPr>
      <w:sz w:val="18"/>
      <w:szCs w:val="18"/>
    </w:rPr>
  </w:style>
  <w:style w:type="paragraph" w:styleId="26">
    <w:name w:val="Body Text 2"/>
    <w:basedOn w:val="af5"/>
    <w:link w:val="2Char1"/>
    <w:unhideWhenUsed/>
    <w:qFormat/>
    <w:rsid w:val="00920C66"/>
    <w:pPr>
      <w:spacing w:after="120" w:line="480" w:lineRule="auto"/>
    </w:pPr>
  </w:style>
  <w:style w:type="paragraph" w:styleId="27">
    <w:name w:val="List Continue 2"/>
    <w:basedOn w:val="af5"/>
    <w:qFormat/>
    <w:rsid w:val="00920C66"/>
    <w:pPr>
      <w:spacing w:beforeLines="10" w:line="312" w:lineRule="auto"/>
      <w:ind w:leftChars="380" w:left="380"/>
    </w:pPr>
    <w:rPr>
      <w:rFonts w:ascii="Arial" w:hAnsi="Arial"/>
    </w:rPr>
  </w:style>
  <w:style w:type="paragraph" w:styleId="HTML0">
    <w:name w:val="HTML Preformatted"/>
    <w:basedOn w:val="af5"/>
    <w:link w:val="HTMLChar0"/>
    <w:qFormat/>
    <w:rsid w:val="00920C66"/>
    <w:pPr>
      <w:topLinePunct/>
      <w:adjustRightInd w:val="0"/>
    </w:pPr>
    <w:rPr>
      <w:rFonts w:ascii="Courier New" w:hAnsi="Courier New"/>
      <w:sz w:val="20"/>
    </w:rPr>
  </w:style>
  <w:style w:type="paragraph" w:styleId="afff3">
    <w:name w:val="Normal (Web)"/>
    <w:basedOn w:val="af5"/>
    <w:qFormat/>
    <w:rsid w:val="00920C6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920C66"/>
    <w:pPr>
      <w:spacing w:beforeLines="10" w:afterLines="10" w:line="300" w:lineRule="auto"/>
      <w:ind w:leftChars="550" w:left="550"/>
    </w:pPr>
    <w:rPr>
      <w:rFonts w:ascii="Arial" w:hAnsi="Arial"/>
    </w:rPr>
  </w:style>
  <w:style w:type="paragraph" w:styleId="28">
    <w:name w:val="index 2"/>
    <w:basedOn w:val="af5"/>
    <w:next w:val="af5"/>
    <w:qFormat/>
    <w:rsid w:val="00920C66"/>
    <w:pPr>
      <w:spacing w:line="300" w:lineRule="auto"/>
      <w:ind w:left="420"/>
    </w:pPr>
    <w:rPr>
      <w:rFonts w:ascii="Arial" w:hAnsi="Arial"/>
    </w:rPr>
  </w:style>
  <w:style w:type="paragraph" w:styleId="afff4">
    <w:name w:val="annotation subject"/>
    <w:basedOn w:val="aff2"/>
    <w:next w:val="aff2"/>
    <w:link w:val="Chare"/>
    <w:unhideWhenUsed/>
    <w:qFormat/>
    <w:rsid w:val="00920C66"/>
    <w:rPr>
      <w:b/>
      <w:bCs/>
    </w:rPr>
  </w:style>
  <w:style w:type="paragraph" w:styleId="afff5">
    <w:name w:val="Body Text First Indent"/>
    <w:basedOn w:val="af5"/>
    <w:link w:val="Charf"/>
    <w:qFormat/>
    <w:rsid w:val="00920C66"/>
    <w:pPr>
      <w:spacing w:after="120"/>
      <w:ind w:firstLineChars="100" w:firstLine="420"/>
    </w:pPr>
  </w:style>
  <w:style w:type="paragraph" w:styleId="29">
    <w:name w:val="Body Text First Indent 2"/>
    <w:basedOn w:val="aff4"/>
    <w:link w:val="2Char2"/>
    <w:qFormat/>
    <w:rsid w:val="00920C66"/>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920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920C66"/>
    <w:rPr>
      <w:b/>
    </w:rPr>
  </w:style>
  <w:style w:type="character" w:styleId="afff8">
    <w:name w:val="endnote reference"/>
    <w:qFormat/>
    <w:rsid w:val="00920C66"/>
    <w:rPr>
      <w:b/>
      <w:vertAlign w:val="superscript"/>
    </w:rPr>
  </w:style>
  <w:style w:type="character" w:styleId="afff9">
    <w:name w:val="page number"/>
    <w:basedOn w:val="af7"/>
    <w:qFormat/>
    <w:rsid w:val="00920C66"/>
  </w:style>
  <w:style w:type="character" w:styleId="afffa">
    <w:name w:val="FollowedHyperlink"/>
    <w:basedOn w:val="af7"/>
    <w:qFormat/>
    <w:rsid w:val="00920C66"/>
    <w:rPr>
      <w:color w:val="800080"/>
      <w:u w:val="single"/>
    </w:rPr>
  </w:style>
  <w:style w:type="character" w:styleId="afffb">
    <w:name w:val="Emphasis"/>
    <w:basedOn w:val="af7"/>
    <w:uiPriority w:val="20"/>
    <w:qFormat/>
    <w:locked/>
    <w:rsid w:val="00920C66"/>
    <w:rPr>
      <w:i/>
      <w:iCs/>
    </w:rPr>
  </w:style>
  <w:style w:type="character" w:styleId="HTML1">
    <w:name w:val="HTML Definition"/>
    <w:qFormat/>
    <w:rsid w:val="00920C66"/>
    <w:rPr>
      <w:i/>
    </w:rPr>
  </w:style>
  <w:style w:type="character" w:styleId="HTML2">
    <w:name w:val="HTML Typewriter"/>
    <w:qFormat/>
    <w:rsid w:val="00920C66"/>
    <w:rPr>
      <w:rFonts w:ascii="Courier New" w:hAnsi="Courier New"/>
      <w:sz w:val="20"/>
    </w:rPr>
  </w:style>
  <w:style w:type="character" w:styleId="HTML3">
    <w:name w:val="HTML Acronym"/>
    <w:basedOn w:val="af7"/>
    <w:qFormat/>
    <w:rsid w:val="00920C66"/>
  </w:style>
  <w:style w:type="character" w:styleId="HTML4">
    <w:name w:val="HTML Variable"/>
    <w:qFormat/>
    <w:rsid w:val="00920C66"/>
    <w:rPr>
      <w:i/>
    </w:rPr>
  </w:style>
  <w:style w:type="character" w:styleId="afffc">
    <w:name w:val="Hyperlink"/>
    <w:basedOn w:val="af7"/>
    <w:uiPriority w:val="99"/>
    <w:unhideWhenUsed/>
    <w:qFormat/>
    <w:rsid w:val="00920C66"/>
    <w:rPr>
      <w:color w:val="0000FF"/>
      <w:u w:val="single"/>
    </w:rPr>
  </w:style>
  <w:style w:type="character" w:styleId="HTML5">
    <w:name w:val="HTML Code"/>
    <w:qFormat/>
    <w:rsid w:val="00920C66"/>
    <w:rPr>
      <w:rFonts w:ascii="Courier New" w:hAnsi="Courier New"/>
      <w:sz w:val="20"/>
    </w:rPr>
  </w:style>
  <w:style w:type="character" w:styleId="afffd">
    <w:name w:val="annotation reference"/>
    <w:basedOn w:val="af7"/>
    <w:unhideWhenUsed/>
    <w:qFormat/>
    <w:rsid w:val="00920C66"/>
    <w:rPr>
      <w:sz w:val="21"/>
      <w:szCs w:val="21"/>
    </w:rPr>
  </w:style>
  <w:style w:type="character" w:styleId="HTML6">
    <w:name w:val="HTML Cite"/>
    <w:qFormat/>
    <w:rsid w:val="00920C66"/>
    <w:rPr>
      <w:i/>
    </w:rPr>
  </w:style>
  <w:style w:type="character" w:styleId="afffe">
    <w:name w:val="footnote reference"/>
    <w:qFormat/>
    <w:rsid w:val="00920C66"/>
    <w:rPr>
      <w:vertAlign w:val="superscript"/>
    </w:rPr>
  </w:style>
  <w:style w:type="character" w:styleId="HTML7">
    <w:name w:val="HTML Keyboard"/>
    <w:qFormat/>
    <w:rsid w:val="00920C66"/>
    <w:rPr>
      <w:rFonts w:ascii="Courier New" w:hAnsi="Courier New"/>
      <w:sz w:val="20"/>
    </w:rPr>
  </w:style>
  <w:style w:type="character" w:styleId="HTML8">
    <w:name w:val="HTML Sample"/>
    <w:qFormat/>
    <w:rsid w:val="00920C66"/>
    <w:rPr>
      <w:rFonts w:ascii="Courier New" w:hAnsi="Courier New"/>
    </w:rPr>
  </w:style>
  <w:style w:type="paragraph" w:customStyle="1" w:styleId="Default">
    <w:name w:val="Default"/>
    <w:qFormat/>
    <w:rsid w:val="00920C66"/>
    <w:pPr>
      <w:widowControl w:val="0"/>
      <w:autoSpaceDE w:val="0"/>
      <w:autoSpaceDN w:val="0"/>
      <w:adjustRightInd w:val="0"/>
    </w:pPr>
    <w:rPr>
      <w:rFonts w:ascii="宋体"/>
      <w:color w:val="000000"/>
      <w:sz w:val="24"/>
    </w:rPr>
  </w:style>
  <w:style w:type="character" w:customStyle="1" w:styleId="1Char0">
    <w:name w:val="正文1 Char"/>
    <w:link w:val="12"/>
    <w:qFormat/>
    <w:rsid w:val="00920C66"/>
    <w:rPr>
      <w:rFonts w:ascii="Times New Roman" w:hAnsi="Times New Roman"/>
      <w:kern w:val="2"/>
      <w:sz w:val="28"/>
      <w:szCs w:val="24"/>
    </w:rPr>
  </w:style>
  <w:style w:type="paragraph" w:customStyle="1" w:styleId="12">
    <w:name w:val="正文1"/>
    <w:basedOn w:val="13"/>
    <w:link w:val="1Char0"/>
    <w:qFormat/>
    <w:rsid w:val="00920C66"/>
  </w:style>
  <w:style w:type="paragraph" w:customStyle="1" w:styleId="13">
    <w:name w:val="样式1"/>
    <w:basedOn w:val="af5"/>
    <w:link w:val="1Char1"/>
    <w:qFormat/>
    <w:rsid w:val="00920C66"/>
    <w:rPr>
      <w:sz w:val="28"/>
      <w:szCs w:val="24"/>
    </w:rPr>
  </w:style>
  <w:style w:type="character" w:customStyle="1" w:styleId="3Char10">
    <w:name w:val="正文文本 3 Char1"/>
    <w:basedOn w:val="af7"/>
    <w:uiPriority w:val="99"/>
    <w:semiHidden/>
    <w:qFormat/>
    <w:rsid w:val="00920C66"/>
    <w:rPr>
      <w:rFonts w:ascii="Times New Roman" w:hAnsi="Times New Roman"/>
      <w:kern w:val="2"/>
      <w:sz w:val="16"/>
      <w:szCs w:val="16"/>
    </w:rPr>
  </w:style>
  <w:style w:type="character" w:customStyle="1" w:styleId="Char6">
    <w:name w:val="日期 Char"/>
    <w:basedOn w:val="af7"/>
    <w:link w:val="aff8"/>
    <w:qFormat/>
    <w:rsid w:val="00920C66"/>
    <w:rPr>
      <w:rFonts w:ascii="Arial" w:hAnsi="Arial"/>
      <w:kern w:val="2"/>
      <w:sz w:val="21"/>
    </w:rPr>
  </w:style>
  <w:style w:type="character" w:customStyle="1" w:styleId="Char0">
    <w:name w:val="注释标题 Char"/>
    <w:basedOn w:val="af7"/>
    <w:link w:val="afc"/>
    <w:qFormat/>
    <w:rsid w:val="00920C66"/>
    <w:rPr>
      <w:rFonts w:ascii="Arial" w:eastAsia="黑体" w:hAnsi="Arial"/>
      <w:kern w:val="2"/>
      <w:sz w:val="21"/>
    </w:rPr>
  </w:style>
  <w:style w:type="character" w:customStyle="1" w:styleId="Chara">
    <w:name w:val="页眉 Char"/>
    <w:basedOn w:val="af7"/>
    <w:link w:val="affd"/>
    <w:uiPriority w:val="99"/>
    <w:semiHidden/>
    <w:qFormat/>
    <w:locked/>
    <w:rsid w:val="00920C66"/>
    <w:rPr>
      <w:rFonts w:ascii="Times New Roman" w:eastAsia="宋体" w:hAnsi="Times New Roman" w:cs="Times New Roman"/>
      <w:sz w:val="18"/>
      <w:szCs w:val="18"/>
    </w:rPr>
  </w:style>
  <w:style w:type="character" w:customStyle="1" w:styleId="8Char">
    <w:name w:val="标题 8 Char"/>
    <w:basedOn w:val="af7"/>
    <w:link w:val="8"/>
    <w:qFormat/>
    <w:rsid w:val="00920C66"/>
    <w:rPr>
      <w:rFonts w:ascii="宋体" w:hAnsi="Times New Roman"/>
      <w:b/>
      <w:sz w:val="21"/>
    </w:rPr>
  </w:style>
  <w:style w:type="character" w:customStyle="1" w:styleId="Charf0">
    <w:name w:val="表头 Char"/>
    <w:basedOn w:val="af7"/>
    <w:link w:val="affff"/>
    <w:qFormat/>
    <w:rsid w:val="00920C66"/>
    <w:rPr>
      <w:rFonts w:ascii="Times New Roman" w:eastAsia="黑体" w:hAnsi="Times New Roman"/>
      <w:kern w:val="2"/>
      <w:sz w:val="21"/>
      <w:szCs w:val="21"/>
    </w:rPr>
  </w:style>
  <w:style w:type="paragraph" w:customStyle="1" w:styleId="affff">
    <w:name w:val="表头"/>
    <w:basedOn w:val="af5"/>
    <w:link w:val="Charf0"/>
    <w:qFormat/>
    <w:rsid w:val="00920C66"/>
    <w:pPr>
      <w:topLinePunct/>
      <w:spacing w:before="160" w:after="60"/>
      <w:jc w:val="center"/>
    </w:pPr>
    <w:rPr>
      <w:rFonts w:eastAsia="黑体"/>
      <w:szCs w:val="21"/>
    </w:rPr>
  </w:style>
  <w:style w:type="character" w:customStyle="1" w:styleId="1401CharChar">
    <w:name w:val="样式1 悬挂缩进: 4 字符 段前: 0.1 行，小五 Char Char"/>
    <w:link w:val="1401"/>
    <w:qFormat/>
    <w:rsid w:val="00920C66"/>
    <w:rPr>
      <w:kern w:val="2"/>
      <w:sz w:val="18"/>
    </w:rPr>
  </w:style>
  <w:style w:type="paragraph" w:customStyle="1" w:styleId="1401">
    <w:name w:val="样式1 悬挂缩进: 4 字符 段前: 0.1 行，小五"/>
    <w:basedOn w:val="af5"/>
    <w:link w:val="1401CharChar"/>
    <w:qFormat/>
    <w:rsid w:val="00920C66"/>
    <w:pPr>
      <w:spacing w:beforeLines="10" w:line="312" w:lineRule="auto"/>
      <w:ind w:leftChars="400" w:left="400"/>
    </w:pPr>
    <w:rPr>
      <w:sz w:val="18"/>
    </w:rPr>
  </w:style>
  <w:style w:type="character" w:customStyle="1" w:styleId="H2Char">
    <w:name w:val="H2 Char"/>
    <w:qFormat/>
    <w:rsid w:val="00920C66"/>
    <w:rPr>
      <w:rFonts w:ascii="Arial" w:eastAsia="黑体" w:hAnsi="Arial"/>
      <w:b/>
      <w:kern w:val="2"/>
      <w:sz w:val="32"/>
      <w:lang w:val="en-US" w:eastAsia="zh-CN"/>
    </w:rPr>
  </w:style>
  <w:style w:type="character" w:customStyle="1" w:styleId="Char5">
    <w:name w:val="纯文本 Char"/>
    <w:basedOn w:val="af7"/>
    <w:link w:val="aff7"/>
    <w:qFormat/>
    <w:rsid w:val="00920C66"/>
    <w:rPr>
      <w:rFonts w:ascii="宋体" w:hAnsi="Courier New"/>
      <w:kern w:val="2"/>
      <w:sz w:val="21"/>
    </w:rPr>
  </w:style>
  <w:style w:type="character" w:customStyle="1" w:styleId="HTMLChar0">
    <w:name w:val="HTML 预设格式 Char"/>
    <w:basedOn w:val="af7"/>
    <w:link w:val="HTML0"/>
    <w:qFormat/>
    <w:rsid w:val="00920C66"/>
    <w:rPr>
      <w:rFonts w:ascii="Courier New" w:hAnsi="Courier New"/>
      <w:kern w:val="2"/>
    </w:rPr>
  </w:style>
  <w:style w:type="character" w:customStyle="1" w:styleId="3Char0">
    <w:name w:val="正文文本 3 Char"/>
    <w:basedOn w:val="af7"/>
    <w:link w:val="31"/>
    <w:qFormat/>
    <w:rsid w:val="00920C66"/>
    <w:rPr>
      <w:kern w:val="2"/>
      <w:sz w:val="16"/>
      <w:szCs w:val="16"/>
    </w:rPr>
  </w:style>
  <w:style w:type="character" w:customStyle="1" w:styleId="2Char2">
    <w:name w:val="正文首行缩进 2 Char"/>
    <w:basedOn w:val="Char4"/>
    <w:link w:val="29"/>
    <w:qFormat/>
    <w:rsid w:val="00920C66"/>
    <w:rPr>
      <w:rFonts w:ascii="Times New Roman" w:hAnsi="Times New Roman"/>
      <w:kern w:val="2"/>
      <w:sz w:val="21"/>
    </w:rPr>
  </w:style>
  <w:style w:type="character" w:customStyle="1" w:styleId="Char4">
    <w:name w:val="正文文本缩进 Char"/>
    <w:basedOn w:val="af7"/>
    <w:link w:val="aff4"/>
    <w:qFormat/>
    <w:rsid w:val="00920C66"/>
    <w:rPr>
      <w:b/>
      <w:kern w:val="2"/>
      <w:sz w:val="30"/>
    </w:rPr>
  </w:style>
  <w:style w:type="character" w:customStyle="1" w:styleId="affff0">
    <w:name w:val="发布"/>
    <w:qFormat/>
    <w:rsid w:val="00920C66"/>
    <w:rPr>
      <w:rFonts w:ascii="黑体" w:eastAsia="黑体"/>
      <w:spacing w:val="22"/>
      <w:w w:val="100"/>
      <w:position w:val="3"/>
      <w:sz w:val="28"/>
    </w:rPr>
  </w:style>
  <w:style w:type="character" w:customStyle="1" w:styleId="1CharChar">
    <w:name w:val="样式1 Char Char"/>
    <w:basedOn w:val="af7"/>
    <w:qFormat/>
    <w:rsid w:val="00920C66"/>
    <w:rPr>
      <w:rFonts w:ascii="Times New Roman" w:eastAsia="宋体" w:hAnsi="Times New Roman" w:cs="宋体"/>
      <w:b/>
      <w:kern w:val="44"/>
      <w:sz w:val="52"/>
      <w:szCs w:val="52"/>
    </w:rPr>
  </w:style>
  <w:style w:type="character" w:customStyle="1" w:styleId="shorttext">
    <w:name w:val="short_text"/>
    <w:basedOn w:val="af7"/>
    <w:qFormat/>
    <w:rsid w:val="00920C66"/>
  </w:style>
  <w:style w:type="character" w:customStyle="1" w:styleId="2CharChar">
    <w:name w:val="朱2 Char Char"/>
    <w:basedOn w:val="2CharChar0"/>
    <w:link w:val="2a"/>
    <w:qFormat/>
    <w:rsid w:val="00920C66"/>
    <w:rPr>
      <w:rFonts w:ascii="Times New Roman" w:hAnsi="Times New Roman"/>
      <w:kern w:val="2"/>
      <w:sz w:val="28"/>
      <w:szCs w:val="24"/>
    </w:rPr>
  </w:style>
  <w:style w:type="character" w:customStyle="1" w:styleId="2CharChar0">
    <w:name w:val="样式2 Char Char"/>
    <w:link w:val="2b"/>
    <w:qFormat/>
    <w:rsid w:val="00920C66"/>
    <w:rPr>
      <w:rFonts w:ascii="Times New Roman" w:hAnsi="Times New Roman"/>
      <w:kern w:val="2"/>
      <w:sz w:val="28"/>
      <w:szCs w:val="24"/>
    </w:rPr>
  </w:style>
  <w:style w:type="paragraph" w:customStyle="1" w:styleId="2b">
    <w:name w:val="样式2"/>
    <w:basedOn w:val="13"/>
    <w:link w:val="2CharChar0"/>
    <w:qFormat/>
    <w:rsid w:val="00920C66"/>
  </w:style>
  <w:style w:type="paragraph" w:customStyle="1" w:styleId="2a">
    <w:name w:val="朱2"/>
    <w:basedOn w:val="2b"/>
    <w:link w:val="2CharChar"/>
    <w:qFormat/>
    <w:rsid w:val="00920C66"/>
    <w:pPr>
      <w:topLinePunct/>
      <w:adjustRightInd w:val="0"/>
      <w:spacing w:line="312" w:lineRule="exact"/>
    </w:pPr>
  </w:style>
  <w:style w:type="character" w:customStyle="1" w:styleId="1Char">
    <w:name w:val="标题 1 Char"/>
    <w:basedOn w:val="af7"/>
    <w:link w:val="1"/>
    <w:qFormat/>
    <w:rsid w:val="00920C66"/>
    <w:rPr>
      <w:rFonts w:ascii="Times New Roman" w:hAnsi="Times New Roman"/>
      <w:color w:val="000000"/>
      <w:kern w:val="2"/>
      <w:sz w:val="24"/>
    </w:rPr>
  </w:style>
  <w:style w:type="character" w:customStyle="1" w:styleId="3Char1">
    <w:name w:val="正文文本缩进 3 Char"/>
    <w:basedOn w:val="af7"/>
    <w:link w:val="36"/>
    <w:qFormat/>
    <w:rsid w:val="00920C66"/>
    <w:rPr>
      <w:rFonts w:ascii="Times New Roman" w:hAnsi="Times New Roman"/>
      <w:kern w:val="2"/>
      <w:sz w:val="24"/>
    </w:rPr>
  </w:style>
  <w:style w:type="character" w:customStyle="1" w:styleId="9Char">
    <w:name w:val="标题 9 Char"/>
    <w:basedOn w:val="af7"/>
    <w:link w:val="9"/>
    <w:qFormat/>
    <w:rsid w:val="00920C66"/>
    <w:rPr>
      <w:rFonts w:ascii="Arial" w:eastAsia="黑体" w:hAnsi="Arial"/>
      <w:kern w:val="2"/>
      <w:sz w:val="21"/>
    </w:rPr>
  </w:style>
  <w:style w:type="character" w:customStyle="1" w:styleId="Reference">
    <w:name w:val="Reference"/>
    <w:qFormat/>
    <w:rsid w:val="00920C66"/>
    <w:rPr>
      <w:rFonts w:ascii="Arial" w:hAnsi="Arial"/>
      <w:sz w:val="20"/>
      <w:lang w:val="en-US" w:eastAsia="zh-CN"/>
    </w:rPr>
  </w:style>
  <w:style w:type="character" w:customStyle="1" w:styleId="7Char">
    <w:name w:val="标题 7 Char"/>
    <w:basedOn w:val="af7"/>
    <w:link w:val="7"/>
    <w:qFormat/>
    <w:rsid w:val="00920C66"/>
    <w:rPr>
      <w:rFonts w:ascii="Times New Roman" w:hAnsi="Times New Roman"/>
      <w:b/>
      <w:kern w:val="2"/>
      <w:sz w:val="24"/>
    </w:rPr>
  </w:style>
  <w:style w:type="character" w:customStyle="1" w:styleId="affff1">
    <w:name w:val="着重强调"/>
    <w:qFormat/>
    <w:rsid w:val="00920C66"/>
    <w:rPr>
      <w:rFonts w:ascii="Arial" w:hAnsi="Arial"/>
      <w:b/>
      <w:spacing w:val="-4"/>
    </w:rPr>
  </w:style>
  <w:style w:type="character" w:customStyle="1" w:styleId="affff2">
    <w:name w:val="样式 宋体"/>
    <w:qFormat/>
    <w:rsid w:val="00920C66"/>
    <w:rPr>
      <w:rFonts w:ascii="宋体" w:eastAsia="宋体"/>
      <w:sz w:val="18"/>
    </w:rPr>
  </w:style>
  <w:style w:type="character" w:customStyle="1" w:styleId="Char9">
    <w:name w:val="页脚 Char"/>
    <w:basedOn w:val="af7"/>
    <w:link w:val="affc"/>
    <w:qFormat/>
    <w:locked/>
    <w:rsid w:val="00920C66"/>
    <w:rPr>
      <w:rFonts w:ascii="Times New Roman" w:eastAsia="宋体" w:hAnsi="Times New Roman" w:cs="Times New Roman"/>
      <w:sz w:val="18"/>
      <w:szCs w:val="18"/>
    </w:rPr>
  </w:style>
  <w:style w:type="character" w:customStyle="1" w:styleId="CharChar">
    <w:name w:val="表格条文首行缩进 Char Char"/>
    <w:link w:val="affff3"/>
    <w:qFormat/>
    <w:rsid w:val="00920C66"/>
    <w:rPr>
      <w:rFonts w:ascii="宋体" w:hAnsi="宋体"/>
      <w:sz w:val="24"/>
    </w:rPr>
  </w:style>
  <w:style w:type="paragraph" w:customStyle="1" w:styleId="affff3">
    <w:name w:val="表格条文首行缩进"/>
    <w:basedOn w:val="af5"/>
    <w:link w:val="CharChar"/>
    <w:qFormat/>
    <w:rsid w:val="00920C66"/>
    <w:pPr>
      <w:spacing w:line="360" w:lineRule="auto"/>
      <w:ind w:firstLineChars="200" w:firstLine="480"/>
      <w:jc w:val="left"/>
    </w:pPr>
    <w:rPr>
      <w:rFonts w:ascii="宋体" w:hAnsi="宋体"/>
      <w:kern w:val="0"/>
      <w:sz w:val="24"/>
    </w:rPr>
  </w:style>
  <w:style w:type="character" w:customStyle="1" w:styleId="shorttext1">
    <w:name w:val="short_text1"/>
    <w:qFormat/>
    <w:rsid w:val="00920C66"/>
    <w:rPr>
      <w:sz w:val="29"/>
    </w:rPr>
  </w:style>
  <w:style w:type="character" w:customStyle="1" w:styleId="3Char">
    <w:name w:val="标题 3 Char"/>
    <w:basedOn w:val="af7"/>
    <w:link w:val="3"/>
    <w:qFormat/>
    <w:rsid w:val="00920C66"/>
    <w:rPr>
      <w:rFonts w:ascii="宋体" w:hAnsi="宋体" w:cs="宋体"/>
      <w:b/>
      <w:bCs/>
      <w:sz w:val="27"/>
      <w:szCs w:val="27"/>
    </w:rPr>
  </w:style>
  <w:style w:type="character" w:customStyle="1" w:styleId="a20CharChar">
    <w:name w:val="样式 a首行缩进:  2 字符 段前: 0 行 Char Char"/>
    <w:link w:val="a20"/>
    <w:qFormat/>
    <w:rsid w:val="00920C66"/>
    <w:rPr>
      <w:sz w:val="21"/>
    </w:rPr>
  </w:style>
  <w:style w:type="paragraph" w:customStyle="1" w:styleId="a20">
    <w:name w:val="样式 a首行缩进:  2 字符 段前: 0 行"/>
    <w:basedOn w:val="af5"/>
    <w:link w:val="a20CharChar"/>
    <w:qFormat/>
    <w:rsid w:val="00920C66"/>
    <w:pPr>
      <w:adjustRightInd w:val="0"/>
      <w:spacing w:afterLines="50"/>
      <w:jc w:val="left"/>
      <w:textAlignment w:val="baseline"/>
    </w:pPr>
    <w:rPr>
      <w:kern w:val="0"/>
    </w:rPr>
  </w:style>
  <w:style w:type="character" w:customStyle="1" w:styleId="hps">
    <w:name w:val="hps"/>
    <w:basedOn w:val="af7"/>
    <w:qFormat/>
    <w:rsid w:val="00920C66"/>
  </w:style>
  <w:style w:type="character" w:customStyle="1" w:styleId="affff4">
    <w:name w:val="个人答复风格"/>
    <w:qFormat/>
    <w:rsid w:val="00920C66"/>
    <w:rPr>
      <w:rFonts w:ascii="Arial" w:eastAsia="宋体" w:hAnsi="Arial"/>
      <w:color w:val="auto"/>
      <w:sz w:val="20"/>
    </w:rPr>
  </w:style>
  <w:style w:type="character" w:customStyle="1" w:styleId="120CharChar">
    <w:name w:val="样式1 样式 标题 2 + 段前: 0行 Char Char"/>
    <w:qFormat/>
    <w:rsid w:val="00920C66"/>
    <w:rPr>
      <w:rFonts w:eastAsia="黑体"/>
      <w:b/>
      <w:kern w:val="2"/>
      <w:sz w:val="21"/>
      <w:lang w:val="en-US" w:eastAsia="zh-CN"/>
    </w:rPr>
  </w:style>
  <w:style w:type="character" w:customStyle="1" w:styleId="H1Char">
    <w:name w:val="H1 Char"/>
    <w:qFormat/>
    <w:rsid w:val="00920C66"/>
    <w:rPr>
      <w:rFonts w:ascii="Arial" w:eastAsia="黑体" w:hAnsi="Arial"/>
      <w:kern w:val="21"/>
      <w:sz w:val="21"/>
      <w:lang w:val="en-US" w:eastAsia="zh-CN"/>
    </w:rPr>
  </w:style>
  <w:style w:type="character" w:customStyle="1" w:styleId="SoDAField">
    <w:name w:val="SoDA Field"/>
    <w:qFormat/>
    <w:rsid w:val="00920C66"/>
    <w:rPr>
      <w:color w:val="0000FF"/>
    </w:rPr>
  </w:style>
  <w:style w:type="character" w:customStyle="1" w:styleId="H3Char">
    <w:name w:val="H3 Char"/>
    <w:qFormat/>
    <w:rsid w:val="00920C66"/>
    <w:rPr>
      <w:rFonts w:eastAsia="宋体"/>
      <w:b/>
      <w:kern w:val="2"/>
      <w:sz w:val="32"/>
      <w:lang w:val="en-US" w:eastAsia="zh-CN"/>
    </w:rPr>
  </w:style>
  <w:style w:type="character" w:customStyle="1" w:styleId="Char2">
    <w:name w:val="批注文字 Char"/>
    <w:basedOn w:val="af7"/>
    <w:link w:val="aff2"/>
    <w:qFormat/>
    <w:rsid w:val="00920C66"/>
    <w:rPr>
      <w:kern w:val="2"/>
      <w:sz w:val="21"/>
    </w:rPr>
  </w:style>
  <w:style w:type="character" w:customStyle="1" w:styleId="14">
    <w:name w:val="明显参考1"/>
    <w:basedOn w:val="af7"/>
    <w:uiPriority w:val="99"/>
    <w:qFormat/>
    <w:rsid w:val="00920C66"/>
    <w:rPr>
      <w:rFonts w:cs="Times New Roman"/>
      <w:b/>
      <w:bCs/>
      <w:smallCaps/>
      <w:color w:val="C0504D"/>
      <w:spacing w:val="5"/>
      <w:u w:val="single"/>
    </w:rPr>
  </w:style>
  <w:style w:type="character" w:customStyle="1" w:styleId="Char1Char">
    <w:name w:val="正文文本 Char1 Char"/>
    <w:qFormat/>
    <w:rsid w:val="00920C66"/>
    <w:rPr>
      <w:rFonts w:ascii="Arial" w:eastAsia="宋体" w:hAnsi="Arial"/>
      <w:kern w:val="2"/>
      <w:sz w:val="18"/>
      <w:lang w:val="en-US" w:eastAsia="zh-CN"/>
    </w:rPr>
  </w:style>
  <w:style w:type="character" w:customStyle="1" w:styleId="msoins0">
    <w:name w:val="msoins"/>
    <w:qFormat/>
    <w:rsid w:val="00920C66"/>
    <w:rPr>
      <w:u w:val="single"/>
    </w:rPr>
  </w:style>
  <w:style w:type="character" w:customStyle="1" w:styleId="CharCharCharChar11CharChar">
    <w:name w:val="样式 正文缩进正文缩进 Char正文（首行缩进两字） Char Char正文（首行缩进两字） Char1正文（首行缩进两...1 Char Char"/>
    <w:link w:val="CharCharCharChar11"/>
    <w:qFormat/>
    <w:rsid w:val="00920C6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920C66"/>
    <w:pPr>
      <w:spacing w:beforeLines="10" w:line="312" w:lineRule="auto"/>
      <w:ind w:firstLineChars="200" w:firstLine="200"/>
    </w:pPr>
  </w:style>
  <w:style w:type="character" w:customStyle="1" w:styleId="4Char">
    <w:name w:val="标题 4 Char"/>
    <w:basedOn w:val="af7"/>
    <w:link w:val="4"/>
    <w:qFormat/>
    <w:rsid w:val="00920C66"/>
    <w:rPr>
      <w:rFonts w:ascii="Times New Roman" w:hAnsi="Times New Roman"/>
      <w:kern w:val="2"/>
      <w:sz w:val="18"/>
      <w:szCs w:val="18"/>
    </w:rPr>
  </w:style>
  <w:style w:type="character" w:customStyle="1" w:styleId="Chard">
    <w:name w:val="脚注文本 Char"/>
    <w:basedOn w:val="af7"/>
    <w:link w:val="afff1"/>
    <w:qFormat/>
    <w:rsid w:val="00920C66"/>
    <w:rPr>
      <w:rFonts w:ascii="Times New Roman" w:hAnsi="Times New Roman"/>
      <w:kern w:val="2"/>
      <w:sz w:val="18"/>
    </w:rPr>
  </w:style>
  <w:style w:type="character" w:customStyle="1" w:styleId="Charb">
    <w:name w:val="副标题 Char"/>
    <w:basedOn w:val="af7"/>
    <w:link w:val="afff"/>
    <w:qFormat/>
    <w:rsid w:val="00920C66"/>
    <w:rPr>
      <w:rFonts w:ascii="Arial" w:eastAsia="黑体" w:hAnsi="Arial"/>
      <w:kern w:val="2"/>
      <w:sz w:val="48"/>
    </w:rPr>
  </w:style>
  <w:style w:type="character" w:customStyle="1" w:styleId="CharChar0">
    <w:name w:val="表头 Char Char"/>
    <w:basedOn w:val="af7"/>
    <w:qFormat/>
    <w:rsid w:val="00920C66"/>
    <w:rPr>
      <w:rFonts w:eastAsia="黑体"/>
      <w:kern w:val="2"/>
      <w:sz w:val="21"/>
      <w:szCs w:val="21"/>
      <w:lang w:val="en-US" w:eastAsia="zh-CN" w:bidi="ar-SA"/>
    </w:rPr>
  </w:style>
  <w:style w:type="character" w:customStyle="1" w:styleId="Char10">
    <w:name w:val="纯文本 Char1"/>
    <w:basedOn w:val="af7"/>
    <w:uiPriority w:val="99"/>
    <w:semiHidden/>
    <w:qFormat/>
    <w:rsid w:val="00920C66"/>
    <w:rPr>
      <w:rFonts w:ascii="宋体" w:hAnsi="Courier New" w:cs="Courier New"/>
      <w:kern w:val="2"/>
      <w:sz w:val="21"/>
      <w:szCs w:val="21"/>
    </w:rPr>
  </w:style>
  <w:style w:type="character" w:customStyle="1" w:styleId="2CharChar1">
    <w:name w:val="样式 标题 2 + 五号 Char Char"/>
    <w:basedOn w:val="af7"/>
    <w:qFormat/>
    <w:rsid w:val="00920C66"/>
    <w:rPr>
      <w:rFonts w:eastAsia="黑体"/>
      <w:bCs/>
      <w:kern w:val="2"/>
      <w:sz w:val="21"/>
      <w:szCs w:val="21"/>
      <w:lang w:val="en-US" w:eastAsia="zh-CN" w:bidi="ar-SA"/>
    </w:rPr>
  </w:style>
  <w:style w:type="character" w:customStyle="1" w:styleId="Chare">
    <w:name w:val="批注主题 Char"/>
    <w:basedOn w:val="Char2"/>
    <w:link w:val="afff4"/>
    <w:qFormat/>
    <w:rsid w:val="00920C66"/>
    <w:rPr>
      <w:b/>
      <w:bCs/>
      <w:kern w:val="2"/>
      <w:sz w:val="21"/>
    </w:rPr>
  </w:style>
  <w:style w:type="character" w:customStyle="1" w:styleId="Charf">
    <w:name w:val="正文首行缩进 Char"/>
    <w:basedOn w:val="Char3"/>
    <w:link w:val="afff5"/>
    <w:qFormat/>
    <w:rsid w:val="00920C66"/>
    <w:rPr>
      <w:rFonts w:ascii="Times New Roman" w:hAnsi="Times New Roman"/>
      <w:kern w:val="2"/>
      <w:sz w:val="21"/>
    </w:rPr>
  </w:style>
  <w:style w:type="character" w:customStyle="1" w:styleId="Char3">
    <w:name w:val="正文文本 Char"/>
    <w:basedOn w:val="af7"/>
    <w:link w:val="aff3"/>
    <w:qFormat/>
    <w:rsid w:val="00920C66"/>
    <w:rPr>
      <w:rFonts w:ascii="Times New Roman" w:hAnsi="Times New Roman"/>
      <w:kern w:val="2"/>
    </w:rPr>
  </w:style>
  <w:style w:type="character" w:customStyle="1" w:styleId="style251">
    <w:name w:val="style251"/>
    <w:qFormat/>
    <w:rsid w:val="00920C66"/>
    <w:rPr>
      <w:rFonts w:eastAsia="宋体"/>
      <w:kern w:val="2"/>
      <w:sz w:val="21"/>
      <w:lang w:val="en-US" w:eastAsia="zh-CN"/>
    </w:rPr>
  </w:style>
  <w:style w:type="character" w:customStyle="1" w:styleId="2Char3">
    <w:name w:val="样式2 Char"/>
    <w:basedOn w:val="af7"/>
    <w:qFormat/>
    <w:rsid w:val="00920C66"/>
    <w:rPr>
      <w:rFonts w:ascii="EU-F1" w:eastAsia="黑体"/>
      <w:color w:val="000000"/>
      <w:kern w:val="44"/>
      <w:sz w:val="21"/>
      <w:szCs w:val="21"/>
      <w:lang w:val="en-US" w:eastAsia="zh-CN" w:bidi="ar-SA"/>
    </w:rPr>
  </w:style>
  <w:style w:type="character" w:customStyle="1" w:styleId="201CharChar">
    <w:name w:val="样式 标题 2 + 段前: 0.1 行 Char Char"/>
    <w:link w:val="201"/>
    <w:qFormat/>
    <w:rsid w:val="00920C66"/>
    <w:rPr>
      <w:b/>
      <w:kern w:val="2"/>
      <w:sz w:val="21"/>
    </w:rPr>
  </w:style>
  <w:style w:type="paragraph" w:customStyle="1" w:styleId="201">
    <w:name w:val="样式 标题 2 + 段前: 0.1 行"/>
    <w:basedOn w:val="2"/>
    <w:link w:val="201CharChar"/>
    <w:qFormat/>
    <w:rsid w:val="00920C6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2Char0">
    <w:name w:val="正文文本缩进 2 Char"/>
    <w:basedOn w:val="af7"/>
    <w:link w:val="24"/>
    <w:qFormat/>
    <w:rsid w:val="00920C66"/>
    <w:rPr>
      <w:rFonts w:ascii="Times New Roman" w:hAnsi="Times New Roman"/>
      <w:kern w:val="2"/>
      <w:sz w:val="21"/>
    </w:rPr>
  </w:style>
  <w:style w:type="character" w:customStyle="1" w:styleId="Charc">
    <w:name w:val="标题 Char"/>
    <w:basedOn w:val="af7"/>
    <w:link w:val="afff0"/>
    <w:qFormat/>
    <w:rsid w:val="00920C66"/>
    <w:rPr>
      <w:rFonts w:ascii="Arial" w:hAnsi="Arial"/>
      <w:b/>
      <w:kern w:val="2"/>
      <w:sz w:val="32"/>
    </w:rPr>
  </w:style>
  <w:style w:type="character" w:customStyle="1" w:styleId="Char8">
    <w:name w:val="批注框文本 Char"/>
    <w:basedOn w:val="af7"/>
    <w:link w:val="affb"/>
    <w:qFormat/>
    <w:rsid w:val="00920C66"/>
    <w:rPr>
      <w:kern w:val="2"/>
      <w:sz w:val="18"/>
      <w:szCs w:val="18"/>
    </w:rPr>
  </w:style>
  <w:style w:type="character" w:customStyle="1" w:styleId="LincerCharChar">
    <w:name w:val="Lincer表格样式 Char Char"/>
    <w:link w:val="Lincer"/>
    <w:qFormat/>
    <w:rsid w:val="00920C66"/>
    <w:rPr>
      <w:kern w:val="2"/>
      <w:sz w:val="21"/>
    </w:rPr>
  </w:style>
  <w:style w:type="paragraph" w:customStyle="1" w:styleId="Lincer">
    <w:name w:val="Lincer表格样式"/>
    <w:basedOn w:val="af5"/>
    <w:link w:val="LincerCharChar"/>
    <w:qFormat/>
    <w:rsid w:val="00920C66"/>
    <w:pPr>
      <w:ind w:left="344" w:hangingChars="164" w:hanging="344"/>
    </w:pPr>
  </w:style>
  <w:style w:type="character" w:customStyle="1" w:styleId="1CharChar0">
    <w:name w:val="标题 1 Char Char"/>
    <w:basedOn w:val="af7"/>
    <w:qFormat/>
    <w:rsid w:val="00920C66"/>
    <w:rPr>
      <w:rFonts w:eastAsia="黑体"/>
      <w:kern w:val="44"/>
      <w:sz w:val="28"/>
      <w:szCs w:val="28"/>
      <w:lang w:val="en-US" w:eastAsia="zh-CN" w:bidi="ar-SA"/>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920C66"/>
    <w:rPr>
      <w:kern w:val="2"/>
      <w:sz w:val="21"/>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920C66"/>
    <w:pPr>
      <w:spacing w:line="300" w:lineRule="auto"/>
    </w:pPr>
    <w:rPr>
      <w:rFonts w:ascii="Calibri" w:hAnsi="Calibri"/>
    </w:rPr>
  </w:style>
  <w:style w:type="character" w:customStyle="1" w:styleId="1CharCharChar">
    <w:name w:val="样式1正文（首行缩进两字） Char Char Char"/>
    <w:link w:val="1Char2"/>
    <w:qFormat/>
    <w:rsid w:val="00920C66"/>
    <w:rPr>
      <w:kern w:val="2"/>
      <w:sz w:val="21"/>
    </w:rPr>
  </w:style>
  <w:style w:type="paragraph" w:customStyle="1" w:styleId="1Char2">
    <w:name w:val="样式1正文（首行缩进两字） Char"/>
    <w:basedOn w:val="af5"/>
    <w:next w:val="af5"/>
    <w:link w:val="1CharCharChar"/>
    <w:qFormat/>
    <w:rsid w:val="00920C66"/>
    <w:pPr>
      <w:topLinePunct/>
      <w:snapToGrid w:val="0"/>
      <w:spacing w:before="40" w:after="40"/>
      <w:ind w:firstLineChars="200" w:firstLine="396"/>
    </w:pPr>
  </w:style>
  <w:style w:type="character" w:customStyle="1" w:styleId="2CharChar2">
    <w:name w:val="列表编号 2 Char Char"/>
    <w:qFormat/>
    <w:rsid w:val="00920C66"/>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920C66"/>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920C6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920C6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Char">
    <w:name w:val="宏文本 Char"/>
    <w:basedOn w:val="af7"/>
    <w:link w:val="afa"/>
    <w:qFormat/>
    <w:rsid w:val="00920C66"/>
    <w:rPr>
      <w:rFonts w:ascii="Courier New" w:hAnsi="Courier New"/>
      <w:sz w:val="21"/>
    </w:rPr>
  </w:style>
  <w:style w:type="character" w:customStyle="1" w:styleId="affff5">
    <w:name w:val="标语"/>
    <w:qFormat/>
    <w:rsid w:val="00920C66"/>
    <w:rPr>
      <w:i/>
      <w:spacing w:val="-6"/>
      <w:sz w:val="24"/>
    </w:rPr>
  </w:style>
  <w:style w:type="character" w:customStyle="1" w:styleId="aCharChar">
    <w:name w:val="样式 a) Char Char"/>
    <w:link w:val="affff6"/>
    <w:qFormat/>
    <w:rsid w:val="00920C66"/>
    <w:rPr>
      <w:kern w:val="2"/>
      <w:sz w:val="21"/>
    </w:rPr>
  </w:style>
  <w:style w:type="paragraph" w:customStyle="1" w:styleId="affff6">
    <w:name w:val="样式 a)"/>
    <w:basedOn w:val="af5"/>
    <w:next w:val="af5"/>
    <w:link w:val="aCharChar"/>
    <w:qFormat/>
    <w:rsid w:val="00920C66"/>
    <w:pPr>
      <w:tabs>
        <w:tab w:val="left" w:pos="780"/>
      </w:tabs>
      <w:spacing w:beforeLines="10" w:line="312" w:lineRule="auto"/>
      <w:ind w:firstLineChars="200" w:firstLine="200"/>
    </w:pPr>
  </w:style>
  <w:style w:type="character" w:customStyle="1" w:styleId="Char1">
    <w:name w:val="文档结构图 Char"/>
    <w:basedOn w:val="af7"/>
    <w:link w:val="aff1"/>
    <w:qFormat/>
    <w:rsid w:val="00920C66"/>
    <w:rPr>
      <w:rFonts w:ascii="Times New Roman" w:hAnsi="Times New Roman"/>
      <w:kern w:val="2"/>
      <w:sz w:val="21"/>
      <w:shd w:val="clear" w:color="auto" w:fill="000080"/>
    </w:rPr>
  </w:style>
  <w:style w:type="character" w:customStyle="1" w:styleId="6Char">
    <w:name w:val="标题 6 Char"/>
    <w:basedOn w:val="af7"/>
    <w:link w:val="6"/>
    <w:qFormat/>
    <w:rsid w:val="00920C66"/>
    <w:rPr>
      <w:rFonts w:ascii="Arial" w:eastAsia="黑体" w:hAnsi="Arial"/>
      <w:b/>
      <w:kern w:val="2"/>
      <w:sz w:val="24"/>
    </w:rPr>
  </w:style>
  <w:style w:type="character" w:customStyle="1" w:styleId="2CharChar3">
    <w:name w:val="附录标题2 Char Char"/>
    <w:link w:val="2c"/>
    <w:qFormat/>
    <w:rsid w:val="00920C66"/>
    <w:rPr>
      <w:rFonts w:ascii="Arial" w:eastAsia="黑体" w:hAnsi="Arial"/>
      <w:kern w:val="2"/>
      <w:sz w:val="21"/>
    </w:rPr>
  </w:style>
  <w:style w:type="paragraph" w:customStyle="1" w:styleId="2c">
    <w:name w:val="附录标题2"/>
    <w:basedOn w:val="2"/>
    <w:next w:val="afff5"/>
    <w:link w:val="2CharChar3"/>
    <w:qFormat/>
    <w:rsid w:val="00920C6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2Char20CharChar">
    <w:name w:val="样式1 正文（首行缩进2字） Char + 首行缩进:  2 字符 段前: 0 行 Char Char"/>
    <w:link w:val="12Char20"/>
    <w:qFormat/>
    <w:rsid w:val="00920C66"/>
    <w:rPr>
      <w:rFonts w:hAnsi="Arial"/>
      <w:kern w:val="2"/>
      <w:sz w:val="21"/>
    </w:rPr>
  </w:style>
  <w:style w:type="paragraph" w:customStyle="1" w:styleId="12Char20">
    <w:name w:val="样式1 正文（首行缩进2字） Char + 首行缩进:  2 字符 段前: 0 行"/>
    <w:basedOn w:val="af5"/>
    <w:next w:val="af5"/>
    <w:link w:val="12Char20CharChar"/>
    <w:qFormat/>
    <w:rsid w:val="00920C66"/>
    <w:pPr>
      <w:spacing w:line="276" w:lineRule="auto"/>
      <w:ind w:firstLineChars="200" w:firstLine="420"/>
    </w:pPr>
    <w:rPr>
      <w:rFonts w:hAnsi="Arial"/>
    </w:rPr>
  </w:style>
  <w:style w:type="character" w:customStyle="1" w:styleId="TimesNewRoman07401115CharChar">
    <w:name w:val="样式 Times New Roman 首行缩进:  0.74 厘米 段前: 0.1 行 行距1.15 Char Char"/>
    <w:link w:val="TimesNewRoman07401115"/>
    <w:qFormat/>
    <w:rsid w:val="00920C66"/>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920C66"/>
    <w:pPr>
      <w:spacing w:line="276" w:lineRule="auto"/>
      <w:ind w:firstLine="420"/>
    </w:pPr>
    <w:rPr>
      <w:rFonts w:hAnsi="宋体"/>
    </w:rPr>
  </w:style>
  <w:style w:type="character" w:customStyle="1" w:styleId="CharChar1">
    <w:name w:val="附录三 Char Char"/>
    <w:link w:val="affff7"/>
    <w:qFormat/>
    <w:rsid w:val="00920C66"/>
    <w:rPr>
      <w:rFonts w:ascii="E-F1" w:eastAsia="黑体"/>
      <w:kern w:val="21"/>
      <w:sz w:val="21"/>
    </w:rPr>
  </w:style>
  <w:style w:type="paragraph" w:customStyle="1" w:styleId="affff7">
    <w:name w:val="附录三"/>
    <w:basedOn w:val="af5"/>
    <w:link w:val="CharChar1"/>
    <w:qFormat/>
    <w:rsid w:val="00920C66"/>
    <w:pPr>
      <w:tabs>
        <w:tab w:val="center" w:pos="4706"/>
        <w:tab w:val="right" w:pos="9072"/>
      </w:tabs>
      <w:spacing w:before="120" w:after="60" w:line="312" w:lineRule="exact"/>
    </w:pPr>
    <w:rPr>
      <w:rFonts w:ascii="E-F1" w:eastAsia="黑体"/>
      <w:kern w:val="21"/>
    </w:rPr>
  </w:style>
  <w:style w:type="character" w:customStyle="1" w:styleId="CharCharChar">
    <w:name w:val="样式 正文（首行缩进两字） Char + 加粗 Char Char"/>
    <w:qFormat/>
    <w:rsid w:val="00920C66"/>
    <w:rPr>
      <w:rFonts w:eastAsia="宋体"/>
      <w:b/>
      <w:kern w:val="2"/>
      <w:sz w:val="21"/>
      <w:lang w:val="en-US" w:eastAsia="zh-CN"/>
    </w:rPr>
  </w:style>
  <w:style w:type="character" w:customStyle="1" w:styleId="1Char3">
    <w:name w:val="样式 标题 1 + 加粗 Char"/>
    <w:basedOn w:val="1Char"/>
    <w:qFormat/>
    <w:rsid w:val="00920C66"/>
    <w:rPr>
      <w:rFonts w:ascii="Times New Roman" w:eastAsia="黑体" w:hAnsi="Times New Roman"/>
      <w:b/>
      <w:bCs/>
      <w:color w:val="000000"/>
      <w:kern w:val="2"/>
      <w:sz w:val="28"/>
      <w:szCs w:val="28"/>
      <w:lang w:val="en-US" w:eastAsia="zh-CN" w:bidi="ar-SA"/>
    </w:rPr>
  </w:style>
  <w:style w:type="character" w:customStyle="1" w:styleId="CharChar2">
    <w:name w:val="科东_正文 Char Char"/>
    <w:link w:val="affff8"/>
    <w:qFormat/>
    <w:rsid w:val="00920C66"/>
    <w:rPr>
      <w:kern w:val="2"/>
      <w:sz w:val="24"/>
    </w:rPr>
  </w:style>
  <w:style w:type="paragraph" w:customStyle="1" w:styleId="affff8">
    <w:name w:val="科东_正文"/>
    <w:basedOn w:val="af5"/>
    <w:link w:val="CharChar2"/>
    <w:qFormat/>
    <w:rsid w:val="00920C66"/>
    <w:pPr>
      <w:spacing w:line="360" w:lineRule="auto"/>
      <w:ind w:firstLineChars="200" w:firstLine="200"/>
    </w:pPr>
    <w:rPr>
      <w:sz w:val="24"/>
    </w:rPr>
  </w:style>
  <w:style w:type="character" w:customStyle="1" w:styleId="affff9">
    <w:name w:val="个人撰写风格"/>
    <w:qFormat/>
    <w:rsid w:val="00920C66"/>
    <w:rPr>
      <w:rFonts w:ascii="Arial" w:eastAsia="宋体" w:hAnsi="Arial"/>
      <w:color w:val="auto"/>
      <w:sz w:val="20"/>
    </w:rPr>
  </w:style>
  <w:style w:type="character" w:customStyle="1" w:styleId="5Char">
    <w:name w:val="标题 5 Char"/>
    <w:basedOn w:val="af7"/>
    <w:link w:val="5"/>
    <w:qFormat/>
    <w:rsid w:val="00920C66"/>
    <w:rPr>
      <w:rFonts w:ascii="Times New Roman" w:hAnsi="Times New Roman"/>
      <w:b/>
      <w:kern w:val="2"/>
      <w:sz w:val="28"/>
    </w:rPr>
  </w:style>
  <w:style w:type="character" w:customStyle="1" w:styleId="CharChar20">
    <w:name w:val="Char Char2"/>
    <w:qFormat/>
    <w:rsid w:val="00920C66"/>
    <w:rPr>
      <w:rFonts w:ascii="Arial" w:eastAsia="宋体" w:hAnsi="Arial"/>
      <w:kern w:val="2"/>
      <w:sz w:val="21"/>
      <w:lang w:val="en-US" w:eastAsia="zh-CN"/>
    </w:rPr>
  </w:style>
  <w:style w:type="character" w:customStyle="1" w:styleId="HTMLChar">
    <w:name w:val="HTML 地址 Char"/>
    <w:basedOn w:val="af7"/>
    <w:link w:val="HTML"/>
    <w:qFormat/>
    <w:rsid w:val="00920C66"/>
    <w:rPr>
      <w:rFonts w:ascii="Times New Roman" w:hAnsi="Times New Roman"/>
      <w:i/>
      <w:kern w:val="2"/>
      <w:sz w:val="21"/>
    </w:rPr>
  </w:style>
  <w:style w:type="character" w:customStyle="1" w:styleId="CharChar3">
    <w:name w:val="_标准条文 Char Char"/>
    <w:link w:val="affffa"/>
    <w:qFormat/>
    <w:rsid w:val="00920C66"/>
    <w:rPr>
      <w:rFonts w:ascii="Arial" w:hAnsi="Arial"/>
      <w:kern w:val="2"/>
      <w:sz w:val="21"/>
    </w:rPr>
  </w:style>
  <w:style w:type="paragraph" w:customStyle="1" w:styleId="affffa">
    <w:name w:val="_标准条文"/>
    <w:basedOn w:val="af5"/>
    <w:link w:val="CharChar3"/>
    <w:qFormat/>
    <w:rsid w:val="00920C66"/>
    <w:pPr>
      <w:overflowPunct w:val="0"/>
      <w:snapToGrid w:val="0"/>
      <w:spacing w:line="276" w:lineRule="auto"/>
      <w:ind w:firstLineChars="200" w:firstLine="420"/>
    </w:pPr>
    <w:rPr>
      <w:rFonts w:ascii="Arial" w:hAnsi="Arial"/>
    </w:rPr>
  </w:style>
  <w:style w:type="character" w:customStyle="1" w:styleId="Char11">
    <w:name w:val="批注文字 Char1"/>
    <w:qFormat/>
    <w:rsid w:val="00920C66"/>
    <w:rPr>
      <w:sz w:val="24"/>
    </w:rPr>
  </w:style>
  <w:style w:type="character" w:customStyle="1" w:styleId="1Char1">
    <w:name w:val="样式1 Char"/>
    <w:basedOn w:val="af7"/>
    <w:link w:val="13"/>
    <w:qFormat/>
    <w:locked/>
    <w:rsid w:val="00920C66"/>
    <w:rPr>
      <w:rFonts w:ascii="Times New Roman" w:hAnsi="Times New Roman"/>
      <w:kern w:val="2"/>
      <w:sz w:val="28"/>
      <w:szCs w:val="24"/>
    </w:rPr>
  </w:style>
  <w:style w:type="character" w:customStyle="1" w:styleId="CharTimesNewRomanCharChar">
    <w:name w:val="样式 正文（首行缩进两字） Char + Times New Roman Char Char"/>
    <w:basedOn w:val="1CharCharChar"/>
    <w:link w:val="CharTimesNewRoman"/>
    <w:qFormat/>
    <w:rsid w:val="00920C66"/>
    <w:rPr>
      <w:kern w:val="2"/>
      <w:sz w:val="21"/>
    </w:rPr>
  </w:style>
  <w:style w:type="paragraph" w:customStyle="1" w:styleId="CharTimesNewRoman">
    <w:name w:val="样式 正文（首行缩进两字） Char + Times New Roman"/>
    <w:basedOn w:val="1Char2"/>
    <w:link w:val="CharTimesNewRomanCharChar"/>
    <w:qFormat/>
    <w:rsid w:val="00920C66"/>
    <w:pPr>
      <w:ind w:firstLineChars="0" w:firstLine="0"/>
      <w:jc w:val="center"/>
    </w:pPr>
    <w:rPr>
      <w:rFonts w:ascii="Calibri" w:hAnsi="Calibri"/>
    </w:rPr>
  </w:style>
  <w:style w:type="character" w:customStyle="1" w:styleId="2Char">
    <w:name w:val="标题 2 Char"/>
    <w:basedOn w:val="af7"/>
    <w:link w:val="2"/>
    <w:qFormat/>
    <w:rsid w:val="00920C66"/>
    <w:rPr>
      <w:rFonts w:ascii="Arial" w:eastAsia="黑体" w:hAnsi="Arial"/>
      <w:sz w:val="32"/>
    </w:rPr>
  </w:style>
  <w:style w:type="character" w:customStyle="1" w:styleId="CharChar4">
    <w:name w:val="段 Char Char"/>
    <w:basedOn w:val="af7"/>
    <w:link w:val="affffb"/>
    <w:qFormat/>
    <w:rsid w:val="00920C66"/>
    <w:rPr>
      <w:rFonts w:ascii="宋体"/>
      <w:sz w:val="21"/>
      <w:lang w:val="en-US" w:eastAsia="zh-CN" w:bidi="ar-SA"/>
    </w:rPr>
  </w:style>
  <w:style w:type="paragraph" w:customStyle="1" w:styleId="affffb">
    <w:name w:val="段"/>
    <w:link w:val="CharChar4"/>
    <w:qFormat/>
    <w:rsid w:val="00920C66"/>
    <w:pPr>
      <w:autoSpaceDE w:val="0"/>
      <w:autoSpaceDN w:val="0"/>
      <w:ind w:firstLineChars="200" w:firstLine="200"/>
      <w:jc w:val="both"/>
    </w:pPr>
    <w:rPr>
      <w:rFonts w:ascii="宋体"/>
      <w:sz w:val="21"/>
    </w:rPr>
  </w:style>
  <w:style w:type="character" w:customStyle="1" w:styleId="affffc">
    <w:name w:val="上标"/>
    <w:qFormat/>
    <w:rsid w:val="00920C66"/>
    <w:rPr>
      <w:b/>
      <w:vertAlign w:val="superscript"/>
    </w:rPr>
  </w:style>
  <w:style w:type="character" w:customStyle="1" w:styleId="2Char1">
    <w:name w:val="正文文本 2 Char"/>
    <w:basedOn w:val="af7"/>
    <w:link w:val="26"/>
    <w:qFormat/>
    <w:rsid w:val="00920C66"/>
    <w:rPr>
      <w:kern w:val="2"/>
      <w:sz w:val="21"/>
    </w:rPr>
  </w:style>
  <w:style w:type="character" w:customStyle="1" w:styleId="Char7">
    <w:name w:val="尾注文本 Char"/>
    <w:basedOn w:val="af7"/>
    <w:link w:val="aff9"/>
    <w:qFormat/>
    <w:rsid w:val="00920C66"/>
    <w:rPr>
      <w:rFonts w:ascii="Arial" w:hAnsi="Arial"/>
      <w:sz w:val="18"/>
    </w:rPr>
  </w:style>
  <w:style w:type="character" w:customStyle="1" w:styleId="a00CharChar">
    <w:name w:val="样式 a首行缩进:  0 字符 段前: 0 行 + 黑体 Char Char"/>
    <w:link w:val="a00"/>
    <w:qFormat/>
    <w:rsid w:val="00920C66"/>
    <w:rPr>
      <w:rFonts w:eastAsia="黑体"/>
      <w:sz w:val="21"/>
    </w:rPr>
  </w:style>
  <w:style w:type="paragraph" w:customStyle="1" w:styleId="a00">
    <w:name w:val="样式 a首行缩进:  0 字符 段前: 0 行 + 黑体"/>
    <w:basedOn w:val="a20"/>
    <w:link w:val="a00CharChar"/>
    <w:qFormat/>
    <w:rsid w:val="00920C66"/>
    <w:rPr>
      <w:rFonts w:eastAsia="黑体"/>
    </w:rPr>
  </w:style>
  <w:style w:type="character" w:customStyle="1" w:styleId="1CharChar1">
    <w:name w:val="样式 标题 1 + 加粗 Char Char"/>
    <w:basedOn w:val="1CharChar0"/>
    <w:qFormat/>
    <w:rsid w:val="00920C66"/>
    <w:rPr>
      <w:rFonts w:eastAsia="黑体"/>
      <w:b/>
      <w:bCs/>
      <w:kern w:val="44"/>
      <w:sz w:val="28"/>
      <w:szCs w:val="28"/>
      <w:lang w:val="en-US" w:eastAsia="zh-CN" w:bidi="ar-SA"/>
    </w:rPr>
  </w:style>
  <w:style w:type="character" w:customStyle="1" w:styleId="font11">
    <w:name w:val="font11"/>
    <w:basedOn w:val="af7"/>
    <w:qFormat/>
    <w:rsid w:val="00920C66"/>
    <w:rPr>
      <w:rFonts w:ascii="Times New Roman" w:hAnsi="Times New Roman" w:cs="Times New Roman" w:hint="default"/>
      <w:color w:val="000000"/>
      <w:sz w:val="28"/>
      <w:szCs w:val="28"/>
      <w:u w:val="none"/>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920C66"/>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920C66"/>
  </w:style>
  <w:style w:type="character" w:customStyle="1" w:styleId="font51">
    <w:name w:val="font51"/>
    <w:basedOn w:val="af7"/>
    <w:qFormat/>
    <w:rsid w:val="00920C66"/>
    <w:rPr>
      <w:rFonts w:ascii="宋体" w:eastAsia="宋体" w:hAnsi="宋体" w:cs="宋体" w:hint="eastAsia"/>
      <w:color w:val="000000"/>
      <w:sz w:val="28"/>
      <w:szCs w:val="28"/>
      <w:u w:val="none"/>
    </w:rPr>
  </w:style>
  <w:style w:type="character" w:customStyle="1" w:styleId="font01">
    <w:name w:val="font01"/>
    <w:basedOn w:val="af7"/>
    <w:qFormat/>
    <w:rsid w:val="00920C66"/>
    <w:rPr>
      <w:rFonts w:ascii="宋体" w:eastAsia="宋体" w:hAnsi="宋体" w:cs="宋体" w:hint="eastAsia"/>
      <w:color w:val="000000"/>
      <w:sz w:val="28"/>
      <w:szCs w:val="28"/>
      <w:u w:val="none"/>
    </w:rPr>
  </w:style>
  <w:style w:type="character" w:customStyle="1" w:styleId="font31">
    <w:name w:val="font31"/>
    <w:basedOn w:val="af7"/>
    <w:qFormat/>
    <w:rsid w:val="00920C66"/>
    <w:rPr>
      <w:rFonts w:ascii="Times New Roman" w:hAnsi="Times New Roman" w:cs="Times New Roman" w:hint="default"/>
      <w:color w:val="000000"/>
      <w:sz w:val="28"/>
      <w:szCs w:val="28"/>
      <w:u w:val="none"/>
    </w:rPr>
  </w:style>
  <w:style w:type="paragraph" w:customStyle="1" w:styleId="1Char20115">
    <w:name w:val="样式1 正文（首行缩进两字） Char + 黑色 首行缩进:  2 字符 段前: 0 行 行距: 多倍行距 1.15 ..."/>
    <w:basedOn w:val="af5"/>
    <w:qFormat/>
    <w:rsid w:val="00920C66"/>
    <w:pPr>
      <w:tabs>
        <w:tab w:val="left" w:pos="3885"/>
      </w:tabs>
      <w:overflowPunct w:val="0"/>
      <w:snapToGrid w:val="0"/>
      <w:spacing w:beforeLines="10" w:line="276" w:lineRule="auto"/>
      <w:ind w:firstLine="420"/>
    </w:pPr>
  </w:style>
  <w:style w:type="paragraph" w:customStyle="1" w:styleId="p0">
    <w:name w:val="p0"/>
    <w:basedOn w:val="af5"/>
    <w:qFormat/>
    <w:rsid w:val="00920C66"/>
    <w:pPr>
      <w:widowControl/>
      <w:spacing w:after="200" w:line="273" w:lineRule="auto"/>
      <w:jc w:val="left"/>
    </w:pPr>
    <w:rPr>
      <w:rFonts w:ascii="Calibri" w:hAnsi="Calibri" w:cs="宋体"/>
      <w:kern w:val="0"/>
      <w:sz w:val="22"/>
      <w:szCs w:val="22"/>
    </w:rPr>
  </w:style>
  <w:style w:type="paragraph" w:customStyle="1" w:styleId="901393801">
    <w:name w:val="样式 样式 悬挂缩进: 9 字符 段前: 0.1 行 + 左侧:  3.93 字符 悬挂缩进: 8 字符 段前: 0.1 行"/>
    <w:basedOn w:val="af5"/>
    <w:qFormat/>
    <w:rsid w:val="00920C66"/>
    <w:pPr>
      <w:tabs>
        <w:tab w:val="left" w:pos="0"/>
      </w:tabs>
      <w:spacing w:beforeLines="10" w:line="312" w:lineRule="auto"/>
      <w:ind w:left="800" w:hangingChars="200" w:hanging="400"/>
    </w:pPr>
  </w:style>
  <w:style w:type="paragraph" w:customStyle="1" w:styleId="0505">
    <w:name w:val="样式 章标题 + 小四 段前: 0.5 行 段后: 0.5 行"/>
    <w:basedOn w:val="affffd"/>
    <w:qFormat/>
    <w:rsid w:val="00920C66"/>
    <w:pPr>
      <w:widowControl/>
      <w:numPr>
        <w:numId w:val="1"/>
      </w:numPr>
      <w:tabs>
        <w:tab w:val="left" w:pos="420"/>
      </w:tabs>
      <w:adjustRightInd/>
      <w:spacing w:beforeLines="0" w:afterLines="0" w:line="240" w:lineRule="auto"/>
      <w:textAlignment w:val="auto"/>
    </w:pPr>
    <w:rPr>
      <w:b/>
      <w:sz w:val="24"/>
    </w:rPr>
  </w:style>
  <w:style w:type="paragraph" w:customStyle="1" w:styleId="affffd">
    <w:name w:val="章标题"/>
    <w:next w:val="affffb"/>
    <w:qFormat/>
    <w:rsid w:val="00920C6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e">
    <w:name w:val="标准书眉_偶数页"/>
    <w:basedOn w:val="afffff"/>
    <w:next w:val="af5"/>
    <w:qFormat/>
    <w:rsid w:val="00920C66"/>
    <w:pPr>
      <w:jc w:val="left"/>
    </w:pPr>
  </w:style>
  <w:style w:type="paragraph" w:customStyle="1" w:styleId="afffff">
    <w:name w:val="标准书眉_奇数页"/>
    <w:next w:val="af5"/>
    <w:qFormat/>
    <w:rsid w:val="00920C6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0">
    <w:name w:val="字母编号列项（一级）"/>
    <w:qFormat/>
    <w:rsid w:val="00920C6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38">
    <w:name w:val="样式3"/>
    <w:basedOn w:val="13"/>
    <w:qFormat/>
    <w:rsid w:val="00920C66"/>
  </w:style>
  <w:style w:type="paragraph" w:customStyle="1" w:styleId="Char201">
    <w:name w:val="样式 正文（首行缩进两字） Char + 首行缩进:  2 字符 段前: 0.1 行"/>
    <w:basedOn w:val="1Char2"/>
    <w:qFormat/>
    <w:rsid w:val="00920C66"/>
    <w:pPr>
      <w:spacing w:afterLines="10" w:line="300" w:lineRule="auto"/>
      <w:ind w:firstLine="200"/>
    </w:pPr>
  </w:style>
  <w:style w:type="paragraph" w:customStyle="1" w:styleId="afffff1">
    <w:name w:val="表"/>
    <w:basedOn w:val="af5"/>
    <w:qFormat/>
    <w:rsid w:val="00920C66"/>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2">
    <w:name w:val="注："/>
    <w:next w:val="af5"/>
    <w:qFormat/>
    <w:rsid w:val="00920C66"/>
    <w:pPr>
      <w:widowControl w:val="0"/>
      <w:tabs>
        <w:tab w:val="left" w:pos="780"/>
      </w:tabs>
      <w:autoSpaceDE w:val="0"/>
      <w:autoSpaceDN w:val="0"/>
      <w:ind w:left="780" w:hanging="360"/>
      <w:jc w:val="both"/>
    </w:pPr>
    <w:rPr>
      <w:rFonts w:ascii="宋体"/>
      <w:sz w:val="18"/>
    </w:rPr>
  </w:style>
  <w:style w:type="paragraph" w:customStyle="1" w:styleId="Char201125">
    <w:name w:val="样式 样式 正文（首行缩进两字） Char + 首行缩进:  2 字符 段前: 0.1 行 + 行距: 多倍行距 1.25 字行"/>
    <w:basedOn w:val="Char201"/>
    <w:qFormat/>
    <w:rsid w:val="00920C66"/>
  </w:style>
  <w:style w:type="paragraph" w:customStyle="1" w:styleId="afffff3">
    <w:name w:val="封面标准名称"/>
    <w:qFormat/>
    <w:rsid w:val="00920C66"/>
    <w:pPr>
      <w:widowControl w:val="0"/>
      <w:adjustRightInd w:val="0"/>
      <w:spacing w:line="680" w:lineRule="exact"/>
      <w:jc w:val="center"/>
      <w:textAlignment w:val="center"/>
    </w:pPr>
    <w:rPr>
      <w:rFonts w:ascii="黑体" w:eastAsia="黑体"/>
      <w:sz w:val="52"/>
    </w:rPr>
  </w:style>
  <w:style w:type="paragraph" w:customStyle="1" w:styleId="15">
    <w:name w:val="_列项接续1"/>
    <w:basedOn w:val="aff5"/>
    <w:qFormat/>
    <w:rsid w:val="00920C66"/>
    <w:pPr>
      <w:spacing w:after="0" w:line="276" w:lineRule="auto"/>
      <w:ind w:leftChars="400" w:left="400"/>
    </w:pPr>
    <w:rPr>
      <w:color w:val="000000"/>
    </w:rPr>
  </w:style>
  <w:style w:type="paragraph" w:customStyle="1" w:styleId="201003">
    <w:name w:val="样式 样式 正文文本 2 + 段前: 0.1 行 + 悬挂缩进: 0.03 字符"/>
    <w:basedOn w:val="2010"/>
    <w:qFormat/>
    <w:rsid w:val="00920C66"/>
    <w:pPr>
      <w:spacing w:beforeLines="0"/>
      <w:ind w:hanging="6"/>
      <w:jc w:val="center"/>
    </w:pPr>
  </w:style>
  <w:style w:type="paragraph" w:customStyle="1" w:styleId="2010">
    <w:name w:val="样式 正文文本 2 + 段前: 0.1 行"/>
    <w:basedOn w:val="26"/>
    <w:qFormat/>
    <w:rsid w:val="00920C66"/>
    <w:pPr>
      <w:spacing w:beforeLines="10" w:after="0" w:line="264" w:lineRule="auto"/>
      <w:jc w:val="left"/>
    </w:pPr>
    <w:rPr>
      <w:sz w:val="18"/>
    </w:rPr>
  </w:style>
  <w:style w:type="paragraph" w:customStyle="1" w:styleId="0770115">
    <w:name w:val="样式 左侧:  0.77 厘米 段前: 0 行 行距: 多倍行距 1.15 字行"/>
    <w:basedOn w:val="af5"/>
    <w:qFormat/>
    <w:rsid w:val="00920C66"/>
    <w:pPr>
      <w:spacing w:line="276" w:lineRule="auto"/>
      <w:ind w:left="420"/>
    </w:pPr>
    <w:rPr>
      <w:rFonts w:ascii="宋体"/>
    </w:rPr>
  </w:style>
  <w:style w:type="paragraph" w:customStyle="1" w:styleId="afffff4">
    <w:name w:val="基准目录样式"/>
    <w:basedOn w:val="af5"/>
    <w:qFormat/>
    <w:rsid w:val="00920C66"/>
    <w:pPr>
      <w:widowControl/>
      <w:tabs>
        <w:tab w:val="right" w:leader="dot" w:pos="-18551"/>
      </w:tabs>
      <w:spacing w:after="220" w:line="220" w:lineRule="atLeast"/>
      <w:jc w:val="left"/>
    </w:pPr>
    <w:rPr>
      <w:rFonts w:ascii="Arial" w:hAnsi="Arial"/>
      <w:kern w:val="0"/>
    </w:rPr>
  </w:style>
  <w:style w:type="paragraph" w:customStyle="1" w:styleId="CM56">
    <w:name w:val="CM56"/>
    <w:basedOn w:val="Default"/>
    <w:next w:val="Default"/>
    <w:qFormat/>
    <w:rsid w:val="00920C66"/>
    <w:rPr>
      <w:rFonts w:ascii="Times New Roman"/>
      <w:color w:val="auto"/>
    </w:rPr>
  </w:style>
  <w:style w:type="paragraph" w:customStyle="1" w:styleId="a3">
    <w:name w:val="注：（正文）"/>
    <w:basedOn w:val="afffff2"/>
    <w:next w:val="affffb"/>
    <w:qFormat/>
    <w:rsid w:val="00920C66"/>
    <w:pPr>
      <w:numPr>
        <w:numId w:val="2"/>
      </w:numPr>
      <w:tabs>
        <w:tab w:val="left" w:pos="918"/>
      </w:tabs>
      <w:adjustRightInd w:val="0"/>
      <w:spacing w:line="360" w:lineRule="atLeast"/>
      <w:textAlignment w:val="baseline"/>
    </w:pPr>
  </w:style>
  <w:style w:type="paragraph" w:customStyle="1" w:styleId="a7">
    <w:name w:val="四级无标题条"/>
    <w:basedOn w:val="af5"/>
    <w:qFormat/>
    <w:rsid w:val="00920C66"/>
    <w:pPr>
      <w:numPr>
        <w:ilvl w:val="5"/>
        <w:numId w:val="3"/>
      </w:numPr>
    </w:pPr>
    <w:rPr>
      <w:rFonts w:eastAsia="黑体"/>
      <w:b/>
    </w:rPr>
  </w:style>
  <w:style w:type="paragraph" w:customStyle="1" w:styleId="16">
    <w:name w:val="封面标准号1"/>
    <w:qFormat/>
    <w:rsid w:val="00920C6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5">
    <w:name w:val="基准标题"/>
    <w:basedOn w:val="af5"/>
    <w:next w:val="aff3"/>
    <w:qFormat/>
    <w:rsid w:val="00920C66"/>
    <w:pPr>
      <w:keepNext/>
      <w:keepLines/>
      <w:widowControl/>
      <w:spacing w:before="140" w:line="220" w:lineRule="atLeast"/>
      <w:jc w:val="left"/>
    </w:pPr>
    <w:rPr>
      <w:rFonts w:ascii="Arial" w:hAnsi="Arial"/>
      <w:spacing w:val="-4"/>
      <w:kern w:val="28"/>
      <w:sz w:val="22"/>
    </w:rPr>
  </w:style>
  <w:style w:type="paragraph" w:customStyle="1" w:styleId="501">
    <w:name w:val="样式 标题 5 + 段前: 0.1 行"/>
    <w:basedOn w:val="5"/>
    <w:qFormat/>
    <w:rsid w:val="00920C66"/>
    <w:pPr>
      <w:keepNext w:val="0"/>
      <w:keepLines w:val="0"/>
      <w:tabs>
        <w:tab w:val="left" w:pos="0"/>
        <w:tab w:val="left" w:pos="210"/>
      </w:tabs>
      <w:topLinePunct w:val="0"/>
      <w:adjustRightInd/>
      <w:spacing w:beforeLines="10" w:after="0" w:line="312" w:lineRule="auto"/>
    </w:pPr>
    <w:rPr>
      <w:sz w:val="21"/>
    </w:rPr>
  </w:style>
  <w:style w:type="paragraph" w:customStyle="1" w:styleId="afffff6">
    <w:name w:val="附录表标题"/>
    <w:next w:val="affffb"/>
    <w:qFormat/>
    <w:rsid w:val="00920C6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TimesNewRoman01">
    <w:name w:val="样式 Times New Roman 段前: 0.1 行"/>
    <w:basedOn w:val="af5"/>
    <w:qFormat/>
    <w:rsid w:val="00920C66"/>
    <w:pPr>
      <w:spacing w:beforeLines="10" w:line="300" w:lineRule="auto"/>
      <w:ind w:firstLineChars="200" w:firstLine="200"/>
    </w:pPr>
  </w:style>
  <w:style w:type="paragraph" w:customStyle="1" w:styleId="100">
    <w:name w:val="正文_1_0"/>
    <w:qFormat/>
    <w:rsid w:val="00920C66"/>
    <w:pPr>
      <w:widowControl w:val="0"/>
      <w:jc w:val="both"/>
    </w:pPr>
    <w:rPr>
      <w:kern w:val="2"/>
      <w:sz w:val="21"/>
      <w:szCs w:val="22"/>
    </w:rPr>
  </w:style>
  <w:style w:type="paragraph" w:customStyle="1" w:styleId="1074">
    <w:name w:val="样式 目录 1 + 首行缩进:  0.74 厘米"/>
    <w:basedOn w:val="10"/>
    <w:qFormat/>
    <w:rsid w:val="00920C66"/>
    <w:pPr>
      <w:spacing w:beforeLines="10" w:line="312" w:lineRule="auto"/>
    </w:pPr>
    <w:rPr>
      <w:bCs w:val="0"/>
    </w:rPr>
  </w:style>
  <w:style w:type="paragraph" w:customStyle="1" w:styleId="afffff7">
    <w:name w:val="封面标准文稿类别"/>
    <w:qFormat/>
    <w:rsid w:val="00920C66"/>
    <w:pPr>
      <w:widowControl w:val="0"/>
      <w:adjustRightInd w:val="0"/>
      <w:spacing w:before="440" w:line="400" w:lineRule="exact"/>
      <w:jc w:val="center"/>
      <w:textAlignment w:val="baseline"/>
    </w:pPr>
    <w:rPr>
      <w:rFonts w:ascii="宋体"/>
      <w:sz w:val="24"/>
    </w:rPr>
  </w:style>
  <w:style w:type="paragraph" w:customStyle="1" w:styleId="afffff8">
    <w:name w:val="节标题"/>
    <w:basedOn w:val="1"/>
    <w:qFormat/>
    <w:rsid w:val="00920C6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d">
    <w:name w:val="工程建设条标题"/>
    <w:basedOn w:val="ac"/>
    <w:next w:val="affffb"/>
    <w:qFormat/>
    <w:rsid w:val="00920C66"/>
    <w:pPr>
      <w:numPr>
        <w:ilvl w:val="3"/>
      </w:numPr>
      <w:spacing w:before="0" w:after="0"/>
      <w:ind w:left="0" w:firstLine="0"/>
      <w:jc w:val="left"/>
      <w:outlineLvl w:val="3"/>
    </w:pPr>
    <w:rPr>
      <w:b w:val="0"/>
    </w:rPr>
  </w:style>
  <w:style w:type="paragraph" w:customStyle="1" w:styleId="ac">
    <w:name w:val="工程建设节标题"/>
    <w:basedOn w:val="ab"/>
    <w:next w:val="affffb"/>
    <w:qFormat/>
    <w:rsid w:val="00920C66"/>
    <w:pPr>
      <w:numPr>
        <w:ilvl w:val="2"/>
      </w:numPr>
      <w:spacing w:before="400" w:after="400" w:line="240" w:lineRule="auto"/>
      <w:ind w:left="0" w:firstLine="0"/>
      <w:outlineLvl w:val="2"/>
    </w:pPr>
    <w:rPr>
      <w:sz w:val="21"/>
    </w:rPr>
  </w:style>
  <w:style w:type="paragraph" w:customStyle="1" w:styleId="ab">
    <w:name w:val="工程建设章标题"/>
    <w:next w:val="affffb"/>
    <w:qFormat/>
    <w:rsid w:val="00920C66"/>
    <w:pPr>
      <w:numPr>
        <w:ilvl w:val="1"/>
        <w:numId w:val="4"/>
      </w:numPr>
      <w:spacing w:before="640" w:after="560" w:line="480" w:lineRule="exact"/>
      <w:jc w:val="center"/>
      <w:outlineLvl w:val="1"/>
    </w:pPr>
    <w:rPr>
      <w:rFonts w:ascii="黑体" w:eastAsia="黑体"/>
      <w:b/>
      <w:sz w:val="28"/>
    </w:rPr>
  </w:style>
  <w:style w:type="paragraph" w:customStyle="1" w:styleId="CM40">
    <w:name w:val="CM40"/>
    <w:basedOn w:val="Default"/>
    <w:next w:val="Default"/>
    <w:qFormat/>
    <w:rsid w:val="00920C66"/>
    <w:pPr>
      <w:spacing w:line="320" w:lineRule="atLeast"/>
    </w:pPr>
    <w:rPr>
      <w:rFonts w:ascii="Times New Roman"/>
      <w:color w:val="auto"/>
    </w:rPr>
  </w:style>
  <w:style w:type="paragraph" w:customStyle="1" w:styleId="Char12">
    <w:name w:val="Char1"/>
    <w:basedOn w:val="af5"/>
    <w:qFormat/>
    <w:rsid w:val="00920C66"/>
    <w:rPr>
      <w:rFonts w:ascii="Tahoma" w:hAnsi="Tahoma"/>
      <w:sz w:val="24"/>
    </w:rPr>
  </w:style>
  <w:style w:type="paragraph" w:customStyle="1" w:styleId="3Arial01">
    <w:name w:val="样式标题 3 + Arial 段前: 0.1 行"/>
    <w:basedOn w:val="af5"/>
    <w:qFormat/>
    <w:rsid w:val="00920C66"/>
    <w:pPr>
      <w:tabs>
        <w:tab w:val="left" w:pos="357"/>
      </w:tabs>
      <w:spacing w:beforeLines="10" w:line="312" w:lineRule="auto"/>
    </w:pPr>
  </w:style>
  <w:style w:type="paragraph" w:customStyle="1" w:styleId="afffff9">
    <w:name w:val="发布日期"/>
    <w:qFormat/>
    <w:rsid w:val="00920C66"/>
    <w:pPr>
      <w:widowControl w:val="0"/>
      <w:adjustRightInd w:val="0"/>
      <w:spacing w:line="360" w:lineRule="atLeast"/>
      <w:jc w:val="both"/>
      <w:textAlignment w:val="baseline"/>
    </w:pPr>
    <w:rPr>
      <w:rFonts w:eastAsia="黑体"/>
      <w:sz w:val="28"/>
    </w:rPr>
  </w:style>
  <w:style w:type="paragraph" w:customStyle="1" w:styleId="301">
    <w:name w:val="样式 标题 3 + 宋体 段前: 0.1 行"/>
    <w:basedOn w:val="130101"/>
    <w:qFormat/>
    <w:rsid w:val="00920C66"/>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920C66"/>
    <w:pPr>
      <w:tabs>
        <w:tab w:val="left" w:pos="210"/>
        <w:tab w:val="left" w:pos="630"/>
        <w:tab w:val="left" w:pos="720"/>
      </w:tabs>
      <w:spacing w:line="276" w:lineRule="auto"/>
      <w:outlineLvl w:val="2"/>
    </w:pPr>
    <w:rPr>
      <w:b/>
    </w:rPr>
  </w:style>
  <w:style w:type="paragraph" w:customStyle="1" w:styleId="a9">
    <w:name w:val="引言一级条标题"/>
    <w:basedOn w:val="af5"/>
    <w:next w:val="affffb"/>
    <w:qFormat/>
    <w:rsid w:val="00920C66"/>
    <w:pPr>
      <w:widowControl/>
      <w:numPr>
        <w:numId w:val="5"/>
      </w:numPr>
    </w:pPr>
    <w:rPr>
      <w:rFonts w:eastAsia="黑体"/>
      <w:b/>
    </w:rPr>
  </w:style>
  <w:style w:type="paragraph" w:customStyle="1" w:styleId="17">
    <w:name w:val="朱1"/>
    <w:basedOn w:val="13"/>
    <w:qFormat/>
    <w:rsid w:val="00920C66"/>
  </w:style>
  <w:style w:type="paragraph" w:customStyle="1" w:styleId="Charf1">
    <w:name w:val="样式 正文（首行缩进两字） Char + 加粗"/>
    <w:basedOn w:val="1Char2"/>
    <w:qFormat/>
    <w:rsid w:val="00920C66"/>
    <w:pPr>
      <w:spacing w:afterLines="10"/>
      <w:ind w:firstLine="200"/>
    </w:pPr>
    <w:rPr>
      <w:b/>
    </w:rPr>
  </w:style>
  <w:style w:type="paragraph" w:customStyle="1" w:styleId="601">
    <w:name w:val="样式 标题 6 + 段前: 0.1 行"/>
    <w:basedOn w:val="6"/>
    <w:qFormat/>
    <w:rsid w:val="00920C6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07401">
    <w:name w:val="样式1 首行缩进:  0.74 厘米 段前: 0.1 行"/>
    <w:basedOn w:val="1Char2"/>
    <w:next w:val="1Char2"/>
    <w:qFormat/>
    <w:rsid w:val="00920C66"/>
    <w:pPr>
      <w:tabs>
        <w:tab w:val="left" w:pos="820"/>
      </w:tabs>
      <w:spacing w:afterLines="10"/>
      <w:ind w:left="820" w:firstLineChars="0" w:hanging="420"/>
    </w:pPr>
    <w:rPr>
      <w:kern w:val="0"/>
    </w:rPr>
  </w:style>
  <w:style w:type="paragraph" w:customStyle="1" w:styleId="012201">
    <w:name w:val="样式 样式 段前: 0.1 行 首行缩进:  2 字符 + 首行缩进:  2 字符 段前: 0.1 行"/>
    <w:basedOn w:val="012"/>
    <w:qFormat/>
    <w:rsid w:val="00920C66"/>
    <w:pPr>
      <w:spacing w:line="276" w:lineRule="auto"/>
      <w:ind w:firstLine="420"/>
    </w:pPr>
  </w:style>
  <w:style w:type="paragraph" w:customStyle="1" w:styleId="012">
    <w:name w:val="样式 段前: 0.1 行 首行缩进:  2 字符"/>
    <w:basedOn w:val="af5"/>
    <w:qFormat/>
    <w:rsid w:val="00920C66"/>
    <w:pPr>
      <w:spacing w:beforeLines="10" w:line="300" w:lineRule="auto"/>
      <w:ind w:firstLineChars="200" w:firstLine="200"/>
    </w:pPr>
  </w:style>
  <w:style w:type="paragraph" w:customStyle="1" w:styleId="5011">
    <w:name w:val="样式 标题 5 + 段前: 0.1 行1"/>
    <w:basedOn w:val="5"/>
    <w:next w:val="5"/>
    <w:qFormat/>
    <w:rsid w:val="00920C66"/>
    <w:pPr>
      <w:keepNext w:val="0"/>
      <w:keepLines w:val="0"/>
      <w:tabs>
        <w:tab w:val="left" w:pos="0"/>
        <w:tab w:val="left" w:pos="210"/>
      </w:tabs>
      <w:topLinePunct w:val="0"/>
      <w:adjustRightInd/>
      <w:spacing w:beforeLines="10" w:after="0" w:line="312" w:lineRule="auto"/>
    </w:pPr>
    <w:rPr>
      <w:sz w:val="21"/>
    </w:rPr>
  </w:style>
  <w:style w:type="paragraph" w:customStyle="1" w:styleId="18">
    <w:name w:val="样式 标题 1 + 加粗"/>
    <w:basedOn w:val="1"/>
    <w:qFormat/>
    <w:rsid w:val="00920C66"/>
    <w:pPr>
      <w:keepLines/>
      <w:spacing w:beforeLines="100" w:afterLines="100" w:line="240" w:lineRule="auto"/>
      <w:ind w:firstLine="0"/>
    </w:pPr>
    <w:rPr>
      <w:rFonts w:eastAsia="黑体"/>
      <w:b/>
      <w:bCs/>
      <w:color w:val="auto"/>
      <w:kern w:val="44"/>
      <w:sz w:val="28"/>
      <w:szCs w:val="28"/>
    </w:rPr>
  </w:style>
  <w:style w:type="paragraph" w:customStyle="1" w:styleId="afffffa">
    <w:name w:val="示例"/>
    <w:next w:val="affffb"/>
    <w:qFormat/>
    <w:rsid w:val="00920C6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b">
    <w:name w:val="表格形式"/>
    <w:basedOn w:val="af5"/>
    <w:qFormat/>
    <w:rsid w:val="00920C66"/>
    <w:pPr>
      <w:widowControl/>
      <w:spacing w:before="120" w:line="360" w:lineRule="auto"/>
      <w:ind w:firstLine="425"/>
      <w:jc w:val="center"/>
    </w:pPr>
    <w:rPr>
      <w:kern w:val="0"/>
      <w:sz w:val="24"/>
    </w:rPr>
  </w:style>
  <w:style w:type="paragraph" w:customStyle="1" w:styleId="2d">
    <w:name w:val="封面标准号2"/>
    <w:basedOn w:val="16"/>
    <w:qFormat/>
    <w:rsid w:val="00920C66"/>
    <w:pPr>
      <w:spacing w:before="357" w:line="280" w:lineRule="exact"/>
    </w:pPr>
  </w:style>
  <w:style w:type="paragraph" w:customStyle="1" w:styleId="CM38">
    <w:name w:val="CM38"/>
    <w:basedOn w:val="Default"/>
    <w:next w:val="Default"/>
    <w:qFormat/>
    <w:rsid w:val="00920C66"/>
    <w:pPr>
      <w:spacing w:line="320" w:lineRule="atLeast"/>
    </w:pPr>
    <w:rPr>
      <w:rFonts w:ascii="Times New Roman"/>
      <w:color w:val="auto"/>
    </w:rPr>
  </w:style>
  <w:style w:type="paragraph" w:customStyle="1" w:styleId="0122011">
    <w:name w:val="样式 样式 段前: 0.1 行 首行缩进:  2 字符 + 首行缩进:  2 字符 段前: 0.1 行1"/>
    <w:basedOn w:val="012"/>
    <w:qFormat/>
    <w:rsid w:val="00920C66"/>
    <w:pPr>
      <w:spacing w:beforeLines="0" w:line="276" w:lineRule="auto"/>
      <w:ind w:firstLine="420"/>
    </w:pPr>
  </w:style>
  <w:style w:type="paragraph" w:customStyle="1" w:styleId="2e">
    <w:name w:val="_列表编号2"/>
    <w:basedOn w:val="afd"/>
    <w:qFormat/>
    <w:rsid w:val="00920C66"/>
    <w:pPr>
      <w:tabs>
        <w:tab w:val="left" w:pos="1200"/>
      </w:tabs>
      <w:snapToGrid w:val="0"/>
      <w:spacing w:beforeLines="0" w:line="276" w:lineRule="auto"/>
      <w:ind w:left="1200" w:hanging="400"/>
    </w:pPr>
  </w:style>
  <w:style w:type="paragraph" w:customStyle="1" w:styleId="afffffc">
    <w:name w:val="基准页眉样式"/>
    <w:basedOn w:val="af5"/>
    <w:qFormat/>
    <w:rsid w:val="00920C66"/>
    <w:pPr>
      <w:keepLines/>
      <w:widowControl/>
      <w:tabs>
        <w:tab w:val="center" w:pos="-18551"/>
        <w:tab w:val="right" w:pos="4320"/>
      </w:tabs>
      <w:spacing w:line="300" w:lineRule="auto"/>
      <w:jc w:val="left"/>
    </w:pPr>
    <w:rPr>
      <w:rFonts w:ascii="Arial" w:hAnsi="Arial"/>
      <w:spacing w:val="-4"/>
      <w:kern w:val="0"/>
    </w:rPr>
  </w:style>
  <w:style w:type="paragraph" w:customStyle="1" w:styleId="afffffd">
    <w:name w:val="首页脚样式"/>
    <w:basedOn w:val="affc"/>
    <w:qFormat/>
    <w:rsid w:val="00920C6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e">
    <w:name w:val="实施日期"/>
    <w:basedOn w:val="afffff9"/>
    <w:qFormat/>
    <w:rsid w:val="00920C66"/>
    <w:pPr>
      <w:jc w:val="right"/>
    </w:pPr>
  </w:style>
  <w:style w:type="paragraph" w:customStyle="1" w:styleId="19">
    <w:name w:val="正文正式1"/>
    <w:basedOn w:val="af5"/>
    <w:qFormat/>
    <w:rsid w:val="00920C66"/>
    <w:pPr>
      <w:tabs>
        <w:tab w:val="left" w:pos="0"/>
      </w:tabs>
      <w:spacing w:line="360" w:lineRule="auto"/>
    </w:pPr>
    <w:rPr>
      <w:rFonts w:ascii="宋体" w:hAnsi="宋体"/>
      <w:kern w:val="0"/>
      <w:sz w:val="24"/>
    </w:rPr>
  </w:style>
  <w:style w:type="paragraph" w:customStyle="1" w:styleId="affffff">
    <w:name w:val="题目封页"/>
    <w:basedOn w:val="afffff5"/>
    <w:next w:val="affffff0"/>
    <w:qFormat/>
    <w:rsid w:val="00920C66"/>
    <w:pPr>
      <w:spacing w:before="1800" w:line="240" w:lineRule="atLeast"/>
      <w:jc w:val="center"/>
    </w:pPr>
    <w:rPr>
      <w:rFonts w:ascii="黑体" w:eastAsia="黑体"/>
      <w:b/>
      <w:spacing w:val="0"/>
      <w:sz w:val="52"/>
    </w:rPr>
  </w:style>
  <w:style w:type="paragraph" w:customStyle="1" w:styleId="affffff0">
    <w:name w:val="副题目 – 封页"/>
    <w:basedOn w:val="affffff"/>
    <w:next w:val="aff3"/>
    <w:qFormat/>
    <w:rsid w:val="00920C66"/>
    <w:pPr>
      <w:keepNext w:val="0"/>
      <w:keepLines w:val="0"/>
      <w:widowControl w:val="0"/>
      <w:spacing w:before="0" w:after="60" w:line="240" w:lineRule="auto"/>
    </w:pPr>
    <w:rPr>
      <w:rFonts w:ascii="Arial"/>
      <w:snapToGrid w:val="0"/>
      <w:color w:val="000000"/>
      <w:sz w:val="28"/>
    </w:rPr>
  </w:style>
  <w:style w:type="paragraph" w:customStyle="1" w:styleId="205052050">
    <w:name w:val="样式 样式 标题 2 + 段前: 0.5 行 段后: 0.5 行 + 首行缩进:  2 字符 段前: 0.5 行 段后: 0..."/>
    <w:basedOn w:val="20505"/>
    <w:qFormat/>
    <w:rsid w:val="00920C66"/>
  </w:style>
  <w:style w:type="paragraph" w:customStyle="1" w:styleId="20505">
    <w:name w:val="样式 标题 2 + 段前: 0.5 行 段后: 0.5 行"/>
    <w:basedOn w:val="2"/>
    <w:qFormat/>
    <w:rsid w:val="00920C66"/>
    <w:pPr>
      <w:autoSpaceDE/>
      <w:autoSpaceDN/>
      <w:spacing w:beforeLines="50" w:afterLines="50" w:line="240" w:lineRule="auto"/>
      <w:ind w:firstLineChars="200" w:firstLine="200"/>
    </w:pPr>
    <w:rPr>
      <w:rFonts w:ascii="Times New Roman" w:hAnsi="Times New Roman"/>
      <w:bCs/>
      <w:sz w:val="21"/>
      <w:szCs w:val="21"/>
    </w:rPr>
  </w:style>
  <w:style w:type="paragraph" w:customStyle="1" w:styleId="1toc111015015">
    <w:name w:val="样式 样式 目录 1toc1 + + 左侧:  1 字符 右侧:  1 字符 段前: 0.15 行 段后: 0.15 行"/>
    <w:basedOn w:val="1toc1"/>
    <w:qFormat/>
    <w:rsid w:val="00920C66"/>
  </w:style>
  <w:style w:type="paragraph" w:customStyle="1" w:styleId="1toc1">
    <w:name w:val="样式 目录 1toc1 +"/>
    <w:basedOn w:val="10"/>
    <w:qFormat/>
    <w:rsid w:val="00920C6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150">
    <w:name w:val="样式1 样式 标题 5 + 段前: 0 行"/>
    <w:basedOn w:val="501"/>
    <w:next w:val="af5"/>
    <w:qFormat/>
    <w:rsid w:val="00920C66"/>
    <w:pPr>
      <w:tabs>
        <w:tab w:val="clear" w:pos="0"/>
        <w:tab w:val="clear" w:pos="210"/>
        <w:tab w:val="left" w:pos="1050"/>
        <w:tab w:val="left" w:pos="1080"/>
      </w:tabs>
      <w:spacing w:beforeLines="0" w:line="276" w:lineRule="auto"/>
    </w:pPr>
  </w:style>
  <w:style w:type="paragraph" w:customStyle="1" w:styleId="201501540505">
    <w:name w:val="样式 样式 目录 2 + 段前: 0.15 行 段后: 0.15 行4 + 左侧:  0.5 字符 右侧:  0.5 字符 ..."/>
    <w:basedOn w:val="af5"/>
    <w:qFormat/>
    <w:rsid w:val="00920C6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aTimesNewRoman0115">
    <w:name w:val="样式 样式1 样式 编号 a + Times New Roman 段前: 0 行 行距: 多倍行距 1.15 字行 + 左..."/>
    <w:basedOn w:val="1aTimesNewRoman01150"/>
    <w:qFormat/>
    <w:rsid w:val="00920C66"/>
  </w:style>
  <w:style w:type="paragraph" w:customStyle="1" w:styleId="1aTimesNewRoman01150">
    <w:name w:val="样式 样式1 样式 编号 a + Times New Roman 段前: 0 行 行距: 多倍行距 1.15 字行 + 左侧....."/>
    <w:basedOn w:val="1aTimesNewRoman01151"/>
    <w:qFormat/>
    <w:rsid w:val="00920C66"/>
    <w:pPr>
      <w:ind w:leftChars="200" w:left="840" w:hanging="420"/>
    </w:pPr>
  </w:style>
  <w:style w:type="paragraph" w:customStyle="1" w:styleId="1aTimesNewRoman01151">
    <w:name w:val="样式1 样式 编号 a + Times New Roman 段前: 0 行 行距: 多倍行距 1.15 字行 + 左侧... + ..."/>
    <w:basedOn w:val="aTimesNewRoman0115"/>
    <w:qFormat/>
    <w:rsid w:val="00920C66"/>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920C6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920C66"/>
    <w:pPr>
      <w:tabs>
        <w:tab w:val="left" w:pos="315"/>
      </w:tabs>
      <w:ind w:leftChars="400" w:left="840"/>
    </w:pPr>
  </w:style>
  <w:style w:type="paragraph" w:customStyle="1" w:styleId="TimesNewRoman0112">
    <w:name w:val="样式 Times New Roman 段前: 0.1 行 行距: 多倍行距 1.2 字行"/>
    <w:basedOn w:val="af5"/>
    <w:qFormat/>
    <w:rsid w:val="00920C66"/>
    <w:pPr>
      <w:spacing w:line="276" w:lineRule="auto"/>
      <w:ind w:leftChars="200" w:left="420"/>
    </w:pPr>
  </w:style>
  <w:style w:type="paragraph" w:customStyle="1" w:styleId="1200505">
    <w:name w:val="样式1 标题 2 + 段前: 0行 + 段前: 0.5 行 段后: 0.5 行"/>
    <w:basedOn w:val="120"/>
    <w:qFormat/>
    <w:rsid w:val="00920C66"/>
    <w:pPr>
      <w:tabs>
        <w:tab w:val="clear" w:pos="210"/>
        <w:tab w:val="clear" w:pos="360"/>
        <w:tab w:val="left" w:pos="500"/>
      </w:tabs>
      <w:spacing w:beforeLines="30" w:afterLines="30" w:line="240" w:lineRule="auto"/>
    </w:pPr>
    <w:rPr>
      <w:rFonts w:eastAsia="黑体"/>
      <w:b w:val="0"/>
    </w:rPr>
  </w:style>
  <w:style w:type="paragraph" w:customStyle="1" w:styleId="601TimesNewRoman">
    <w:name w:val="样式 样式 标题 6 + 段前: 0.1 行 + Times New Roman"/>
    <w:basedOn w:val="601"/>
    <w:qFormat/>
    <w:rsid w:val="00920C66"/>
    <w:pPr>
      <w:keepLines w:val="0"/>
      <w:spacing w:beforeLines="0" w:line="276" w:lineRule="auto"/>
    </w:pPr>
  </w:style>
  <w:style w:type="paragraph" w:customStyle="1" w:styleId="0">
    <w:name w:val="样式 首行缩进:  0 厘米 行距: 单倍行距"/>
    <w:basedOn w:val="af5"/>
    <w:qFormat/>
    <w:rsid w:val="00920C66"/>
    <w:pPr>
      <w:adjustRightInd w:val="0"/>
      <w:textAlignment w:val="baseline"/>
    </w:pPr>
    <w:rPr>
      <w:kern w:val="0"/>
    </w:rPr>
  </w:style>
  <w:style w:type="paragraph" w:customStyle="1" w:styleId="CharCharCharCharCharCharCharCharChar1CharCharChar">
    <w:name w:val="Char Char Char Char Char Char Char Char Char1 Char Char Char"/>
    <w:basedOn w:val="af5"/>
    <w:qFormat/>
    <w:rsid w:val="00920C66"/>
    <w:pPr>
      <w:spacing w:line="580" w:lineRule="exact"/>
      <w:ind w:firstLineChars="200" w:firstLine="200"/>
    </w:pPr>
  </w:style>
  <w:style w:type="paragraph" w:customStyle="1" w:styleId="72">
    <w:name w:val="样式7"/>
    <w:basedOn w:val="1"/>
    <w:qFormat/>
    <w:rsid w:val="00920C66"/>
    <w:pPr>
      <w:topLinePunct/>
      <w:spacing w:before="120" w:after="120" w:line="360" w:lineRule="auto"/>
      <w:ind w:firstLine="0"/>
      <w:jc w:val="center"/>
    </w:pPr>
    <w:rPr>
      <w:rFonts w:eastAsia="黑体" w:hAnsi="宋体"/>
      <w:sz w:val="44"/>
    </w:rPr>
  </w:style>
  <w:style w:type="paragraph" w:customStyle="1" w:styleId="affffff1">
    <w:name w:val="朱图说"/>
    <w:basedOn w:val="affffff2"/>
    <w:qFormat/>
    <w:rsid w:val="00920C66"/>
    <w:pPr>
      <w:spacing w:line="312" w:lineRule="exact"/>
    </w:pPr>
    <w:rPr>
      <w:rFonts w:ascii="EU-F1" w:eastAsia="黑体"/>
      <w:sz w:val="21"/>
    </w:rPr>
  </w:style>
  <w:style w:type="paragraph" w:customStyle="1" w:styleId="affffff2">
    <w:name w:val="图说"/>
    <w:basedOn w:val="af5"/>
    <w:qFormat/>
    <w:rsid w:val="00920C66"/>
    <w:pPr>
      <w:topLinePunct/>
      <w:spacing w:before="60" w:after="160"/>
      <w:jc w:val="center"/>
    </w:pPr>
    <w:rPr>
      <w:sz w:val="18"/>
    </w:rPr>
  </w:style>
  <w:style w:type="paragraph" w:customStyle="1" w:styleId="107070707">
    <w:name w:val="样式 标题 1 + 段前: 0.7 行 段后: 0.7 行 + 段前: 0.7 行 段后: 0.7 行"/>
    <w:qFormat/>
    <w:rsid w:val="00920C66"/>
    <w:pPr>
      <w:tabs>
        <w:tab w:val="left" w:pos="400"/>
      </w:tabs>
      <w:spacing w:beforeLines="100" w:afterLines="100"/>
    </w:pPr>
    <w:rPr>
      <w:b/>
      <w:kern w:val="21"/>
      <w:sz w:val="21"/>
    </w:rPr>
  </w:style>
  <w:style w:type="paragraph" w:customStyle="1" w:styleId="affffff3">
    <w:name w:val="术语定义三级条标题"/>
    <w:basedOn w:val="affffff4"/>
    <w:next w:val="affffb"/>
    <w:qFormat/>
    <w:rsid w:val="00920C66"/>
    <w:pPr>
      <w:tabs>
        <w:tab w:val="left" w:pos="1575"/>
      </w:tabs>
      <w:ind w:left="1575"/>
    </w:pPr>
  </w:style>
  <w:style w:type="paragraph" w:customStyle="1" w:styleId="affffff4">
    <w:name w:val="术语定义条标题"/>
    <w:basedOn w:val="affffd"/>
    <w:next w:val="affffb"/>
    <w:qFormat/>
    <w:rsid w:val="00920C6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Char201150">
    <w:name w:val="样式 样式1 正文（首行缩进两字） Char + 黑色 首行缩进:  2 字符 段前: 0 行 行距: 多倍行距 1.15 ....."/>
    <w:basedOn w:val="1Char20115"/>
    <w:qFormat/>
    <w:rsid w:val="00920C66"/>
    <w:pPr>
      <w:spacing w:beforeLines="50"/>
    </w:pPr>
  </w:style>
  <w:style w:type="paragraph" w:customStyle="1" w:styleId="affffff5">
    <w:name w:val="前言、引言标题"/>
    <w:next w:val="af5"/>
    <w:qFormat/>
    <w:rsid w:val="00920C6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201010111">
    <w:name w:val="样式 样式 样式 标题 2 + 段前: 0.1 行 + 段前: 0.1 行 + 段前: 0.1 行 行距: 多倍行距 1.1 ..."/>
    <w:basedOn w:val="120"/>
    <w:qFormat/>
    <w:rsid w:val="00920C66"/>
    <w:pPr>
      <w:tabs>
        <w:tab w:val="clear" w:pos="210"/>
        <w:tab w:val="clear" w:pos="360"/>
        <w:tab w:val="left" w:pos="500"/>
      </w:tabs>
      <w:spacing w:beforeLines="50" w:afterLines="50" w:line="240" w:lineRule="auto"/>
    </w:pPr>
    <w:rPr>
      <w:rFonts w:eastAsia="黑体"/>
      <w:b w:val="0"/>
    </w:rPr>
  </w:style>
  <w:style w:type="paragraph" w:customStyle="1" w:styleId="62">
    <w:name w:val="样式6"/>
    <w:basedOn w:val="af5"/>
    <w:qFormat/>
    <w:rsid w:val="00920C66"/>
    <w:pPr>
      <w:topLinePunct/>
      <w:spacing w:before="160" w:after="60"/>
      <w:jc w:val="center"/>
    </w:pPr>
    <w:rPr>
      <w:rFonts w:eastAsia="黑体"/>
      <w:szCs w:val="21"/>
    </w:rPr>
  </w:style>
  <w:style w:type="paragraph" w:customStyle="1" w:styleId="00">
    <w:name w:val="00 正文"/>
    <w:basedOn w:val="aff6"/>
    <w:qFormat/>
    <w:rsid w:val="00920C6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6">
    <w:name w:val="无标题条"/>
    <w:next w:val="affffb"/>
    <w:qFormat/>
    <w:rsid w:val="00920C66"/>
    <w:pPr>
      <w:jc w:val="both"/>
    </w:pPr>
    <w:rPr>
      <w:sz w:val="21"/>
    </w:rPr>
  </w:style>
  <w:style w:type="paragraph" w:customStyle="1" w:styleId="1a">
    <w:name w:val="_列项符号1"/>
    <w:basedOn w:val="aff0"/>
    <w:qFormat/>
    <w:rsid w:val="00920C66"/>
    <w:pPr>
      <w:snapToGrid w:val="0"/>
      <w:spacing w:line="276" w:lineRule="auto"/>
      <w:ind w:leftChars="200" w:left="400" w:hangingChars="200" w:hanging="200"/>
    </w:pPr>
    <w:rPr>
      <w:color w:val="000000"/>
    </w:rPr>
  </w:style>
  <w:style w:type="paragraph" w:customStyle="1" w:styleId="affffff7">
    <w:name w:val="公式"/>
    <w:basedOn w:val="aff7"/>
    <w:qFormat/>
    <w:rsid w:val="00920C66"/>
    <w:pPr>
      <w:tabs>
        <w:tab w:val="center" w:pos="4706"/>
        <w:tab w:val="right" w:pos="9412"/>
      </w:tabs>
    </w:pPr>
    <w:rPr>
      <w:rFonts w:ascii="Times New Roman" w:hAnsi="宋体"/>
    </w:rPr>
  </w:style>
  <w:style w:type="paragraph" w:customStyle="1" w:styleId="1b">
    <w:name w:val="1"/>
    <w:basedOn w:val="af5"/>
    <w:next w:val="af5"/>
    <w:qFormat/>
    <w:rsid w:val="00920C66"/>
    <w:pPr>
      <w:topLinePunct/>
      <w:adjustRightInd w:val="0"/>
    </w:pPr>
    <w:rPr>
      <w:rFonts w:ascii="Courier New" w:hAnsi="Courier New"/>
      <w:sz w:val="20"/>
    </w:rPr>
  </w:style>
  <w:style w:type="paragraph" w:customStyle="1" w:styleId="ae">
    <w:name w:val="工程建设表标题"/>
    <w:basedOn w:val="ad"/>
    <w:qFormat/>
    <w:rsid w:val="00920C66"/>
    <w:pPr>
      <w:numPr>
        <w:ilvl w:val="4"/>
      </w:numPr>
      <w:jc w:val="center"/>
      <w:outlineLvl w:val="4"/>
    </w:pPr>
  </w:style>
  <w:style w:type="paragraph" w:customStyle="1" w:styleId="011">
    <w:name w:val="样式 段前: 0.1 行1"/>
    <w:basedOn w:val="af5"/>
    <w:qFormat/>
    <w:rsid w:val="00920C66"/>
    <w:pPr>
      <w:spacing w:beforeLines="10" w:line="312" w:lineRule="auto"/>
    </w:pPr>
  </w:style>
  <w:style w:type="paragraph" w:customStyle="1" w:styleId="1201">
    <w:name w:val="样式1 标题 2 + 段前: 0.1 行 + 宋体"/>
    <w:basedOn w:val="af5"/>
    <w:qFormat/>
    <w:rsid w:val="00920C66"/>
    <w:pPr>
      <w:tabs>
        <w:tab w:val="left" w:pos="500"/>
      </w:tabs>
      <w:spacing w:beforeLines="10" w:line="312" w:lineRule="auto"/>
    </w:pPr>
  </w:style>
  <w:style w:type="paragraph" w:customStyle="1" w:styleId="1107071107">
    <w:name w:val="样式 样式1 标题 1 + 段前: 0.7 行 段后: 0.7 行 + 段前: 1 行 段后: 1 行 + 段前: 0.7 行..."/>
    <w:basedOn w:val="1111"/>
    <w:qFormat/>
    <w:rsid w:val="00920C66"/>
    <w:pPr>
      <w:spacing w:beforeLines="0" w:afterLines="0"/>
    </w:pPr>
  </w:style>
  <w:style w:type="paragraph" w:customStyle="1" w:styleId="1111">
    <w:name w:val="样式1 标题 1 + 段前: 1 行 段后: 1 行"/>
    <w:basedOn w:val="10707"/>
    <w:qFormat/>
    <w:rsid w:val="00920C66"/>
    <w:pPr>
      <w:spacing w:beforeLines="100" w:afterLines="100"/>
    </w:pPr>
    <w:rPr>
      <w:rFonts w:eastAsia="黑体"/>
      <w:b w:val="0"/>
    </w:rPr>
  </w:style>
  <w:style w:type="paragraph" w:customStyle="1" w:styleId="10707">
    <w:name w:val="样式 标题 1 + 段前: 0.7 行 段后: 0.7 行"/>
    <w:basedOn w:val="1"/>
    <w:qFormat/>
    <w:rsid w:val="00920C66"/>
    <w:pPr>
      <w:keepLines/>
      <w:tabs>
        <w:tab w:val="left" w:pos="360"/>
      </w:tabs>
      <w:spacing w:beforeLines="70" w:afterLines="70" w:line="240" w:lineRule="auto"/>
      <w:ind w:firstLine="0"/>
      <w:jc w:val="left"/>
    </w:pPr>
    <w:rPr>
      <w:b/>
      <w:color w:val="auto"/>
      <w:kern w:val="21"/>
      <w:sz w:val="21"/>
    </w:rPr>
  </w:style>
  <w:style w:type="paragraph" w:customStyle="1" w:styleId="affffff8">
    <w:name w:val="附录五级条标题"/>
    <w:basedOn w:val="affffff9"/>
    <w:next w:val="affffb"/>
    <w:qFormat/>
    <w:rsid w:val="00920C66"/>
    <w:pPr>
      <w:outlineLvl w:val="6"/>
    </w:pPr>
  </w:style>
  <w:style w:type="paragraph" w:customStyle="1" w:styleId="affffff9">
    <w:name w:val="附录四级条标题"/>
    <w:basedOn w:val="affffffa"/>
    <w:next w:val="affffb"/>
    <w:qFormat/>
    <w:rsid w:val="00920C66"/>
    <w:pPr>
      <w:outlineLvl w:val="5"/>
    </w:pPr>
  </w:style>
  <w:style w:type="paragraph" w:customStyle="1" w:styleId="affffffa">
    <w:name w:val="附录三级条标题"/>
    <w:basedOn w:val="affffffb"/>
    <w:next w:val="affffb"/>
    <w:qFormat/>
    <w:rsid w:val="00920C66"/>
    <w:pPr>
      <w:outlineLvl w:val="4"/>
    </w:pPr>
  </w:style>
  <w:style w:type="paragraph" w:customStyle="1" w:styleId="affffffb">
    <w:name w:val="附录二级条标题"/>
    <w:basedOn w:val="affffffc"/>
    <w:next w:val="affffb"/>
    <w:qFormat/>
    <w:rsid w:val="00920C66"/>
    <w:pPr>
      <w:outlineLvl w:val="3"/>
    </w:pPr>
  </w:style>
  <w:style w:type="paragraph" w:customStyle="1" w:styleId="affffffc">
    <w:name w:val="附录一级条标题"/>
    <w:basedOn w:val="affffffd"/>
    <w:next w:val="affffb"/>
    <w:qFormat/>
    <w:rsid w:val="00920C66"/>
    <w:pPr>
      <w:autoSpaceDN w:val="0"/>
      <w:spacing w:beforeLines="0" w:afterLines="0"/>
      <w:outlineLvl w:val="2"/>
    </w:pPr>
  </w:style>
  <w:style w:type="paragraph" w:customStyle="1" w:styleId="affffffd">
    <w:name w:val="附录章标题"/>
    <w:next w:val="affffb"/>
    <w:qFormat/>
    <w:rsid w:val="00920C6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3H3l3CTh3sect1233rdlevel3Head3level3PI">
    <w:name w:val="样式 样式 标题 3H3l3CT小标题中h3sect1.2.33rd level3Head 3level_3PI... + 段前..."/>
    <w:basedOn w:val="3H3l3CTh3sect1233rdlevel3Head3level3PI0"/>
    <w:qFormat/>
    <w:rsid w:val="00920C66"/>
    <w:pPr>
      <w:numPr>
        <w:ilvl w:val="2"/>
        <w:numId w:val="6"/>
      </w:numPr>
      <w:tabs>
        <w:tab w:val="clear" w:pos="1890"/>
        <w:tab w:val="left" w:pos="1866"/>
      </w:tabs>
    </w:pPr>
  </w:style>
  <w:style w:type="paragraph" w:customStyle="1" w:styleId="3H3l3CTh3sect1233rdlevel3Head3level3PI0">
    <w:name w:val="样式 标题 3H3l3CT小标题中h3sect1.2.33rd level3Head 3level_3PI..."/>
    <w:basedOn w:val="3"/>
    <w:qFormat/>
    <w:rsid w:val="00920C6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qFormat/>
    <w:rsid w:val="00920C66"/>
    <w:pPr>
      <w:tabs>
        <w:tab w:val="clear" w:pos="210"/>
        <w:tab w:val="clear" w:pos="630"/>
        <w:tab w:val="clear" w:pos="720"/>
        <w:tab w:val="left" w:pos="700"/>
      </w:tabs>
      <w:spacing w:beforeLines="30" w:afterLines="30" w:line="240" w:lineRule="auto"/>
    </w:pPr>
    <w:rPr>
      <w:rFonts w:eastAsia="黑体"/>
      <w:b w:val="0"/>
    </w:rPr>
  </w:style>
  <w:style w:type="paragraph" w:customStyle="1" w:styleId="Normal10">
    <w:name w:val="Normal_1_0"/>
    <w:basedOn w:val="af5"/>
    <w:qFormat/>
    <w:rsid w:val="00920C66"/>
    <w:rPr>
      <w:rFonts w:eastAsia="Times New Roman"/>
      <w:kern w:val="0"/>
      <w:sz w:val="20"/>
    </w:rPr>
  </w:style>
  <w:style w:type="paragraph" w:customStyle="1" w:styleId="3010">
    <w:name w:val="样式 标题 3 + 黑色 段前: 0.1 行"/>
    <w:basedOn w:val="130101"/>
    <w:qFormat/>
    <w:rsid w:val="00920C6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1c">
    <w:name w:val="副标题1"/>
    <w:basedOn w:val="afff0"/>
    <w:next w:val="af5"/>
    <w:qFormat/>
    <w:rsid w:val="00920C66"/>
    <w:pPr>
      <w:topLinePunct w:val="0"/>
      <w:adjustRightInd/>
      <w:snapToGrid w:val="0"/>
      <w:spacing w:before="360" w:after="680"/>
    </w:pPr>
    <w:rPr>
      <w:rFonts w:eastAsia="黑体"/>
      <w:b w:val="0"/>
      <w:sz w:val="48"/>
    </w:rPr>
  </w:style>
  <w:style w:type="paragraph" w:customStyle="1" w:styleId="affffffe">
    <w:name w:val=".."/>
    <w:basedOn w:val="Default"/>
    <w:next w:val="Default"/>
    <w:qFormat/>
    <w:rsid w:val="00920C66"/>
    <w:rPr>
      <w:color w:val="auto"/>
    </w:rPr>
  </w:style>
  <w:style w:type="paragraph" w:customStyle="1" w:styleId="afffffff">
    <w:name w:val="注×："/>
    <w:qFormat/>
    <w:rsid w:val="00920C6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0">
    <w:name w:val="目次、索引正文"/>
    <w:qFormat/>
    <w:rsid w:val="00920C66"/>
    <w:pPr>
      <w:widowControl w:val="0"/>
      <w:adjustRightInd w:val="0"/>
      <w:spacing w:line="320" w:lineRule="exact"/>
      <w:jc w:val="both"/>
      <w:textAlignment w:val="baseline"/>
    </w:pPr>
    <w:rPr>
      <w:rFonts w:ascii="宋体"/>
      <w:sz w:val="21"/>
    </w:rPr>
  </w:style>
  <w:style w:type="paragraph" w:customStyle="1" w:styleId="level4">
    <w:name w:val="level 4"/>
    <w:basedOn w:val="af5"/>
    <w:qFormat/>
    <w:rsid w:val="00920C66"/>
    <w:pPr>
      <w:widowControl/>
      <w:spacing w:before="120" w:after="120" w:line="240" w:lineRule="exact"/>
      <w:ind w:left="634"/>
      <w:jc w:val="left"/>
    </w:pPr>
    <w:rPr>
      <w:rFonts w:ascii="Arial" w:hAnsi="Arial"/>
      <w:b/>
      <w:kern w:val="0"/>
      <w:sz w:val="20"/>
      <w:lang w:eastAsia="en-US"/>
    </w:rPr>
  </w:style>
  <w:style w:type="paragraph" w:customStyle="1" w:styleId="afffffff1">
    <w:name w:val="附录标题"/>
    <w:basedOn w:val="afff0"/>
    <w:qFormat/>
    <w:rsid w:val="00920C66"/>
    <w:pPr>
      <w:topLinePunct w:val="0"/>
      <w:adjustRightInd/>
      <w:spacing w:beforeLines="25" w:afterLines="25"/>
    </w:pPr>
    <w:rPr>
      <w:rFonts w:ascii="Times New Roman" w:eastAsia="黑体" w:hAnsi="Times New Roman"/>
      <w:b w:val="0"/>
    </w:rPr>
  </w:style>
  <w:style w:type="paragraph" w:customStyle="1" w:styleId="3011">
    <w:name w:val="样式 标题 3 + 段前: 0.1 行"/>
    <w:basedOn w:val="3"/>
    <w:qFormat/>
    <w:rsid w:val="00920C6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TimesNewRoman011251">
    <w:name w:val="样式 Times New Roman 段前: 0.1 行 行距: 多倍行距 1.25 字行1"/>
    <w:basedOn w:val="af5"/>
    <w:qFormat/>
    <w:rsid w:val="00920C66"/>
    <w:pPr>
      <w:spacing w:line="276" w:lineRule="auto"/>
      <w:ind w:firstLineChars="200" w:firstLine="200"/>
    </w:pPr>
    <w:rPr>
      <w:rFonts w:hAnsi="宋体"/>
    </w:rPr>
  </w:style>
  <w:style w:type="paragraph" w:customStyle="1" w:styleId="CharCharCharChar12">
    <w:name w:val="样式 正文缩进正文缩进 Char正文（首行缩进两字） Char Char正文（首行缩进两字） Char1正文（首行缩进两...2"/>
    <w:basedOn w:val="af5"/>
    <w:qFormat/>
    <w:rsid w:val="00920C66"/>
    <w:pPr>
      <w:spacing w:beforeLines="10" w:line="300" w:lineRule="auto"/>
      <w:ind w:firstLineChars="200" w:firstLine="200"/>
    </w:pPr>
  </w:style>
  <w:style w:type="paragraph" w:customStyle="1" w:styleId="2f">
    <w:name w:val="正文_2"/>
    <w:basedOn w:val="af5"/>
    <w:qFormat/>
    <w:rsid w:val="00920C66"/>
    <w:rPr>
      <w:rFonts w:ascii="Calibri" w:hAnsi="Calibri"/>
      <w:szCs w:val="22"/>
    </w:rPr>
  </w:style>
  <w:style w:type="paragraph" w:customStyle="1" w:styleId="afffffff2">
    <w:name w:val="序号"/>
    <w:basedOn w:val="af5"/>
    <w:qFormat/>
    <w:rsid w:val="00920C66"/>
    <w:pPr>
      <w:spacing w:line="300" w:lineRule="auto"/>
    </w:pPr>
    <w:rPr>
      <w:rFonts w:ascii="宋体" w:hAnsi="宋体"/>
      <w:sz w:val="24"/>
    </w:rPr>
  </w:style>
  <w:style w:type="paragraph" w:customStyle="1" w:styleId="1d">
    <w:name w:val="附录标题1"/>
    <w:basedOn w:val="1"/>
    <w:next w:val="2c"/>
    <w:qFormat/>
    <w:rsid w:val="00920C6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3">
    <w:name w:val="偶页页眉样式"/>
    <w:basedOn w:val="affd"/>
    <w:qFormat/>
    <w:rsid w:val="00920C6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f2">
    <w:name w:val="Char"/>
    <w:basedOn w:val="af5"/>
    <w:qFormat/>
    <w:rsid w:val="00920C66"/>
    <w:rPr>
      <w:szCs w:val="24"/>
    </w:rPr>
  </w:style>
  <w:style w:type="paragraph" w:customStyle="1" w:styleId="afffffff4">
    <w:name w:val="五级条标题"/>
    <w:basedOn w:val="afffffff5"/>
    <w:next w:val="affffb"/>
    <w:qFormat/>
    <w:rsid w:val="00920C66"/>
    <w:pPr>
      <w:outlineLvl w:val="6"/>
    </w:pPr>
  </w:style>
  <w:style w:type="paragraph" w:customStyle="1" w:styleId="afffffff5">
    <w:name w:val="四级条标题"/>
    <w:basedOn w:val="afffffff6"/>
    <w:next w:val="affffb"/>
    <w:qFormat/>
    <w:rsid w:val="00920C66"/>
    <w:pPr>
      <w:outlineLvl w:val="5"/>
    </w:pPr>
  </w:style>
  <w:style w:type="paragraph" w:customStyle="1" w:styleId="afffffff6">
    <w:name w:val="三级条标题"/>
    <w:basedOn w:val="af4"/>
    <w:next w:val="affffb"/>
    <w:qFormat/>
    <w:rsid w:val="00920C66"/>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7"/>
    <w:next w:val="af5"/>
    <w:qFormat/>
    <w:rsid w:val="00920C66"/>
    <w:pPr>
      <w:numPr>
        <w:ilvl w:val="3"/>
        <w:numId w:val="7"/>
      </w:numPr>
      <w:outlineLvl w:val="3"/>
    </w:pPr>
  </w:style>
  <w:style w:type="paragraph" w:customStyle="1" w:styleId="afffffff7">
    <w:name w:val="一级条标题"/>
    <w:basedOn w:val="af5"/>
    <w:next w:val="af5"/>
    <w:qFormat/>
    <w:rsid w:val="00920C66"/>
    <w:pPr>
      <w:widowControl/>
      <w:tabs>
        <w:tab w:val="left" w:pos="-1080"/>
      </w:tabs>
      <w:ind w:left="-1080" w:hanging="420"/>
      <w:outlineLvl w:val="2"/>
    </w:pPr>
    <w:rPr>
      <w:rFonts w:ascii="黑体" w:eastAsia="黑体"/>
      <w:kern w:val="0"/>
    </w:rPr>
  </w:style>
  <w:style w:type="paragraph" w:customStyle="1" w:styleId="CharCharChar1Char">
    <w:name w:val="Char Char Char1 Char"/>
    <w:basedOn w:val="af5"/>
    <w:qFormat/>
    <w:rsid w:val="00920C66"/>
    <w:pPr>
      <w:spacing w:line="240" w:lineRule="atLeast"/>
      <w:ind w:left="420" w:firstLine="420"/>
    </w:pPr>
    <w:rPr>
      <w:kern w:val="0"/>
    </w:rPr>
  </w:style>
  <w:style w:type="paragraph" w:customStyle="1" w:styleId="afffffff8">
    <w:name w:val="朱表头"/>
    <w:basedOn w:val="affff"/>
    <w:qFormat/>
    <w:rsid w:val="00920C66"/>
    <w:pPr>
      <w:spacing w:line="312" w:lineRule="exact"/>
    </w:pPr>
    <w:rPr>
      <w:rFonts w:ascii="EU-F1"/>
      <w:snapToGrid w:val="0"/>
      <w:szCs w:val="20"/>
    </w:rPr>
  </w:style>
  <w:style w:type="paragraph" w:customStyle="1" w:styleId="afffffff9">
    <w:name w:val="朱公式"/>
    <w:basedOn w:val="1Char2"/>
    <w:qFormat/>
    <w:rsid w:val="00920C66"/>
    <w:pPr>
      <w:tabs>
        <w:tab w:val="center" w:pos="4763"/>
        <w:tab w:val="right" w:pos="9412"/>
      </w:tabs>
    </w:pPr>
    <w:rPr>
      <w:kern w:val="21"/>
    </w:rPr>
  </w:style>
  <w:style w:type="paragraph" w:customStyle="1" w:styleId="1H1H11H12H13H14H15H16H17H18H19H110H111H112H1">
    <w:name w:val="样式 标题 1H1H11H12H13H14H15H16H17H18H19H110H111H112H1..."/>
    <w:basedOn w:val="1"/>
    <w:qFormat/>
    <w:rsid w:val="00920C6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5">
    <w:name w:val="批注主题 Char Char"/>
    <w:basedOn w:val="aff2"/>
    <w:next w:val="aff2"/>
    <w:qFormat/>
    <w:rsid w:val="00920C66"/>
    <w:rPr>
      <w:b/>
      <w:bCs/>
    </w:rPr>
  </w:style>
  <w:style w:type="paragraph" w:customStyle="1" w:styleId="-d">
    <w:name w:val="正文-d"/>
    <w:basedOn w:val="af5"/>
    <w:qFormat/>
    <w:rsid w:val="00920C66"/>
    <w:pPr>
      <w:ind w:firstLineChars="200" w:firstLine="200"/>
    </w:pPr>
    <w:rPr>
      <w:szCs w:val="21"/>
    </w:rPr>
  </w:style>
  <w:style w:type="paragraph" w:customStyle="1" w:styleId="01">
    <w:name w:val="样式 样式 正文缩进 + 首行缩进:  0 厘米1 +"/>
    <w:basedOn w:val="af5"/>
    <w:qFormat/>
    <w:rsid w:val="00920C66"/>
    <w:pPr>
      <w:spacing w:beforeLines="10"/>
    </w:pPr>
    <w:rPr>
      <w:kern w:val="0"/>
      <w:sz w:val="18"/>
    </w:rPr>
  </w:style>
  <w:style w:type="paragraph" w:customStyle="1" w:styleId="07701201">
    <w:name w:val="样式 样式 样式 首行缩进:  0.77 厘米 段前: 0.1 行 + 首行缩进:  2 字符 段前: 0.1 行 + 首行缩进..."/>
    <w:basedOn w:val="077012010"/>
    <w:qFormat/>
    <w:rsid w:val="00920C66"/>
    <w:pPr>
      <w:ind w:firstLine="420"/>
    </w:pPr>
  </w:style>
  <w:style w:type="paragraph" w:customStyle="1" w:styleId="077012010">
    <w:name w:val="样式 样式 首行缩进:  0.77 厘米 段前: 0.1 行 + 首行缩进:  2 字符 段前: 0.1 行"/>
    <w:basedOn w:val="af5"/>
    <w:qFormat/>
    <w:rsid w:val="00920C66"/>
    <w:pPr>
      <w:spacing w:line="276" w:lineRule="auto"/>
      <w:ind w:firstLineChars="200" w:firstLine="200"/>
    </w:pPr>
  </w:style>
  <w:style w:type="paragraph" w:customStyle="1" w:styleId="401">
    <w:name w:val="样式 标题 4 + 段前: 0.1 行"/>
    <w:basedOn w:val="4"/>
    <w:qFormat/>
    <w:rsid w:val="00920C6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0015">
    <w:name w:val="标题 3 + 小四 段前: 0 磅 段后: 0 磅 行距: 1.5 倍行距"/>
    <w:basedOn w:val="3"/>
    <w:next w:val="3"/>
    <w:qFormat/>
    <w:rsid w:val="00920C6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f0">
    <w:name w:val="副标题2"/>
    <w:basedOn w:val="af5"/>
    <w:qFormat/>
    <w:rsid w:val="00920C66"/>
    <w:pPr>
      <w:spacing w:before="240" w:after="60" w:line="312" w:lineRule="auto"/>
      <w:jc w:val="center"/>
      <w:outlineLvl w:val="1"/>
    </w:pPr>
    <w:rPr>
      <w:rFonts w:ascii="Arial" w:hAnsi="Arial"/>
      <w:b/>
      <w:kern w:val="28"/>
      <w:sz w:val="32"/>
    </w:rPr>
  </w:style>
  <w:style w:type="paragraph" w:customStyle="1" w:styleId="CharCharCharCharCharCharCharCharCharCharCharCharCharCharChar">
    <w:name w:val="Char Char Char Char Char Char Char Char Char Char Char Char Char Char Char"/>
    <w:basedOn w:val="af5"/>
    <w:qFormat/>
    <w:rsid w:val="00920C6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a">
    <w:name w:val="术语定义五级条标题"/>
    <w:basedOn w:val="affffd"/>
    <w:next w:val="affffb"/>
    <w:qFormat/>
    <w:rsid w:val="00920C6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1">
    <w:name w:val="工程建设款标题"/>
    <w:basedOn w:val="ad"/>
    <w:qFormat/>
    <w:rsid w:val="00920C66"/>
    <w:pPr>
      <w:numPr>
        <w:ilvl w:val="7"/>
      </w:numPr>
      <w:outlineLvl w:val="9"/>
    </w:pPr>
  </w:style>
  <w:style w:type="paragraph" w:customStyle="1" w:styleId="1e">
    <w:name w:val="_列表编号1"/>
    <w:basedOn w:val="afd"/>
    <w:qFormat/>
    <w:rsid w:val="00920C66"/>
    <w:pPr>
      <w:tabs>
        <w:tab w:val="left" w:pos="800"/>
      </w:tabs>
      <w:snapToGrid w:val="0"/>
      <w:spacing w:beforeLines="0" w:line="276" w:lineRule="auto"/>
      <w:ind w:left="800" w:hanging="400"/>
    </w:pPr>
  </w:style>
  <w:style w:type="paragraph" w:customStyle="1" w:styleId="a8">
    <w:name w:val="五级无标题条"/>
    <w:basedOn w:val="af5"/>
    <w:qFormat/>
    <w:rsid w:val="00920C66"/>
    <w:pPr>
      <w:numPr>
        <w:ilvl w:val="6"/>
        <w:numId w:val="3"/>
      </w:numPr>
    </w:pPr>
    <w:rPr>
      <w:rFonts w:ascii="黑体" w:eastAsia="黑体"/>
      <w:b/>
    </w:rPr>
  </w:style>
  <w:style w:type="paragraph" w:customStyle="1" w:styleId="1aTimesNewRoman01152">
    <w:name w:val="样式1 样式 编号 a + Times New Roman 段前: 0 行 行距: 多倍行距 1.15 字行 + 左侧....."/>
    <w:basedOn w:val="1aTimesNewRoman01151"/>
    <w:qFormat/>
    <w:rsid w:val="00920C66"/>
    <w:pPr>
      <w:ind w:leftChars="200" w:left="400"/>
    </w:pPr>
  </w:style>
  <w:style w:type="paragraph" w:customStyle="1" w:styleId="512">
    <w:name w:val="样式 标题 5 + 黑色 段前: 1.2 磅"/>
    <w:basedOn w:val="af5"/>
    <w:qFormat/>
    <w:rsid w:val="00920C66"/>
    <w:pPr>
      <w:tabs>
        <w:tab w:val="left" w:pos="1200"/>
      </w:tabs>
      <w:spacing w:line="300" w:lineRule="auto"/>
    </w:pPr>
    <w:rPr>
      <w:rFonts w:ascii="Arial" w:hAnsi="Arial"/>
    </w:rPr>
  </w:style>
  <w:style w:type="paragraph" w:customStyle="1" w:styleId="afffffffb">
    <w:name w:val="块引用"/>
    <w:basedOn w:val="aff3"/>
    <w:qFormat/>
    <w:rsid w:val="00920C6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c">
    <w:name w:val="附录"/>
    <w:basedOn w:val="1"/>
    <w:qFormat/>
    <w:rsid w:val="00920C66"/>
    <w:pPr>
      <w:keepLines/>
      <w:topLinePunct/>
      <w:spacing w:before="0" w:line="960" w:lineRule="auto"/>
      <w:jc w:val="center"/>
      <w:textAlignment w:val="baseline"/>
    </w:pPr>
    <w:rPr>
      <w:rFonts w:eastAsia="黑体"/>
      <w:color w:val="auto"/>
      <w:sz w:val="28"/>
      <w:szCs w:val="28"/>
    </w:rPr>
  </w:style>
  <w:style w:type="paragraph" w:customStyle="1" w:styleId="CharCharCharChar120">
    <w:name w:val="样式 样式 正文缩进正文缩进 Char正文（首行缩进两字） Char Char正文（首行缩进两字） Char1正文（首行缩进两....2"/>
    <w:basedOn w:val="CharCharCharChar12"/>
    <w:qFormat/>
    <w:rsid w:val="00920C66"/>
    <w:pPr>
      <w:spacing w:beforeLines="0" w:line="276" w:lineRule="auto"/>
      <w:ind w:firstLine="420"/>
    </w:pPr>
  </w:style>
  <w:style w:type="paragraph" w:customStyle="1" w:styleId="afffffffd">
    <w:name w:val="标准书脚_奇数页"/>
    <w:qFormat/>
    <w:rsid w:val="00920C66"/>
    <w:pPr>
      <w:widowControl w:val="0"/>
      <w:adjustRightInd w:val="0"/>
      <w:spacing w:before="120" w:line="360" w:lineRule="atLeast"/>
      <w:jc w:val="right"/>
      <w:textAlignment w:val="baseline"/>
    </w:pPr>
    <w:rPr>
      <w:sz w:val="18"/>
    </w:rPr>
  </w:style>
  <w:style w:type="paragraph" w:customStyle="1" w:styleId="af0">
    <w:name w:val="工程建设公式标题"/>
    <w:basedOn w:val="ad"/>
    <w:qFormat/>
    <w:rsid w:val="00920C66"/>
    <w:pPr>
      <w:numPr>
        <w:ilvl w:val="6"/>
      </w:numPr>
      <w:jc w:val="center"/>
      <w:outlineLvl w:val="6"/>
    </w:pPr>
  </w:style>
  <w:style w:type="paragraph" w:customStyle="1" w:styleId="1074010">
    <w:name w:val="样式1 加粗 居中 首行缩进:  0.74 厘米 段前: 0.1 行"/>
    <w:basedOn w:val="af5"/>
    <w:qFormat/>
    <w:rsid w:val="00920C66"/>
    <w:pPr>
      <w:spacing w:line="276" w:lineRule="auto"/>
      <w:ind w:firstLine="420"/>
      <w:jc w:val="center"/>
    </w:pPr>
    <w:rPr>
      <w:b/>
    </w:rPr>
  </w:style>
  <w:style w:type="paragraph" w:customStyle="1" w:styleId="afffffffe">
    <w:name w:val="_图表编号"/>
    <w:basedOn w:val="aff"/>
    <w:next w:val="affffa"/>
    <w:qFormat/>
    <w:rsid w:val="00920C66"/>
    <w:pPr>
      <w:snapToGrid w:val="0"/>
      <w:spacing w:beforeLines="15" w:afterLines="15"/>
      <w:jc w:val="center"/>
    </w:pPr>
    <w:rPr>
      <w:sz w:val="21"/>
    </w:rPr>
  </w:style>
  <w:style w:type="paragraph" w:customStyle="1" w:styleId="affffffff">
    <w:name w:val="图片"/>
    <w:basedOn w:val="af5"/>
    <w:qFormat/>
    <w:rsid w:val="00920C66"/>
    <w:pPr>
      <w:topLinePunct/>
      <w:snapToGrid w:val="0"/>
      <w:spacing w:before="160" w:after="60"/>
      <w:jc w:val="center"/>
    </w:pPr>
  </w:style>
  <w:style w:type="paragraph" w:customStyle="1" w:styleId="affffffff0">
    <w:name w:val="标准称谓"/>
    <w:next w:val="af5"/>
    <w:qFormat/>
    <w:rsid w:val="00920C6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1">
    <w:name w:val="列项——"/>
    <w:qFormat/>
    <w:rsid w:val="00920C66"/>
    <w:pPr>
      <w:widowControl w:val="0"/>
      <w:tabs>
        <w:tab w:val="left" w:pos="1080"/>
      </w:tabs>
      <w:spacing w:line="360" w:lineRule="auto"/>
      <w:ind w:left="780" w:hanging="420"/>
      <w:jc w:val="both"/>
    </w:pPr>
    <w:rPr>
      <w:rFonts w:ascii="宋体" w:hAnsi="宋体"/>
      <w:sz w:val="21"/>
    </w:rPr>
  </w:style>
  <w:style w:type="paragraph" w:customStyle="1" w:styleId="affffffff2">
    <w:name w:val="参考文献、索引标题"/>
    <w:basedOn w:val="affffff5"/>
    <w:next w:val="af5"/>
    <w:qFormat/>
    <w:rsid w:val="00920C66"/>
    <w:pPr>
      <w:spacing w:after="200"/>
    </w:pPr>
    <w:rPr>
      <w:sz w:val="21"/>
    </w:rPr>
  </w:style>
  <w:style w:type="paragraph" w:customStyle="1" w:styleId="affffffff3">
    <w:name w:val="_标准名称"/>
    <w:basedOn w:val="af5"/>
    <w:next w:val="aff3"/>
    <w:qFormat/>
    <w:rsid w:val="00920C66"/>
    <w:pPr>
      <w:snapToGrid w:val="0"/>
      <w:spacing w:before="567" w:after="680"/>
      <w:jc w:val="center"/>
    </w:pPr>
    <w:rPr>
      <w:rFonts w:ascii="Arial" w:eastAsia="黑体" w:hAnsi="Arial"/>
      <w:sz w:val="32"/>
    </w:rPr>
  </w:style>
  <w:style w:type="paragraph" w:customStyle="1" w:styleId="affffffff4">
    <w:name w:val="正文格式"/>
    <w:basedOn w:val="af5"/>
    <w:qFormat/>
    <w:rsid w:val="00920C66"/>
    <w:pPr>
      <w:topLinePunct/>
      <w:ind w:firstLineChars="200" w:firstLine="420"/>
    </w:pPr>
    <w:rPr>
      <w:rFonts w:ascii="宋体" w:hAnsi="宋体"/>
      <w:bCs/>
      <w:szCs w:val="21"/>
    </w:rPr>
  </w:style>
  <w:style w:type="paragraph" w:customStyle="1" w:styleId="3233">
    <w:name w:val="样式 题目封页 + (西文) 华文中宋 (中文) 华文中宋 32 磅 黑色 两端对齐 段前: 3 磅 段后: 3 磅..."/>
    <w:basedOn w:val="affffff"/>
    <w:qFormat/>
    <w:rsid w:val="00920C66"/>
    <w:pPr>
      <w:spacing w:before="60" w:after="60" w:line="300" w:lineRule="auto"/>
      <w:jc w:val="both"/>
    </w:pPr>
    <w:rPr>
      <w:rFonts w:ascii="华文中宋" w:eastAsia="华文中宋" w:hAnsi="华文中宋"/>
      <w:color w:val="000000"/>
      <w:spacing w:val="24"/>
      <w:kern w:val="2"/>
      <w:sz w:val="60"/>
    </w:rPr>
  </w:style>
  <w:style w:type="paragraph" w:customStyle="1" w:styleId="2TimesNewRoman0112">
    <w:name w:val="样式 样式 列表编号 2 + Times New Roman 段前: 0.1 行 行距: 多倍行距 1.2 字行 + 左侧:  ..."/>
    <w:basedOn w:val="af5"/>
    <w:qFormat/>
    <w:rsid w:val="00920C66"/>
    <w:pPr>
      <w:keepNext/>
      <w:keepLines/>
      <w:widowControl/>
      <w:spacing w:line="276" w:lineRule="auto"/>
    </w:pPr>
    <w:rPr>
      <w:kern w:val="0"/>
    </w:rPr>
  </w:style>
  <w:style w:type="paragraph" w:customStyle="1" w:styleId="20100312">
    <w:name w:val="样式 样式 正文文本 2 + 段前: 0.1 行 + 悬挂缩进: 0.03 字符 段后: 1.2 磅 行距: 单倍行距"/>
    <w:basedOn w:val="2010"/>
    <w:qFormat/>
    <w:rsid w:val="00920C66"/>
  </w:style>
  <w:style w:type="paragraph" w:customStyle="1" w:styleId="affffffff5">
    <w:name w:val="目次"/>
    <w:basedOn w:val="af5"/>
    <w:qFormat/>
    <w:rsid w:val="00920C66"/>
    <w:pPr>
      <w:spacing w:line="1200" w:lineRule="auto"/>
      <w:jc w:val="center"/>
    </w:pPr>
    <w:rPr>
      <w:rFonts w:eastAsia="黑体"/>
      <w:kern w:val="21"/>
      <w:sz w:val="32"/>
      <w:szCs w:val="32"/>
    </w:rPr>
  </w:style>
  <w:style w:type="paragraph" w:customStyle="1" w:styleId="affffffff6">
    <w:name w:val="列项◆（三级）"/>
    <w:qFormat/>
    <w:rsid w:val="00920C6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ff7">
    <w:name w:val="标准书眉一"/>
    <w:qFormat/>
    <w:rsid w:val="00920C66"/>
    <w:pPr>
      <w:widowControl w:val="0"/>
      <w:adjustRightInd w:val="0"/>
      <w:spacing w:line="360" w:lineRule="atLeast"/>
      <w:jc w:val="both"/>
      <w:textAlignment w:val="baseline"/>
    </w:pPr>
  </w:style>
  <w:style w:type="paragraph" w:customStyle="1" w:styleId="affffffff8">
    <w:name w:val="封面一致性程度标识"/>
    <w:qFormat/>
    <w:rsid w:val="00920C66"/>
    <w:pPr>
      <w:widowControl w:val="0"/>
      <w:adjustRightInd w:val="0"/>
      <w:spacing w:before="440" w:line="400" w:lineRule="exact"/>
      <w:jc w:val="center"/>
      <w:textAlignment w:val="baseline"/>
    </w:pPr>
    <w:rPr>
      <w:rFonts w:ascii="宋体"/>
      <w:sz w:val="28"/>
    </w:rPr>
  </w:style>
  <w:style w:type="paragraph" w:customStyle="1" w:styleId="affffffff9">
    <w:name w:val="正文_配电_小四"/>
    <w:basedOn w:val="af5"/>
    <w:qFormat/>
    <w:rsid w:val="00920C66"/>
    <w:pPr>
      <w:spacing w:line="360" w:lineRule="auto"/>
      <w:ind w:firstLineChars="200" w:firstLine="200"/>
    </w:pPr>
    <w:rPr>
      <w:rFonts w:ascii="宋体" w:hAnsi="宋体"/>
      <w:kern w:val="0"/>
      <w:sz w:val="24"/>
    </w:rPr>
  </w:style>
  <w:style w:type="paragraph" w:customStyle="1" w:styleId="20112">
    <w:name w:val="样式 正文文本 2 + 段前: 0.1 行 + 段后: 1.2 磅 行距: 单倍行距"/>
    <w:basedOn w:val="2010"/>
    <w:qFormat/>
    <w:rsid w:val="00920C66"/>
    <w:pPr>
      <w:spacing w:beforeLines="0" w:line="240" w:lineRule="auto"/>
      <w:jc w:val="center"/>
    </w:pPr>
  </w:style>
  <w:style w:type="paragraph" w:customStyle="1" w:styleId="affffffffa">
    <w:name w:val="文献分类号"/>
    <w:qFormat/>
    <w:rsid w:val="00920C66"/>
    <w:pPr>
      <w:widowControl w:val="0"/>
      <w:adjustRightInd w:val="0"/>
      <w:spacing w:line="360" w:lineRule="atLeast"/>
      <w:jc w:val="both"/>
      <w:textAlignment w:val="center"/>
    </w:pPr>
    <w:rPr>
      <w:rFonts w:eastAsia="黑体"/>
      <w:sz w:val="21"/>
    </w:rPr>
  </w:style>
  <w:style w:type="paragraph" w:customStyle="1" w:styleId="1aTimesNewRoman011510">
    <w:name w:val="样式 样式1 样式 编号 a + Times New Roman 段前: 0 行 行距: 多倍行距 1.15 字行 + 左侧.....1"/>
    <w:basedOn w:val="1aTimesNewRoman01151"/>
    <w:qFormat/>
    <w:rsid w:val="00920C66"/>
    <w:pPr>
      <w:ind w:leftChars="200" w:left="400"/>
    </w:pPr>
  </w:style>
  <w:style w:type="paragraph" w:customStyle="1" w:styleId="33075">
    <w:name w:val="样式 首页脚样式 + 黑色 段前: 3 磅 段后: 3 磅 底端: (单实线 自动设置  0.75 磅 行宽 距正文..."/>
    <w:basedOn w:val="afffffd"/>
    <w:qFormat/>
    <w:rsid w:val="00920C66"/>
    <w:pPr>
      <w:pBdr>
        <w:bottom w:val="single" w:sz="6" w:space="0" w:color="auto"/>
      </w:pBdr>
      <w:snapToGrid w:val="0"/>
      <w:spacing w:before="0"/>
    </w:pPr>
    <w:rPr>
      <w:b w:val="0"/>
      <w:color w:val="000000"/>
      <w:sz w:val="28"/>
    </w:rPr>
  </w:style>
  <w:style w:type="paragraph" w:customStyle="1" w:styleId="affffffffb">
    <w:name w:val="正文缩进（首行缩进两字）"/>
    <w:qFormat/>
    <w:rsid w:val="00920C66"/>
    <w:pPr>
      <w:spacing w:line="360" w:lineRule="exact"/>
      <w:ind w:firstLineChars="200" w:firstLine="420"/>
    </w:pPr>
    <w:rPr>
      <w:kern w:val="2"/>
      <w:sz w:val="21"/>
    </w:rPr>
  </w:style>
  <w:style w:type="paragraph" w:customStyle="1" w:styleId="affffffffc">
    <w:name w:val="奇页脚样式"/>
    <w:basedOn w:val="affc"/>
    <w:qFormat/>
    <w:rsid w:val="00920C6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d">
    <w:name w:val="封面标准英文名称"/>
    <w:qFormat/>
    <w:rsid w:val="00920C66"/>
    <w:pPr>
      <w:widowControl w:val="0"/>
      <w:adjustRightInd w:val="0"/>
      <w:spacing w:before="370" w:line="400" w:lineRule="exact"/>
      <w:jc w:val="center"/>
      <w:textAlignment w:val="baseline"/>
    </w:pPr>
    <w:rPr>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920C66"/>
    <w:pPr>
      <w:keepLines/>
      <w:numPr>
        <w:ilvl w:val="1"/>
        <w:numId w:val="6"/>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920C66"/>
    <w:pPr>
      <w:topLinePunct/>
      <w:spacing w:before="560" w:after="560" w:line="560" w:lineRule="exact"/>
      <w:jc w:val="center"/>
    </w:pPr>
    <w:rPr>
      <w:rFonts w:eastAsia="黑体"/>
      <w:sz w:val="32"/>
      <w:lang w:val="zh-CN"/>
    </w:rPr>
  </w:style>
  <w:style w:type="paragraph" w:customStyle="1" w:styleId="affffffffe">
    <w:name w:val="正文表标题续表"/>
    <w:basedOn w:val="afffffffff"/>
    <w:next w:val="affffb"/>
    <w:qFormat/>
    <w:rsid w:val="00920C6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
    <w:name w:val="正文表标题"/>
    <w:next w:val="af5"/>
    <w:qFormat/>
    <w:rsid w:val="00920C66"/>
    <w:pPr>
      <w:jc w:val="center"/>
    </w:pPr>
    <w:rPr>
      <w:rFonts w:ascii="黑体" w:eastAsia="黑体"/>
      <w:sz w:val="21"/>
    </w:rPr>
  </w:style>
  <w:style w:type="paragraph" w:customStyle="1" w:styleId="a">
    <w:name w:val="附录表标题续表"/>
    <w:basedOn w:val="afffff6"/>
    <w:next w:val="affffb"/>
    <w:qFormat/>
    <w:rsid w:val="00920C66"/>
    <w:pPr>
      <w:widowControl/>
      <w:numPr>
        <w:numId w:val="8"/>
      </w:numPr>
      <w:tabs>
        <w:tab w:val="clear" w:pos="360"/>
        <w:tab w:val="left" w:pos="210"/>
        <w:tab w:val="left" w:pos="420"/>
      </w:tabs>
      <w:adjustRightInd/>
      <w:spacing w:line="360" w:lineRule="auto"/>
    </w:pPr>
    <w:rPr>
      <w:rFonts w:ascii="宋体" w:eastAsia="宋体" w:hAnsi="宋体"/>
    </w:rPr>
  </w:style>
  <w:style w:type="paragraph" w:customStyle="1" w:styleId="PARAGRAPH">
    <w:name w:val="PARAGRAPH"/>
    <w:qFormat/>
    <w:rsid w:val="00920C66"/>
    <w:pPr>
      <w:tabs>
        <w:tab w:val="center" w:pos="4536"/>
        <w:tab w:val="right" w:pos="9072"/>
      </w:tabs>
      <w:spacing w:before="100" w:after="200"/>
      <w:jc w:val="both"/>
    </w:pPr>
    <w:rPr>
      <w:rFonts w:ascii="Arial" w:hAnsi="Arial"/>
      <w:spacing w:val="8"/>
      <w:lang w:eastAsia="en-US"/>
    </w:rPr>
  </w:style>
  <w:style w:type="paragraph" w:customStyle="1" w:styleId="82">
    <w:name w:val="样式8"/>
    <w:basedOn w:val="af5"/>
    <w:qFormat/>
    <w:rsid w:val="00920C66"/>
    <w:pPr>
      <w:wordWrap w:val="0"/>
      <w:spacing w:before="400" w:after="40" w:line="360" w:lineRule="exact"/>
      <w:ind w:right="284"/>
      <w:jc w:val="right"/>
    </w:pPr>
    <w:rPr>
      <w:rFonts w:ascii="E-FZ"/>
      <w:sz w:val="28"/>
      <w:szCs w:val="24"/>
    </w:rPr>
  </w:style>
  <w:style w:type="paragraph" w:customStyle="1" w:styleId="11070711">
    <w:name w:val="样式1 标题 1 + 段前: 0.7 行 段后: 0.7 行 + 段前: 1 行 段后: 1 行"/>
    <w:basedOn w:val="10707"/>
    <w:qFormat/>
    <w:rsid w:val="00920C66"/>
    <w:pPr>
      <w:tabs>
        <w:tab w:val="clear" w:pos="360"/>
        <w:tab w:val="left" w:pos="1021"/>
      </w:tabs>
      <w:spacing w:beforeLines="100" w:afterLines="100"/>
    </w:pPr>
  </w:style>
  <w:style w:type="paragraph" w:customStyle="1" w:styleId="0120">
    <w:name w:val="样式 段前: 0.1 行2"/>
    <w:basedOn w:val="af5"/>
    <w:qFormat/>
    <w:rsid w:val="00920C66"/>
    <w:pPr>
      <w:spacing w:line="276" w:lineRule="auto"/>
    </w:pPr>
  </w:style>
  <w:style w:type="paragraph" w:customStyle="1" w:styleId="afffffffff0">
    <w:name w:val="正文文字样式"/>
    <w:basedOn w:val="af5"/>
    <w:qFormat/>
    <w:rsid w:val="00920C66"/>
    <w:pPr>
      <w:spacing w:line="480" w:lineRule="exact"/>
      <w:ind w:firstLineChars="200" w:firstLine="480"/>
    </w:pPr>
    <w:rPr>
      <w:sz w:val="24"/>
    </w:rPr>
  </w:style>
  <w:style w:type="paragraph" w:customStyle="1" w:styleId="Charf3">
    <w:name w:val="正文（首行缩进两字） Char"/>
    <w:basedOn w:val="af5"/>
    <w:next w:val="af5"/>
    <w:qFormat/>
    <w:rsid w:val="00920C66"/>
    <w:pPr>
      <w:overflowPunct w:val="0"/>
      <w:snapToGrid w:val="0"/>
      <w:spacing w:beforeLines="10" w:line="312" w:lineRule="auto"/>
      <w:ind w:firstLineChars="200" w:firstLine="200"/>
    </w:pPr>
    <w:rPr>
      <w:rFonts w:ascii="Arial" w:hAnsi="Arial"/>
    </w:rPr>
  </w:style>
  <w:style w:type="paragraph" w:customStyle="1" w:styleId="150101">
    <w:name w:val="样式1 标题 5 + 段前: 0.1 行 + 段前: 0.1 行"/>
    <w:basedOn w:val="af5"/>
    <w:qFormat/>
    <w:rsid w:val="00920C66"/>
    <w:pPr>
      <w:tabs>
        <w:tab w:val="left" w:pos="357"/>
        <w:tab w:val="left" w:pos="1134"/>
      </w:tabs>
      <w:spacing w:beforeLines="10" w:line="312" w:lineRule="auto"/>
    </w:pPr>
  </w:style>
  <w:style w:type="paragraph" w:customStyle="1" w:styleId="aaa">
    <w:name w:val="a.a.a"/>
    <w:basedOn w:val="af5"/>
    <w:qFormat/>
    <w:rsid w:val="00920C66"/>
    <w:pPr>
      <w:spacing w:beforeLines="50" w:afterLines="50"/>
      <w:jc w:val="left"/>
      <w:outlineLvl w:val="2"/>
    </w:pPr>
    <w:rPr>
      <w:rFonts w:ascii="黑体" w:eastAsia="黑体" w:hAnsi="宋体"/>
      <w:sz w:val="24"/>
    </w:rPr>
  </w:style>
  <w:style w:type="paragraph" w:customStyle="1" w:styleId="afffffffff1">
    <w:name w:val="插图名称"/>
    <w:basedOn w:val="af5"/>
    <w:next w:val="af5"/>
    <w:qFormat/>
    <w:rsid w:val="00920C66"/>
    <w:pPr>
      <w:tabs>
        <w:tab w:val="left" w:pos="420"/>
      </w:tabs>
      <w:jc w:val="center"/>
    </w:pPr>
    <w:rPr>
      <w:rFonts w:ascii="黑体" w:eastAsia="黑体"/>
    </w:rPr>
  </w:style>
  <w:style w:type="paragraph" w:customStyle="1" w:styleId="11110">
    <w:name w:val="1.1.1.1"/>
    <w:basedOn w:val="afff0"/>
    <w:next w:val="af5"/>
    <w:qFormat/>
    <w:rsid w:val="00920C66"/>
    <w:pPr>
      <w:tabs>
        <w:tab w:val="left" w:pos="0"/>
      </w:tabs>
      <w:topLinePunct w:val="0"/>
      <w:adjustRightInd/>
      <w:spacing w:line="360" w:lineRule="auto"/>
    </w:pPr>
    <w:rPr>
      <w:rFonts w:ascii="宋体" w:hAnsi="宋体"/>
      <w:kern w:val="0"/>
      <w:sz w:val="24"/>
    </w:rPr>
  </w:style>
  <w:style w:type="paragraph" w:customStyle="1" w:styleId="5015015">
    <w:name w:val="样式 标题 5 + 段前: 0.15 行 段后: 0.15 行"/>
    <w:basedOn w:val="5"/>
    <w:qFormat/>
    <w:rsid w:val="00920C6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107070">
    <w:name w:val="样式 样式 标题 1 + 段前: 0.7 行 段后: 0.7 行"/>
    <w:basedOn w:val="10707"/>
    <w:qFormat/>
    <w:rsid w:val="00920C66"/>
    <w:pPr>
      <w:tabs>
        <w:tab w:val="clear" w:pos="360"/>
        <w:tab w:val="left" w:pos="340"/>
      </w:tabs>
      <w:spacing w:beforeLines="100" w:afterLines="100"/>
    </w:pPr>
  </w:style>
  <w:style w:type="paragraph" w:customStyle="1" w:styleId="1211">
    <w:name w:val="样式 标题 1 + 首行缩进:  2 字符 段前: 1 行 段后: 1 行"/>
    <w:basedOn w:val="1"/>
    <w:qFormat/>
    <w:rsid w:val="00920C66"/>
    <w:pPr>
      <w:keepLines/>
      <w:spacing w:beforeLines="100" w:afterLines="100" w:line="240" w:lineRule="auto"/>
      <w:ind w:firstLine="0"/>
    </w:pPr>
    <w:rPr>
      <w:rFonts w:eastAsia="黑体"/>
      <w:color w:val="auto"/>
      <w:kern w:val="44"/>
      <w:sz w:val="28"/>
    </w:rPr>
  </w:style>
  <w:style w:type="paragraph" w:customStyle="1" w:styleId="afffffffff2">
    <w:name w:val="部分副题目"/>
    <w:basedOn w:val="af5"/>
    <w:next w:val="aff3"/>
    <w:qFormat/>
    <w:rsid w:val="00920C66"/>
    <w:pPr>
      <w:keepNext/>
      <w:keepLines/>
      <w:widowControl/>
      <w:spacing w:after="160" w:line="400" w:lineRule="atLeast"/>
      <w:ind w:right="2160"/>
      <w:jc w:val="left"/>
    </w:pPr>
    <w:rPr>
      <w:rFonts w:ascii="Arial" w:hAnsi="Arial"/>
      <w:i/>
      <w:spacing w:val="-14"/>
      <w:kern w:val="28"/>
      <w:sz w:val="34"/>
    </w:rPr>
  </w:style>
  <w:style w:type="paragraph" w:customStyle="1" w:styleId="CharCharCharCharChar2Char2">
    <w:name w:val="Char Char Char Char Char2 Char2"/>
    <w:basedOn w:val="af5"/>
    <w:qFormat/>
    <w:rsid w:val="00920C66"/>
    <w:pPr>
      <w:topLinePunct/>
      <w:adjustRightInd w:val="0"/>
    </w:pPr>
  </w:style>
  <w:style w:type="paragraph" w:customStyle="1" w:styleId="a5">
    <w:name w:val="二级无标题条"/>
    <w:basedOn w:val="af5"/>
    <w:qFormat/>
    <w:rsid w:val="00920C66"/>
    <w:pPr>
      <w:numPr>
        <w:ilvl w:val="3"/>
        <w:numId w:val="3"/>
      </w:numPr>
    </w:pPr>
    <w:rPr>
      <w:b/>
    </w:rPr>
  </w:style>
  <w:style w:type="paragraph" w:customStyle="1" w:styleId="afffffffff3">
    <w:name w:val="_附录编号标题"/>
    <w:basedOn w:val="af5"/>
    <w:next w:val="1d"/>
    <w:qFormat/>
    <w:rsid w:val="00920C66"/>
    <w:pPr>
      <w:snapToGrid w:val="0"/>
      <w:spacing w:before="567"/>
      <w:jc w:val="center"/>
    </w:pPr>
    <w:rPr>
      <w:rFonts w:ascii="Arial" w:eastAsia="黑体" w:hAnsi="Arial"/>
      <w:color w:val="000000"/>
    </w:rPr>
  </w:style>
  <w:style w:type="paragraph" w:customStyle="1" w:styleId="af3">
    <w:name w:val="式中"/>
    <w:next w:val="affffb"/>
    <w:qFormat/>
    <w:rsid w:val="00920C66"/>
    <w:pPr>
      <w:numPr>
        <w:numId w:val="9"/>
      </w:numPr>
      <w:tabs>
        <w:tab w:val="left" w:pos="210"/>
      </w:tabs>
    </w:pPr>
    <w:rPr>
      <w:rFonts w:ascii="宋体"/>
      <w:sz w:val="18"/>
    </w:rPr>
  </w:style>
  <w:style w:type="paragraph" w:customStyle="1" w:styleId="2f1">
    <w:name w:val="_列项符号2"/>
    <w:basedOn w:val="aff0"/>
    <w:qFormat/>
    <w:rsid w:val="00920C66"/>
    <w:pPr>
      <w:tabs>
        <w:tab w:val="left" w:pos="820"/>
      </w:tabs>
      <w:snapToGrid w:val="0"/>
      <w:spacing w:line="276" w:lineRule="auto"/>
      <w:ind w:left="820" w:hanging="420"/>
    </w:pPr>
  </w:style>
  <w:style w:type="paragraph" w:customStyle="1" w:styleId="1TimesNewRoman0115">
    <w:name w:val="样式1 正文文本 小五 + Times New Roman 段前: 0 行 行距: 多倍行距 1.15 字行"/>
    <w:basedOn w:val="26"/>
    <w:qFormat/>
    <w:rsid w:val="00920C66"/>
    <w:pPr>
      <w:spacing w:afterLines="20" w:line="276" w:lineRule="auto"/>
      <w:jc w:val="center"/>
    </w:pPr>
    <w:rPr>
      <w:sz w:val="18"/>
    </w:rPr>
  </w:style>
  <w:style w:type="paragraph" w:customStyle="1" w:styleId="CharCharCharChar">
    <w:name w:val="Char Char Char Char"/>
    <w:basedOn w:val="af5"/>
    <w:qFormat/>
    <w:rsid w:val="00920C66"/>
    <w:rPr>
      <w:szCs w:val="24"/>
    </w:rPr>
  </w:style>
  <w:style w:type="paragraph" w:customStyle="1" w:styleId="afffffffff4">
    <w:name w:val="名称"/>
    <w:basedOn w:val="affffff5"/>
    <w:next w:val="affffb"/>
    <w:qFormat/>
    <w:rsid w:val="00920C66"/>
    <w:pPr>
      <w:widowControl/>
      <w:adjustRightInd/>
      <w:spacing w:line="460" w:lineRule="exact"/>
      <w:textAlignment w:val="auto"/>
      <w:outlineLvl w:val="9"/>
    </w:pPr>
    <w:rPr>
      <w:b/>
    </w:rPr>
  </w:style>
  <w:style w:type="paragraph" w:customStyle="1" w:styleId="010">
    <w:name w:val="样式 段前: 0.1 行"/>
    <w:basedOn w:val="af5"/>
    <w:qFormat/>
    <w:rsid w:val="00920C66"/>
    <w:pPr>
      <w:spacing w:beforeLines="10" w:line="300" w:lineRule="auto"/>
    </w:pPr>
  </w:style>
  <w:style w:type="paragraph" w:customStyle="1" w:styleId="ParaCharCharCharCharChar">
    <w:name w:val="默认段落字体 Para Char Char Char Char Char"/>
    <w:basedOn w:val="af5"/>
    <w:qFormat/>
    <w:rsid w:val="00920C66"/>
    <w:rPr>
      <w:rFonts w:ascii="宋体" w:hAnsi="宋体"/>
      <w:b/>
      <w:color w:val="000000"/>
      <w:sz w:val="24"/>
      <w:szCs w:val="24"/>
    </w:rPr>
  </w:style>
  <w:style w:type="paragraph" w:customStyle="1" w:styleId="aa">
    <w:name w:val="引言二级条标题"/>
    <w:basedOn w:val="a9"/>
    <w:next w:val="affffb"/>
    <w:qFormat/>
    <w:rsid w:val="00920C66"/>
    <w:pPr>
      <w:numPr>
        <w:ilvl w:val="1"/>
        <w:numId w:val="10"/>
      </w:numPr>
      <w:ind w:left="0" w:firstLine="0"/>
    </w:pPr>
  </w:style>
  <w:style w:type="paragraph" w:customStyle="1" w:styleId="afffffffff5">
    <w:name w:val="正文图标题"/>
    <w:next w:val="affffb"/>
    <w:qFormat/>
    <w:rsid w:val="00920C66"/>
    <w:pPr>
      <w:widowControl w:val="0"/>
      <w:adjustRightInd w:val="0"/>
      <w:spacing w:line="360" w:lineRule="atLeast"/>
      <w:ind w:left="1980"/>
      <w:jc w:val="center"/>
      <w:textAlignment w:val="baseline"/>
    </w:pPr>
    <w:rPr>
      <w:rFonts w:ascii="黑体" w:eastAsia="黑体"/>
      <w:sz w:val="21"/>
    </w:rPr>
  </w:style>
  <w:style w:type="paragraph" w:customStyle="1" w:styleId="afffffffff6">
    <w:name w:val="表文"/>
    <w:basedOn w:val="af5"/>
    <w:qFormat/>
    <w:rsid w:val="00920C66"/>
    <w:pPr>
      <w:topLinePunct/>
      <w:spacing w:before="40" w:after="40"/>
    </w:pPr>
    <w:rPr>
      <w:sz w:val="18"/>
      <w:szCs w:val="18"/>
    </w:rPr>
  </w:style>
  <w:style w:type="paragraph" w:customStyle="1" w:styleId="aa0">
    <w:name w:val="a.a"/>
    <w:basedOn w:val="2"/>
    <w:qFormat/>
    <w:rsid w:val="00920C6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f">
    <w:name w:val="普通(网站)1"/>
    <w:basedOn w:val="af5"/>
    <w:qFormat/>
    <w:rsid w:val="00920C66"/>
    <w:pPr>
      <w:widowControl/>
      <w:topLinePunct/>
      <w:adjustRightInd w:val="0"/>
      <w:spacing w:before="100" w:after="100"/>
      <w:jc w:val="left"/>
      <w:textAlignment w:val="baseline"/>
    </w:pPr>
    <w:rPr>
      <w:rFonts w:ascii="宋体" w:hAnsi="宋体"/>
      <w:kern w:val="0"/>
      <w:sz w:val="24"/>
    </w:rPr>
  </w:style>
  <w:style w:type="paragraph" w:customStyle="1" w:styleId="44">
    <w:name w:val="样式4"/>
    <w:basedOn w:val="38"/>
    <w:qFormat/>
    <w:rsid w:val="00920C6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afffffffff7">
    <w:name w:val="节标签"/>
    <w:basedOn w:val="afffff5"/>
    <w:next w:val="aff3"/>
    <w:qFormat/>
    <w:rsid w:val="00920C66"/>
    <w:pPr>
      <w:spacing w:before="400" w:after="440"/>
    </w:pPr>
    <w:rPr>
      <w:rFonts w:ascii="Times New Roman" w:hAnsi="Times New Roman"/>
      <w:spacing w:val="-30"/>
      <w:sz w:val="60"/>
    </w:rPr>
  </w:style>
  <w:style w:type="paragraph" w:customStyle="1" w:styleId="ParaCharCharCharChar">
    <w:name w:val="默认段落字体 Para Char Char Char Char"/>
    <w:basedOn w:val="af5"/>
    <w:qFormat/>
    <w:rsid w:val="00920C66"/>
  </w:style>
  <w:style w:type="paragraph" w:customStyle="1" w:styleId="afffffffff8">
    <w:name w:val="术语定义四级条标题"/>
    <w:basedOn w:val="affffff4"/>
    <w:next w:val="affffb"/>
    <w:qFormat/>
    <w:rsid w:val="00920C66"/>
    <w:pPr>
      <w:tabs>
        <w:tab w:val="clear" w:pos="735"/>
        <w:tab w:val="left" w:pos="1995"/>
      </w:tabs>
      <w:ind w:left="1995"/>
    </w:pPr>
  </w:style>
  <w:style w:type="paragraph" w:customStyle="1" w:styleId="afffffffff9">
    <w:name w:val="首页页眉样式"/>
    <w:basedOn w:val="affd"/>
    <w:qFormat/>
    <w:rsid w:val="00920C6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Normal00">
    <w:name w:val="Normal_0_0"/>
    <w:qFormat/>
    <w:rsid w:val="00920C66"/>
    <w:rPr>
      <w:rFonts w:ascii="黑体" w:eastAsia="黑体" w:hAnsi="黑体"/>
      <w:b/>
      <w:sz w:val="32"/>
      <w:szCs w:val="24"/>
    </w:rPr>
  </w:style>
  <w:style w:type="paragraph" w:customStyle="1" w:styleId="140TimesNewRoman">
    <w:name w:val="样式1 样式 标题 4 + 段前: 0 行 + Times New Roman"/>
    <w:basedOn w:val="af5"/>
    <w:next w:val="af5"/>
    <w:qFormat/>
    <w:rsid w:val="00920C66"/>
    <w:pPr>
      <w:tabs>
        <w:tab w:val="left" w:pos="105"/>
        <w:tab w:val="left" w:pos="840"/>
        <w:tab w:val="left" w:pos="1021"/>
        <w:tab w:val="left" w:pos="1155"/>
      </w:tabs>
      <w:spacing w:line="276" w:lineRule="auto"/>
      <w:outlineLvl w:val="3"/>
    </w:pPr>
    <w:rPr>
      <w:b/>
    </w:rPr>
  </w:style>
  <w:style w:type="paragraph" w:customStyle="1" w:styleId="CharCharCharChar110">
    <w:name w:val="样式 样式 正文缩进正文缩进 Char正文（首行缩进两字） Char Char正文（首行缩进两字） Char1正文（首行缩进两....1"/>
    <w:basedOn w:val="CharCharCharChar11"/>
    <w:qFormat/>
    <w:rsid w:val="00920C66"/>
    <w:pPr>
      <w:spacing w:beforeLines="0" w:line="276" w:lineRule="auto"/>
      <w:ind w:firstLine="420"/>
    </w:pPr>
  </w:style>
  <w:style w:type="paragraph" w:customStyle="1" w:styleId="TimesNewRoman201">
    <w:name w:val="样式 正文首行缩进 + Times New Roman 五号 首行缩进:  2 字符 段前: 0.1 行 行距: 多倍行..."/>
    <w:basedOn w:val="afff5"/>
    <w:qFormat/>
    <w:rsid w:val="00920C66"/>
    <w:pPr>
      <w:tabs>
        <w:tab w:val="left" w:pos="360"/>
      </w:tabs>
      <w:spacing w:after="0" w:line="276" w:lineRule="auto"/>
      <w:ind w:firstLineChars="200" w:firstLine="0"/>
    </w:pPr>
  </w:style>
  <w:style w:type="paragraph" w:customStyle="1" w:styleId="CharChar10">
    <w:name w:val="正文（首行缩进两字） Char Char1"/>
    <w:basedOn w:val="af5"/>
    <w:next w:val="af5"/>
    <w:qFormat/>
    <w:rsid w:val="00920C66"/>
    <w:pPr>
      <w:spacing w:beforeLines="25" w:line="300" w:lineRule="auto"/>
      <w:ind w:firstLineChars="200" w:firstLine="420"/>
    </w:pPr>
    <w:rPr>
      <w:rFonts w:ascii="Arial" w:hAnsi="Arial"/>
    </w:rPr>
  </w:style>
  <w:style w:type="paragraph" w:customStyle="1" w:styleId="af">
    <w:name w:val="工程建设图标题"/>
    <w:basedOn w:val="ad"/>
    <w:qFormat/>
    <w:rsid w:val="00920C66"/>
    <w:pPr>
      <w:numPr>
        <w:ilvl w:val="5"/>
      </w:numPr>
      <w:ind w:left="0" w:firstLine="0"/>
      <w:jc w:val="center"/>
      <w:outlineLvl w:val="5"/>
    </w:pPr>
  </w:style>
  <w:style w:type="paragraph" w:customStyle="1" w:styleId="Char1CharCharCharCharCharCharCharCharCharCharChar">
    <w:name w:val="Char1 Char Char Char Char Char Char Char Char Char Char Char"/>
    <w:basedOn w:val="af5"/>
    <w:qFormat/>
    <w:rsid w:val="00920C66"/>
    <w:pPr>
      <w:pageBreakBefore/>
      <w:tabs>
        <w:tab w:val="left" w:pos="432"/>
      </w:tabs>
      <w:ind w:left="432" w:hanging="432"/>
    </w:pPr>
    <w:rPr>
      <w:rFonts w:ascii="Tahoma" w:hAnsi="Tahoma"/>
      <w:sz w:val="24"/>
    </w:rPr>
  </w:style>
  <w:style w:type="paragraph" w:customStyle="1" w:styleId="afffffffffa">
    <w:name w:val="_表格条文"/>
    <w:basedOn w:val="af5"/>
    <w:qFormat/>
    <w:rsid w:val="00920C66"/>
    <w:pPr>
      <w:spacing w:line="276" w:lineRule="auto"/>
    </w:pPr>
    <w:rPr>
      <w:rFonts w:ascii="Arial" w:hAnsi="Arial"/>
      <w:color w:val="000000"/>
      <w:sz w:val="18"/>
    </w:rPr>
  </w:style>
  <w:style w:type="paragraph" w:customStyle="1" w:styleId="Char2011250">
    <w:name w:val="样式 正文（首行缩进两字） Char + 首行缩进:  2 字符 段前: 0.1 行 行距: 多倍行距 1.25 字行"/>
    <w:basedOn w:val="1Char2"/>
    <w:qFormat/>
    <w:rsid w:val="00920C66"/>
    <w:pPr>
      <w:spacing w:afterLines="10"/>
      <w:ind w:firstLine="200"/>
    </w:pPr>
  </w:style>
  <w:style w:type="paragraph" w:customStyle="1" w:styleId="Style438">
    <w:name w:val="_Style 438"/>
    <w:basedOn w:val="1"/>
    <w:next w:val="af5"/>
    <w:uiPriority w:val="39"/>
    <w:qFormat/>
    <w:rsid w:val="00920C6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CharCharCharCharCharChar">
    <w:name w:val="Char Char Char Char Char Char Char"/>
    <w:basedOn w:val="af5"/>
    <w:qFormat/>
    <w:rsid w:val="00920C66"/>
    <w:pPr>
      <w:spacing w:line="360" w:lineRule="auto"/>
      <w:ind w:firstLineChars="200" w:firstLine="200"/>
    </w:pPr>
  </w:style>
  <w:style w:type="paragraph" w:customStyle="1" w:styleId="a6">
    <w:name w:val="三级无标题条"/>
    <w:basedOn w:val="af5"/>
    <w:qFormat/>
    <w:rsid w:val="00920C66"/>
    <w:pPr>
      <w:numPr>
        <w:ilvl w:val="4"/>
        <w:numId w:val="3"/>
      </w:numPr>
    </w:pPr>
    <w:rPr>
      <w:b/>
    </w:rPr>
  </w:style>
  <w:style w:type="paragraph" w:customStyle="1" w:styleId="CharCharCharChar13">
    <w:name w:val="样式 正文缩进正文缩进 Char正文（首行缩进两字） Char Char正文（首行缩进两字） Char1正文（首行缩进两...3"/>
    <w:basedOn w:val="af5"/>
    <w:qFormat/>
    <w:rsid w:val="00920C66"/>
    <w:pPr>
      <w:spacing w:beforeLines="10" w:line="300" w:lineRule="auto"/>
      <w:ind w:firstLineChars="200" w:firstLine="200"/>
    </w:pPr>
  </w:style>
  <w:style w:type="paragraph" w:customStyle="1" w:styleId="afffffffffb">
    <w:name w:val="文档正文"/>
    <w:basedOn w:val="af5"/>
    <w:qFormat/>
    <w:rsid w:val="00920C66"/>
    <w:pPr>
      <w:adjustRightInd w:val="0"/>
      <w:spacing w:line="360" w:lineRule="atLeast"/>
      <w:ind w:firstLine="567"/>
      <w:jc w:val="left"/>
      <w:textAlignment w:val="baseline"/>
    </w:pPr>
    <w:rPr>
      <w:rFonts w:ascii="长城仿宋" w:eastAsia="长城仿宋" w:hAnsi="宋体"/>
      <w:kern w:val="0"/>
      <w:sz w:val="28"/>
    </w:rPr>
  </w:style>
  <w:style w:type="paragraph" w:customStyle="1" w:styleId="01012011">
    <w:name w:val="样式 样式 段前: 0.1 行 + 段前: 0.1 行 + 左侧:  2 字符 段前: 0.1 行1"/>
    <w:basedOn w:val="0101"/>
    <w:qFormat/>
    <w:rsid w:val="00920C66"/>
    <w:pPr>
      <w:spacing w:line="276" w:lineRule="auto"/>
    </w:pPr>
  </w:style>
  <w:style w:type="paragraph" w:customStyle="1" w:styleId="0101">
    <w:name w:val="样式 样式 段前: 0.1 行 + 段前: 0.1 行"/>
    <w:basedOn w:val="010"/>
    <w:qFormat/>
    <w:rsid w:val="00920C66"/>
    <w:pPr>
      <w:ind w:leftChars="200" w:left="200"/>
    </w:pPr>
  </w:style>
  <w:style w:type="paragraph" w:customStyle="1" w:styleId="afffffffffc">
    <w:name w:val="基准索引样式"/>
    <w:basedOn w:val="af5"/>
    <w:qFormat/>
    <w:rsid w:val="00920C66"/>
    <w:pPr>
      <w:widowControl/>
      <w:spacing w:line="220" w:lineRule="atLeast"/>
      <w:ind w:left="360"/>
      <w:jc w:val="left"/>
    </w:pPr>
    <w:rPr>
      <w:rFonts w:ascii="Arial" w:hAnsi="Arial"/>
      <w:kern w:val="0"/>
    </w:rPr>
  </w:style>
  <w:style w:type="paragraph" w:customStyle="1" w:styleId="afffffffffd">
    <w:name w:val="图表脚注"/>
    <w:next w:val="affffb"/>
    <w:qFormat/>
    <w:rsid w:val="00920C6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e">
    <w:name w:val="编号列项（三级）"/>
    <w:qFormat/>
    <w:rsid w:val="00920C6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2a0">
    <w:name w:val="样式2 样式 a) + 段前: 0行"/>
    <w:basedOn w:val="affff6"/>
    <w:qFormat/>
    <w:rsid w:val="00920C66"/>
    <w:pPr>
      <w:tabs>
        <w:tab w:val="clear" w:pos="780"/>
      </w:tabs>
      <w:spacing w:beforeLines="0" w:line="276" w:lineRule="auto"/>
      <w:ind w:leftChars="200" w:left="420" w:firstLineChars="0" w:firstLine="0"/>
    </w:pPr>
  </w:style>
  <w:style w:type="paragraph" w:customStyle="1" w:styleId="CM64">
    <w:name w:val="CM64"/>
    <w:basedOn w:val="Default"/>
    <w:next w:val="Default"/>
    <w:qFormat/>
    <w:rsid w:val="00920C66"/>
    <w:rPr>
      <w:rFonts w:ascii="Times New Roman"/>
      <w:color w:val="auto"/>
    </w:rPr>
  </w:style>
  <w:style w:type="paragraph" w:customStyle="1" w:styleId="affffffffff">
    <w:name w:val="标准书脚_偶数页"/>
    <w:qFormat/>
    <w:rsid w:val="00920C66"/>
    <w:pPr>
      <w:widowControl w:val="0"/>
      <w:adjustRightInd w:val="0"/>
      <w:spacing w:before="120" w:line="360" w:lineRule="atLeast"/>
      <w:jc w:val="both"/>
      <w:textAlignment w:val="baseline"/>
    </w:pPr>
    <w:rPr>
      <w:sz w:val="18"/>
    </w:rPr>
  </w:style>
  <w:style w:type="paragraph" w:customStyle="1" w:styleId="39">
    <w:name w:val="样式 3"/>
    <w:basedOn w:val="af5"/>
    <w:qFormat/>
    <w:rsid w:val="00920C66"/>
    <w:pPr>
      <w:topLinePunct/>
      <w:adjustRightInd w:val="0"/>
      <w:ind w:left="840" w:hanging="420"/>
    </w:pPr>
    <w:rPr>
      <w:kern w:val="21"/>
      <w:szCs w:val="21"/>
    </w:rPr>
  </w:style>
  <w:style w:type="paragraph" w:customStyle="1" w:styleId="affffffffff0">
    <w:name w:val="封面标准文稿编辑信息"/>
    <w:qFormat/>
    <w:rsid w:val="00920C66"/>
    <w:pPr>
      <w:widowControl w:val="0"/>
      <w:adjustRightInd w:val="0"/>
      <w:spacing w:before="180" w:line="180" w:lineRule="exact"/>
      <w:jc w:val="center"/>
      <w:textAlignment w:val="baseline"/>
    </w:pPr>
    <w:rPr>
      <w:rFonts w:ascii="宋体"/>
      <w:sz w:val="21"/>
    </w:rPr>
  </w:style>
  <w:style w:type="paragraph" w:customStyle="1" w:styleId="affffffffff1">
    <w:name w:val="条文说明"/>
    <w:basedOn w:val="afffffffff4"/>
    <w:qFormat/>
    <w:rsid w:val="00920C66"/>
  </w:style>
  <w:style w:type="paragraph" w:customStyle="1" w:styleId="affffffffff2">
    <w:name w:val="封面标准代替信息"/>
    <w:basedOn w:val="2d"/>
    <w:qFormat/>
    <w:rsid w:val="00920C66"/>
    <w:pPr>
      <w:spacing w:before="57"/>
    </w:pPr>
    <w:rPr>
      <w:rFonts w:ascii="宋体"/>
      <w:sz w:val="21"/>
    </w:rPr>
  </w:style>
  <w:style w:type="paragraph" w:customStyle="1" w:styleId="affffffffff3">
    <w:name w:val="公司名"/>
    <w:basedOn w:val="affffffff3"/>
    <w:qFormat/>
    <w:rsid w:val="00920C66"/>
    <w:pPr>
      <w:spacing w:before="0"/>
    </w:pPr>
  </w:style>
  <w:style w:type="paragraph" w:customStyle="1" w:styleId="1601TimesNewRoman01">
    <w:name w:val="样式1 样式 标题 6 + 段前: 0.1 行 + Times New Roman 段前: 0.1 行"/>
    <w:basedOn w:val="af5"/>
    <w:qFormat/>
    <w:rsid w:val="00920C66"/>
    <w:pPr>
      <w:tabs>
        <w:tab w:val="left" w:pos="210"/>
        <w:tab w:val="left" w:pos="1080"/>
      </w:tabs>
      <w:spacing w:line="276" w:lineRule="auto"/>
      <w:outlineLvl w:val="5"/>
    </w:pPr>
    <w:rPr>
      <w:b/>
    </w:rPr>
  </w:style>
  <w:style w:type="paragraph" w:customStyle="1" w:styleId="TimesNewRoman07401">
    <w:name w:val="样式 Times New Roman 首行缩进:  0.74 厘米 段前: 0.1 行"/>
    <w:basedOn w:val="af5"/>
    <w:qFormat/>
    <w:rsid w:val="00920C66"/>
    <w:pPr>
      <w:spacing w:beforeLines="10" w:line="312" w:lineRule="auto"/>
      <w:ind w:firstLine="420"/>
    </w:pPr>
    <w:rPr>
      <w:b/>
    </w:rPr>
  </w:style>
  <w:style w:type="paragraph" w:customStyle="1" w:styleId="affffffffff4">
    <w:name w:val="a"/>
    <w:basedOn w:val="1H1H11H12H13H14H15H16H17H18H19H110H111H112H1"/>
    <w:qFormat/>
    <w:rsid w:val="00920C66"/>
    <w:pPr>
      <w:tabs>
        <w:tab w:val="clear" w:pos="210"/>
      </w:tabs>
      <w:spacing w:beforeLines="0" w:afterLines="0" w:line="240" w:lineRule="auto"/>
    </w:pPr>
    <w:rPr>
      <w:b w:val="0"/>
      <w:sz w:val="30"/>
    </w:rPr>
  </w:style>
  <w:style w:type="paragraph" w:customStyle="1" w:styleId="affffffffff5">
    <w:name w:val="标准标志"/>
    <w:next w:val="af5"/>
    <w:qFormat/>
    <w:rsid w:val="00920C66"/>
    <w:pPr>
      <w:widowControl w:val="0"/>
      <w:shd w:val="solid" w:color="FFFFFF" w:fill="FFFFFF"/>
      <w:adjustRightInd w:val="0"/>
      <w:spacing w:line="0" w:lineRule="atLeast"/>
      <w:jc w:val="right"/>
      <w:textAlignment w:val="baseline"/>
    </w:pPr>
    <w:rPr>
      <w:b/>
      <w:w w:val="130"/>
      <w:sz w:val="96"/>
    </w:rPr>
  </w:style>
  <w:style w:type="paragraph" w:customStyle="1" w:styleId="0101201">
    <w:name w:val="样式 样式 样式 段前: 0.1 行 + 段前: 0.1 行 + 左侧:  2 字符 段前: 0.1 行"/>
    <w:basedOn w:val="0101"/>
    <w:qFormat/>
    <w:rsid w:val="00920C66"/>
    <w:pPr>
      <w:spacing w:beforeLines="0" w:line="276" w:lineRule="auto"/>
      <w:ind w:left="420"/>
    </w:pPr>
  </w:style>
  <w:style w:type="paragraph" w:customStyle="1" w:styleId="Char2010">
    <w:name w:val="样式 正文（首行缩进两字） Char + 宋体 加粗 首行缩进:  2 字符 段前: 0.1 行"/>
    <w:basedOn w:val="1Char2"/>
    <w:qFormat/>
    <w:rsid w:val="00920C66"/>
    <w:pPr>
      <w:spacing w:afterLines="10" w:line="300" w:lineRule="auto"/>
      <w:ind w:firstLine="200"/>
    </w:pPr>
    <w:rPr>
      <w:rFonts w:ascii="宋体" w:hAnsi="宋体"/>
      <w:b/>
    </w:rPr>
  </w:style>
  <w:style w:type="paragraph" w:customStyle="1" w:styleId="CharChar1CharCharChar">
    <w:name w:val="Char Char1 Char Char Char"/>
    <w:basedOn w:val="aff1"/>
    <w:qFormat/>
    <w:rsid w:val="00920C66"/>
  </w:style>
  <w:style w:type="paragraph" w:customStyle="1" w:styleId="Char2011">
    <w:name w:val="样式 正文（首行缩进两字） Char + 黑色 首行缩进:  2 字符 段前: 0.1 行"/>
    <w:basedOn w:val="1Char2"/>
    <w:qFormat/>
    <w:rsid w:val="00920C66"/>
    <w:pPr>
      <w:spacing w:before="24" w:afterLines="10"/>
      <w:ind w:firstLine="200"/>
    </w:pPr>
    <w:rPr>
      <w:color w:val="000000"/>
    </w:rPr>
  </w:style>
  <w:style w:type="paragraph" w:customStyle="1" w:styleId="CharCharCharChar10">
    <w:name w:val="样式 正文缩进正文缩进 Char正文（首行缩进两字） Char Char正文（首行缩进两字） Char1正文（首行缩进两..."/>
    <w:basedOn w:val="af5"/>
    <w:qFormat/>
    <w:rsid w:val="00920C66"/>
    <w:pPr>
      <w:spacing w:beforeLines="10" w:line="312" w:lineRule="auto"/>
      <w:ind w:left="800" w:firstLineChars="200" w:hanging="400"/>
    </w:pPr>
  </w:style>
  <w:style w:type="paragraph" w:customStyle="1" w:styleId="affffffffff6">
    <w:name w:val="奇页页眉样式"/>
    <w:basedOn w:val="affd"/>
    <w:qFormat/>
    <w:rsid w:val="00920C6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7">
    <w:name w:val="发布部门"/>
    <w:next w:val="affffb"/>
    <w:qFormat/>
    <w:rsid w:val="00920C66"/>
    <w:pPr>
      <w:widowControl w:val="0"/>
      <w:adjustRightInd w:val="0"/>
      <w:spacing w:line="360" w:lineRule="atLeast"/>
      <w:jc w:val="center"/>
      <w:textAlignment w:val="baseline"/>
    </w:pPr>
    <w:rPr>
      <w:rFonts w:ascii="宋体"/>
      <w:b/>
      <w:spacing w:val="20"/>
      <w:w w:val="135"/>
      <w:sz w:val="36"/>
    </w:rPr>
  </w:style>
  <w:style w:type="paragraph" w:customStyle="1" w:styleId="affffffffff8">
    <w:name w:val="偶页脚样式"/>
    <w:basedOn w:val="affc"/>
    <w:qFormat/>
    <w:rsid w:val="00920C6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9">
    <w:name w:val="术语定义二级条标题"/>
    <w:basedOn w:val="affffff4"/>
    <w:next w:val="affffb"/>
    <w:qFormat/>
    <w:rsid w:val="00920C66"/>
    <w:pPr>
      <w:tabs>
        <w:tab w:val="clear" w:pos="735"/>
        <w:tab w:val="left" w:pos="1155"/>
      </w:tabs>
      <w:ind w:left="1155"/>
    </w:pPr>
  </w:style>
  <w:style w:type="paragraph" w:customStyle="1" w:styleId="TimesNewRoman01115">
    <w:name w:val="样式 Times New Roman 段前: 0.1 行 行距: 多倍行距 1.15 字行"/>
    <w:basedOn w:val="af5"/>
    <w:qFormat/>
    <w:rsid w:val="00920C66"/>
    <w:pPr>
      <w:spacing w:line="276" w:lineRule="auto"/>
    </w:pPr>
  </w:style>
  <w:style w:type="paragraph" w:customStyle="1" w:styleId="a4">
    <w:name w:val="一级无标题条"/>
    <w:basedOn w:val="af5"/>
    <w:qFormat/>
    <w:rsid w:val="00920C66"/>
    <w:pPr>
      <w:numPr>
        <w:ilvl w:val="2"/>
        <w:numId w:val="3"/>
      </w:numPr>
      <w:tabs>
        <w:tab w:val="left" w:pos="420"/>
      </w:tabs>
    </w:pPr>
    <w:rPr>
      <w:b/>
    </w:rPr>
  </w:style>
  <w:style w:type="paragraph" w:customStyle="1" w:styleId="a2">
    <w:name w:val="列项——（一级）"/>
    <w:qFormat/>
    <w:rsid w:val="00920C66"/>
    <w:pPr>
      <w:widowControl w:val="0"/>
      <w:numPr>
        <w:numId w:val="11"/>
      </w:numPr>
      <w:tabs>
        <w:tab w:val="left" w:pos="1080"/>
      </w:tabs>
      <w:adjustRightInd w:val="0"/>
      <w:spacing w:line="360" w:lineRule="atLeast"/>
      <w:jc w:val="both"/>
      <w:textAlignment w:val="baseline"/>
    </w:pPr>
    <w:rPr>
      <w:rFonts w:ascii="宋体"/>
      <w:sz w:val="21"/>
    </w:rPr>
  </w:style>
  <w:style w:type="paragraph" w:customStyle="1" w:styleId="ParaCharCharCharCharCharCharChar">
    <w:name w:val="默认段落字体 Para Char Char Char Char Char Char Char"/>
    <w:basedOn w:val="af5"/>
    <w:qFormat/>
    <w:rsid w:val="00920C66"/>
    <w:pPr>
      <w:adjustRightInd w:val="0"/>
      <w:spacing w:line="360" w:lineRule="auto"/>
    </w:pPr>
    <w:rPr>
      <w:rFonts w:ascii="Tahoma" w:hAnsi="Tahoma"/>
      <w:kern w:val="0"/>
      <w:sz w:val="24"/>
    </w:rPr>
  </w:style>
  <w:style w:type="paragraph" w:customStyle="1" w:styleId="CharChar6">
    <w:name w:val="批注框文本 Char Char"/>
    <w:basedOn w:val="af5"/>
    <w:qFormat/>
    <w:rsid w:val="00920C66"/>
    <w:rPr>
      <w:sz w:val="18"/>
      <w:szCs w:val="18"/>
    </w:rPr>
  </w:style>
  <w:style w:type="paragraph" w:customStyle="1" w:styleId="014">
    <w:name w:val="样式 段前: 0.1 行 左  4 字符"/>
    <w:basedOn w:val="af5"/>
    <w:qFormat/>
    <w:rsid w:val="00920C66"/>
    <w:pPr>
      <w:spacing w:beforeLines="10" w:line="300" w:lineRule="auto"/>
      <w:ind w:leftChars="400" w:left="400"/>
    </w:pPr>
  </w:style>
  <w:style w:type="paragraph" w:customStyle="1" w:styleId="affffffffffa">
    <w:name w:val="其他标准称谓"/>
    <w:qFormat/>
    <w:rsid w:val="00920C66"/>
    <w:pPr>
      <w:widowControl w:val="0"/>
      <w:adjustRightInd w:val="0"/>
      <w:spacing w:line="0" w:lineRule="atLeast"/>
      <w:jc w:val="distribute"/>
      <w:textAlignment w:val="baseline"/>
    </w:pPr>
    <w:rPr>
      <w:rFonts w:ascii="黑体" w:eastAsia="黑体" w:hAnsi="宋体"/>
      <w:sz w:val="52"/>
    </w:rPr>
  </w:style>
  <w:style w:type="paragraph" w:customStyle="1" w:styleId="CharChar7">
    <w:name w:val="Char Char"/>
    <w:basedOn w:val="af5"/>
    <w:qFormat/>
    <w:rsid w:val="00920C66"/>
    <w:rPr>
      <w:szCs w:val="21"/>
    </w:rPr>
  </w:style>
  <w:style w:type="paragraph" w:customStyle="1" w:styleId="a1">
    <w:name w:val="列项●（二级）"/>
    <w:qFormat/>
    <w:rsid w:val="00920C66"/>
    <w:pPr>
      <w:widowControl w:val="0"/>
      <w:numPr>
        <w:numId w:val="12"/>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b">
    <w:name w:val="_术语条目"/>
    <w:basedOn w:val="Charf3"/>
    <w:next w:val="affffffffffc"/>
    <w:qFormat/>
    <w:rsid w:val="00920C66"/>
    <w:pPr>
      <w:spacing w:beforeLines="0" w:line="276" w:lineRule="auto"/>
      <w:jc w:val="left"/>
    </w:pPr>
    <w:rPr>
      <w:rFonts w:eastAsia="黑体"/>
      <w:color w:val="000000"/>
    </w:rPr>
  </w:style>
  <w:style w:type="paragraph" w:customStyle="1" w:styleId="affffffffffc">
    <w:name w:val="_术语说明"/>
    <w:basedOn w:val="Charf3"/>
    <w:qFormat/>
    <w:rsid w:val="00920C66"/>
    <w:pPr>
      <w:spacing w:beforeLines="0" w:line="276" w:lineRule="auto"/>
    </w:pPr>
    <w:rPr>
      <w:color w:val="000000"/>
    </w:rPr>
  </w:style>
  <w:style w:type="paragraph" w:customStyle="1" w:styleId="2f2">
    <w:name w:val="正文2"/>
    <w:qFormat/>
    <w:rsid w:val="00920C66"/>
    <w:pPr>
      <w:widowControl w:val="0"/>
      <w:adjustRightInd w:val="0"/>
      <w:spacing w:line="312" w:lineRule="atLeast"/>
      <w:jc w:val="both"/>
      <w:textAlignment w:val="baseline"/>
    </w:pPr>
    <w:rPr>
      <w:rFonts w:ascii="宋体"/>
      <w:sz w:val="34"/>
    </w:rPr>
  </w:style>
  <w:style w:type="paragraph" w:styleId="affffffffffd">
    <w:name w:val="List Paragraph"/>
    <w:basedOn w:val="af5"/>
    <w:qFormat/>
    <w:rsid w:val="00920C66"/>
    <w:pPr>
      <w:ind w:firstLineChars="200" w:firstLine="420"/>
    </w:pPr>
  </w:style>
  <w:style w:type="paragraph" w:customStyle="1" w:styleId="affffffffffe">
    <w:name w:val="连续正文文字"/>
    <w:basedOn w:val="aff3"/>
    <w:qFormat/>
    <w:rsid w:val="00920C66"/>
    <w:pPr>
      <w:keepNext/>
      <w:widowControl/>
      <w:spacing w:beforeLines="15" w:afterLines="10" w:line="360" w:lineRule="atLeast"/>
      <w:ind w:left="357" w:firstLine="425"/>
      <w:jc w:val="center"/>
    </w:pPr>
    <w:rPr>
      <w:rFonts w:ascii="Arial" w:hAnsi="Arial"/>
      <w:kern w:val="0"/>
      <w:sz w:val="18"/>
    </w:rPr>
  </w:style>
  <w:style w:type="paragraph" w:customStyle="1" w:styleId="3a">
    <w:name w:val="附录标题3"/>
    <w:basedOn w:val="3"/>
    <w:next w:val="afff5"/>
    <w:qFormat/>
    <w:rsid w:val="00920C6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
    <w:name w:val="条文脚注"/>
    <w:basedOn w:val="afff1"/>
    <w:qFormat/>
    <w:rsid w:val="00920C66"/>
    <w:pPr>
      <w:ind w:leftChars="200" w:left="780" w:hangingChars="200" w:hanging="360"/>
      <w:jc w:val="both"/>
    </w:pPr>
    <w:rPr>
      <w:rFonts w:ascii="宋体"/>
    </w:rPr>
  </w:style>
  <w:style w:type="paragraph" w:customStyle="1" w:styleId="5012">
    <w:name w:val="样式 标题 5 + 段前: 0.1 行2"/>
    <w:basedOn w:val="150"/>
    <w:next w:val="150"/>
    <w:qFormat/>
    <w:rsid w:val="00920C66"/>
    <w:pPr>
      <w:tabs>
        <w:tab w:val="clear" w:pos="1050"/>
        <w:tab w:val="clear" w:pos="1080"/>
        <w:tab w:val="left" w:pos="1134"/>
      </w:tabs>
      <w:spacing w:beforeLines="30" w:afterLines="50"/>
    </w:pPr>
    <w:rPr>
      <w:rFonts w:eastAsia="黑体"/>
      <w:b w:val="0"/>
    </w:rPr>
  </w:style>
  <w:style w:type="paragraph" w:customStyle="1" w:styleId="077012011">
    <w:name w:val="样式 样式 首行缩进:  0.77 厘米 段前: 0.1 行 + 首行缩进:  2 字符 段前: 0.1 行1"/>
    <w:basedOn w:val="af5"/>
    <w:qFormat/>
    <w:rsid w:val="00920C66"/>
    <w:pPr>
      <w:spacing w:beforeLines="10" w:line="300" w:lineRule="auto"/>
      <w:ind w:firstLineChars="200" w:firstLine="420"/>
    </w:pPr>
    <w:rPr>
      <w:rFonts w:ascii="宋体"/>
    </w:rPr>
  </w:style>
  <w:style w:type="paragraph" w:customStyle="1" w:styleId="4Arial01">
    <w:name w:val="样式 标题 4 + Arial 段前: 0.1 行"/>
    <w:basedOn w:val="af5"/>
    <w:qFormat/>
    <w:rsid w:val="00920C66"/>
    <w:pPr>
      <w:tabs>
        <w:tab w:val="left" w:pos="357"/>
        <w:tab w:val="left" w:pos="900"/>
      </w:tabs>
      <w:spacing w:beforeLines="10" w:line="312" w:lineRule="auto"/>
    </w:pPr>
  </w:style>
  <w:style w:type="paragraph" w:customStyle="1" w:styleId="VerdanaRGB171717">
    <w:name w:val="样式 段 + Verdana 小四 自定义颜(RGB(171717))"/>
    <w:basedOn w:val="affffb"/>
    <w:qFormat/>
    <w:rsid w:val="00920C66"/>
    <w:pPr>
      <w:autoSpaceDE/>
      <w:autoSpaceDN/>
      <w:snapToGrid w:val="0"/>
      <w:spacing w:line="300" w:lineRule="auto"/>
    </w:pPr>
    <w:rPr>
      <w:rFonts w:ascii="Verdana" w:hAnsi="Verdana"/>
      <w:color w:val="111111"/>
      <w:sz w:val="24"/>
    </w:rPr>
  </w:style>
  <w:style w:type="paragraph" w:customStyle="1" w:styleId="9013938010">
    <w:name w:val="样式 样式 样式 悬挂缩进: 9 字符 段前: 0.1 行 + 左侧:  3.93 字符 悬挂缩进: 8 字符 段前: 0.1 ..."/>
    <w:basedOn w:val="1Char2"/>
    <w:next w:val="af5"/>
    <w:qFormat/>
    <w:rsid w:val="00920C66"/>
    <w:pPr>
      <w:tabs>
        <w:tab w:val="left" w:pos="0"/>
      </w:tabs>
      <w:spacing w:before="24" w:afterLines="10"/>
      <w:ind w:left="800" w:firstLineChars="0" w:hanging="400"/>
    </w:pPr>
  </w:style>
  <w:style w:type="paragraph" w:customStyle="1" w:styleId="afffffffffff0">
    <w:name w:val="注释"/>
    <w:basedOn w:val="af5"/>
    <w:qFormat/>
    <w:rsid w:val="00920C66"/>
    <w:pPr>
      <w:spacing w:beforeLines="10" w:line="264" w:lineRule="auto"/>
      <w:ind w:leftChars="200" w:left="400" w:rightChars="200" w:right="200" w:hangingChars="200" w:hanging="200"/>
    </w:pPr>
    <w:rPr>
      <w:rFonts w:ascii="Arial" w:hAnsi="Arial"/>
    </w:rPr>
  </w:style>
  <w:style w:type="paragraph" w:customStyle="1" w:styleId="a0">
    <w:name w:val="列项·"/>
    <w:qFormat/>
    <w:rsid w:val="00920C66"/>
    <w:pPr>
      <w:numPr>
        <w:numId w:val="13"/>
      </w:numPr>
      <w:tabs>
        <w:tab w:val="left" w:pos="840"/>
      </w:tabs>
      <w:ind w:left="840" w:hanging="420"/>
      <w:jc w:val="both"/>
    </w:pPr>
    <w:rPr>
      <w:rFonts w:ascii="宋体"/>
      <w:sz w:val="21"/>
    </w:rPr>
  </w:style>
  <w:style w:type="paragraph" w:customStyle="1" w:styleId="reader-word-layer">
    <w:name w:val="reader-word-layer"/>
    <w:basedOn w:val="af5"/>
    <w:qFormat/>
    <w:rsid w:val="00920C66"/>
    <w:pPr>
      <w:widowControl/>
      <w:spacing w:before="100" w:beforeAutospacing="1" w:after="100" w:afterAutospacing="1"/>
      <w:jc w:val="left"/>
    </w:pPr>
    <w:rPr>
      <w:rFonts w:ascii="宋体" w:hAnsi="宋体" w:cs="宋体"/>
      <w:kern w:val="0"/>
      <w:sz w:val="24"/>
      <w:szCs w:val="24"/>
    </w:rPr>
  </w:style>
  <w:style w:type="paragraph" w:customStyle="1" w:styleId="afffffffffff1">
    <w:name w:val="附录图标题"/>
    <w:next w:val="affffb"/>
    <w:qFormat/>
    <w:rsid w:val="00920C66"/>
    <w:pPr>
      <w:widowControl w:val="0"/>
      <w:tabs>
        <w:tab w:val="left" w:pos="360"/>
      </w:tabs>
      <w:adjustRightInd w:val="0"/>
      <w:spacing w:line="360" w:lineRule="atLeast"/>
      <w:jc w:val="center"/>
      <w:textAlignment w:val="baseline"/>
    </w:pPr>
    <w:rPr>
      <w:rFonts w:ascii="黑体" w:eastAsia="黑体"/>
      <w:sz w:val="21"/>
    </w:rPr>
  </w:style>
  <w:style w:type="paragraph" w:customStyle="1" w:styleId="MTDisplayEquation">
    <w:name w:val="MTDisplayEquation"/>
    <w:basedOn w:val="af5"/>
    <w:next w:val="af5"/>
    <w:qFormat/>
    <w:rsid w:val="00920C66"/>
    <w:pPr>
      <w:tabs>
        <w:tab w:val="center" w:pos="4160"/>
        <w:tab w:val="right" w:pos="8300"/>
      </w:tabs>
      <w:topLinePunct/>
      <w:adjustRightInd w:val="0"/>
      <w:spacing w:line="312" w:lineRule="auto"/>
    </w:pPr>
  </w:style>
  <w:style w:type="paragraph" w:customStyle="1" w:styleId="afffffffffff2">
    <w:name w:val="回信地址"/>
    <w:basedOn w:val="af5"/>
    <w:qFormat/>
    <w:rsid w:val="00920C66"/>
    <w:pPr>
      <w:keepLines/>
      <w:widowControl/>
      <w:spacing w:line="220" w:lineRule="atLeast"/>
      <w:jc w:val="left"/>
    </w:pPr>
    <w:rPr>
      <w:rFonts w:ascii="Arial" w:hAnsi="Arial"/>
      <w:kern w:val="0"/>
      <w:sz w:val="15"/>
    </w:rPr>
  </w:style>
  <w:style w:type="paragraph" w:customStyle="1" w:styleId="110">
    <w:name w:val="正文_1_1"/>
    <w:qFormat/>
    <w:rsid w:val="00920C66"/>
    <w:pPr>
      <w:widowControl w:val="0"/>
      <w:jc w:val="both"/>
    </w:pPr>
    <w:rPr>
      <w:kern w:val="2"/>
      <w:sz w:val="21"/>
      <w:szCs w:val="22"/>
    </w:rPr>
  </w:style>
  <w:style w:type="paragraph" w:customStyle="1" w:styleId="afffffffffff3">
    <w:name w:val="数字编号列项（二级）"/>
    <w:qFormat/>
    <w:rsid w:val="00920C6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f4">
    <w:name w:val="目次、标准名称标题"/>
    <w:basedOn w:val="affffff5"/>
    <w:next w:val="affffb"/>
    <w:qFormat/>
    <w:rsid w:val="00920C66"/>
    <w:pPr>
      <w:spacing w:line="460" w:lineRule="exact"/>
    </w:pPr>
  </w:style>
  <w:style w:type="paragraph" w:customStyle="1" w:styleId="afffffffffff5">
    <w:name w:val="普通文字"/>
    <w:basedOn w:val="af5"/>
    <w:next w:val="af5"/>
    <w:uiPriority w:val="99"/>
    <w:qFormat/>
    <w:rsid w:val="00920C66"/>
    <w:rPr>
      <w:rFonts w:ascii="宋体"/>
      <w:kern w:val="0"/>
      <w:sz w:val="24"/>
      <w:u w:color="000000"/>
    </w:rPr>
  </w:style>
  <w:style w:type="paragraph" w:customStyle="1" w:styleId="afffffffffff6">
    <w:name w:val="部分标签"/>
    <w:basedOn w:val="afffff5"/>
    <w:next w:val="af5"/>
    <w:qFormat/>
    <w:rsid w:val="00920C66"/>
    <w:pPr>
      <w:spacing w:before="400" w:after="440"/>
    </w:pPr>
    <w:rPr>
      <w:rFonts w:ascii="Times New Roman" w:hAnsi="Times New Roman"/>
      <w:spacing w:val="-30"/>
      <w:sz w:val="60"/>
    </w:rPr>
  </w:style>
  <w:style w:type="paragraph" w:customStyle="1" w:styleId="afffffffffff7">
    <w:name w:val="部分题目"/>
    <w:basedOn w:val="afffff5"/>
    <w:next w:val="afffffffff2"/>
    <w:qFormat/>
    <w:rsid w:val="00920C66"/>
    <w:pPr>
      <w:spacing w:before="660" w:after="400" w:line="540" w:lineRule="atLeast"/>
      <w:ind w:right="2160"/>
    </w:pPr>
    <w:rPr>
      <w:rFonts w:ascii="Times New Roman" w:hAnsi="Times New Roman"/>
      <w:spacing w:val="-40"/>
      <w:sz w:val="60"/>
    </w:rPr>
  </w:style>
  <w:style w:type="paragraph" w:customStyle="1" w:styleId="afffffffffff8">
    <w:name w:val="附录标识"/>
    <w:basedOn w:val="affffff5"/>
    <w:qFormat/>
    <w:rsid w:val="00920C66"/>
    <w:pPr>
      <w:tabs>
        <w:tab w:val="left" w:pos="6405"/>
      </w:tabs>
      <w:spacing w:after="200"/>
    </w:pPr>
    <w:rPr>
      <w:sz w:val="21"/>
    </w:rPr>
  </w:style>
  <w:style w:type="paragraph" w:customStyle="1" w:styleId="201TimesNewRoman0130">
    <w:name w:val="样式 正文文本 2 + 段前: 0.1 行 + Times New Roman 悬挂缩进: 0.13 字符 段前: 0..."/>
    <w:basedOn w:val="2010"/>
    <w:qFormat/>
    <w:rsid w:val="00920C66"/>
    <w:pPr>
      <w:spacing w:beforeLines="0" w:afterLines="10" w:line="240" w:lineRule="auto"/>
      <w:ind w:leftChars="-11" w:left="2" w:hangingChars="13" w:hanging="13"/>
    </w:pPr>
  </w:style>
  <w:style w:type="paragraph" w:customStyle="1" w:styleId="FigureCaption0505">
    <w:name w:val="样式 题注Figure Caption + 段前: 0.5 行 段后: 0.5 行"/>
    <w:basedOn w:val="aff"/>
    <w:qFormat/>
    <w:rsid w:val="00920C66"/>
    <w:pPr>
      <w:spacing w:beforeLines="50" w:afterLines="50" w:line="330" w:lineRule="exact"/>
      <w:jc w:val="left"/>
    </w:pPr>
    <w:rPr>
      <w:b/>
      <w:sz w:val="21"/>
    </w:rPr>
  </w:style>
  <w:style w:type="paragraph" w:customStyle="1" w:styleId="1f0">
    <w:name w:val="自控1"/>
    <w:basedOn w:val="affffb"/>
    <w:qFormat/>
    <w:rsid w:val="00920C66"/>
    <w:pPr>
      <w:topLinePunct/>
      <w:autoSpaceDE/>
      <w:autoSpaceDN/>
      <w:spacing w:line="312" w:lineRule="exact"/>
      <w:ind w:left="879" w:firstLineChars="0" w:hanging="454"/>
    </w:pPr>
    <w:rPr>
      <w:rFonts w:ascii="Times New Roman" w:cs="Arial"/>
      <w:kern w:val="21"/>
      <w:szCs w:val="21"/>
    </w:rPr>
  </w:style>
  <w:style w:type="paragraph" w:customStyle="1" w:styleId="Char2012">
    <w:name w:val="样式 样式 正文（首行缩进两字） Char + 宋体 加粗 首行缩进:  2 字符 段前: 0.1 行 + 首行缩进:  2 字..."/>
    <w:basedOn w:val="Char2010"/>
    <w:qFormat/>
    <w:rsid w:val="00920C66"/>
    <w:pPr>
      <w:spacing w:line="276" w:lineRule="auto"/>
    </w:pPr>
  </w:style>
  <w:style w:type="paragraph" w:customStyle="1" w:styleId="afffffffffff9">
    <w:name w:val="封面正文"/>
    <w:qFormat/>
    <w:rsid w:val="00920C66"/>
    <w:pPr>
      <w:widowControl w:val="0"/>
      <w:adjustRightInd w:val="0"/>
      <w:spacing w:line="360" w:lineRule="atLeast"/>
      <w:jc w:val="both"/>
      <w:textAlignment w:val="baseline"/>
    </w:pPr>
  </w:style>
  <w:style w:type="paragraph" w:customStyle="1" w:styleId="Char20">
    <w:name w:val="样式 正文（首行缩进两字） Char + 首行缩进:  2 字符"/>
    <w:basedOn w:val="1Char2"/>
    <w:qFormat/>
    <w:rsid w:val="00920C66"/>
    <w:pPr>
      <w:spacing w:afterLines="10"/>
      <w:ind w:firstLine="200"/>
      <w:jc w:val="center"/>
    </w:pPr>
    <w:rPr>
      <w:b/>
    </w:rPr>
  </w:style>
  <w:style w:type="paragraph" w:customStyle="1" w:styleId="CM54">
    <w:name w:val="CM54"/>
    <w:basedOn w:val="Default"/>
    <w:next w:val="Default"/>
    <w:qFormat/>
    <w:rsid w:val="00920C66"/>
    <w:rPr>
      <w:rFonts w:ascii="Times New Roman"/>
      <w:color w:val="auto"/>
    </w:rPr>
  </w:style>
  <w:style w:type="paragraph" w:customStyle="1" w:styleId="af2">
    <w:name w:val="工程建设无节条标题"/>
    <w:basedOn w:val="af5"/>
    <w:next w:val="affffb"/>
    <w:qFormat/>
    <w:rsid w:val="00920C66"/>
    <w:pPr>
      <w:numPr>
        <w:ilvl w:val="8"/>
        <w:numId w:val="4"/>
      </w:numPr>
      <w:outlineLvl w:val="3"/>
    </w:pPr>
  </w:style>
  <w:style w:type="paragraph" w:customStyle="1" w:styleId="2f3">
    <w:name w:val="样式 标题 2 + 五号"/>
    <w:basedOn w:val="2"/>
    <w:qFormat/>
    <w:rsid w:val="00920C66"/>
    <w:pPr>
      <w:spacing w:before="0" w:after="0" w:line="240" w:lineRule="auto"/>
      <w:ind w:firstLine="420"/>
      <w:jc w:val="both"/>
    </w:pPr>
    <w:rPr>
      <w:rFonts w:ascii="Times New Roman" w:hAnsi="Times New Roman"/>
      <w:bCs/>
      <w:kern w:val="2"/>
      <w:sz w:val="21"/>
      <w:szCs w:val="21"/>
    </w:rPr>
  </w:style>
  <w:style w:type="paragraph" w:customStyle="1" w:styleId="2f4">
    <w:name w:val="科东_缩排_2"/>
    <w:basedOn w:val="af5"/>
    <w:next w:val="af5"/>
    <w:qFormat/>
    <w:rsid w:val="00920C66"/>
    <w:pPr>
      <w:tabs>
        <w:tab w:val="left" w:pos="780"/>
        <w:tab w:val="left" w:pos="1320"/>
      </w:tabs>
      <w:spacing w:line="360" w:lineRule="auto"/>
      <w:ind w:leftChars="200" w:left="780" w:hangingChars="200" w:hanging="360"/>
    </w:pPr>
    <w:rPr>
      <w:sz w:val="24"/>
    </w:rPr>
  </w:style>
  <w:style w:type="paragraph" w:customStyle="1" w:styleId="21">
    <w:name w:val="样式 样式2 + 右侧:  1 字符"/>
    <w:basedOn w:val="2b"/>
    <w:qFormat/>
    <w:rsid w:val="00920C66"/>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ffa">
    <w:name w:val="其他发布部门"/>
    <w:basedOn w:val="affffffffff7"/>
    <w:qFormat/>
    <w:rsid w:val="00920C66"/>
    <w:pPr>
      <w:spacing w:line="0" w:lineRule="atLeast"/>
    </w:pPr>
    <w:rPr>
      <w:rFonts w:ascii="黑体" w:eastAsia="黑体"/>
      <w:b w:val="0"/>
    </w:rPr>
  </w:style>
  <w:style w:type="paragraph" w:customStyle="1" w:styleId="3b">
    <w:name w:val="_列项符号3"/>
    <w:basedOn w:val="aff0"/>
    <w:qFormat/>
    <w:rsid w:val="00920C66"/>
    <w:pPr>
      <w:tabs>
        <w:tab w:val="left" w:pos="1680"/>
      </w:tabs>
      <w:snapToGrid w:val="0"/>
      <w:spacing w:line="276" w:lineRule="auto"/>
      <w:ind w:leftChars="600" w:left="1680" w:hangingChars="800" w:hanging="420"/>
    </w:pPr>
  </w:style>
  <w:style w:type="paragraph" w:customStyle="1" w:styleId="StyleBefore6pt">
    <w:name w:val="Style 三级条标题 + Before:  6 pt"/>
    <w:basedOn w:val="afffffff6"/>
    <w:qFormat/>
    <w:rsid w:val="00920C66"/>
    <w:pPr>
      <w:widowControl/>
      <w:tabs>
        <w:tab w:val="left" w:pos="1440"/>
      </w:tabs>
      <w:adjustRightInd/>
      <w:spacing w:line="240" w:lineRule="auto"/>
      <w:textAlignment w:val="auto"/>
    </w:pPr>
    <w:rPr>
      <w:rFonts w:ascii="黑体"/>
    </w:rPr>
  </w:style>
  <w:style w:type="paragraph" w:customStyle="1" w:styleId="1f1">
    <w:name w:val="正文_1"/>
    <w:qFormat/>
    <w:rsid w:val="00920C66"/>
    <w:pPr>
      <w:widowControl w:val="0"/>
      <w:jc w:val="both"/>
    </w:pPr>
    <w:rPr>
      <w:kern w:val="2"/>
      <w:sz w:val="21"/>
      <w:szCs w:val="22"/>
    </w:rPr>
  </w:style>
  <w:style w:type="paragraph" w:customStyle="1" w:styleId="CharCharCharCharCharChar">
    <w:name w:val="Char Char Char Char Char Char"/>
    <w:basedOn w:val="af5"/>
    <w:qFormat/>
    <w:rsid w:val="00920C66"/>
  </w:style>
  <w:style w:type="paragraph" w:customStyle="1" w:styleId="TimesNewRoman01125">
    <w:name w:val="样式 Times New Roman 段前: 0.1 行 行距: 多倍行距 1.25 字行"/>
    <w:basedOn w:val="af5"/>
    <w:qFormat/>
    <w:rsid w:val="00920C66"/>
    <w:pPr>
      <w:spacing w:line="276" w:lineRule="auto"/>
    </w:pPr>
    <w:rPr>
      <w:rFonts w:hAnsi="宋体"/>
    </w:rPr>
  </w:style>
  <w:style w:type="paragraph" w:customStyle="1" w:styleId="20150151">
    <w:name w:val="样式 目录 2 + 段前: 0.15 行 段后: 0.15 行1"/>
    <w:basedOn w:val="25"/>
    <w:qFormat/>
    <w:rsid w:val="00920C6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Normal1">
    <w:name w:val="Normal_1"/>
    <w:qFormat/>
    <w:rsid w:val="00920C66"/>
    <w:pPr>
      <w:widowControl w:val="0"/>
      <w:jc w:val="both"/>
    </w:pPr>
    <w:rPr>
      <w:kern w:val="2"/>
      <w:sz w:val="21"/>
    </w:rPr>
  </w:style>
  <w:style w:type="paragraph" w:customStyle="1" w:styleId="Normal2">
    <w:name w:val="Normal_2"/>
    <w:qFormat/>
    <w:rsid w:val="00920C66"/>
    <w:pPr>
      <w:widowControl w:val="0"/>
      <w:jc w:val="both"/>
    </w:pPr>
    <w:rPr>
      <w:szCs w:val="24"/>
    </w:rPr>
  </w:style>
  <w:style w:type="paragraph" w:customStyle="1" w:styleId="Normal0">
    <w:name w:val="Normal_0"/>
    <w:qFormat/>
    <w:rsid w:val="00920C66"/>
    <w:pPr>
      <w:widowControl w:val="0"/>
      <w:jc w:val="both"/>
    </w:pPr>
    <w:rPr>
      <w:sz w:val="21"/>
      <w:szCs w:val="24"/>
    </w:rPr>
  </w:style>
  <w:style w:type="paragraph" w:customStyle="1" w:styleId="Normal260">
    <w:name w:val="Normal_26_0"/>
    <w:qFormat/>
    <w:rsid w:val="00920C66"/>
    <w:pPr>
      <w:widowControl w:val="0"/>
      <w:jc w:val="both"/>
    </w:pPr>
    <w:rPr>
      <w:kern w:val="2"/>
      <w:sz w:val="21"/>
      <w:szCs w:val="24"/>
    </w:rPr>
  </w:style>
  <w:style w:type="paragraph" w:customStyle="1" w:styleId="121">
    <w:name w:val="正文_12"/>
    <w:qFormat/>
    <w:rsid w:val="00920C66"/>
    <w:pPr>
      <w:widowControl w:val="0"/>
      <w:jc w:val="both"/>
    </w:pPr>
    <w:rPr>
      <w:rFonts w:ascii="Calibri" w:hAnsi="Calibri"/>
      <w:kern w:val="2"/>
      <w:sz w:val="21"/>
      <w:szCs w:val="22"/>
    </w:rPr>
  </w:style>
  <w:style w:type="paragraph" w:customStyle="1" w:styleId="Normal100">
    <w:name w:val="Normal_1_0_0"/>
    <w:basedOn w:val="af5"/>
    <w:qFormat/>
    <w:rsid w:val="00920C66"/>
    <w:rPr>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2893</Words>
  <Characters>16493</Characters>
  <Application>Microsoft Office Word</Application>
  <DocSecurity>0</DocSecurity>
  <Lines>137</Lines>
  <Paragraphs>38</Paragraphs>
  <ScaleCrop>false</ScaleCrop>
  <Company>微软中国</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19</cp:revision>
  <cp:lastPrinted>2025-03-28T05:59:00Z</cp:lastPrinted>
  <dcterms:created xsi:type="dcterms:W3CDTF">2021-09-12T07:10:00Z</dcterms:created>
  <dcterms:modified xsi:type="dcterms:W3CDTF">2025-04-22T08:32:00Z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F66B66C16B0F4E79A1B687D1D8C96396_13</vt:lpwstr>
  </property>
  <property fmtid="{D5CDD505-2E9C-101B-9397-08002B2CF9AE}" pid="4" name="KSOTemplateDocerSaveRecord">
    <vt:lpwstr>eyJoZGlkIjoiNmI5Y2I5MTk0MTQ1YWQ5YWVlMmYxODlmNzNhMWJlMmYiLCJ1c2VySWQiOiIzNDczNDA1NjkifQ==</vt:lpwstr>
  </property>
</Properties>
</file>