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B467">
      <w:pPr>
        <w:pStyle w:val="3"/>
        <w:widowControl/>
        <w:spacing w:beforeAutospacing="0" w:afterAutospacing="0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宜兴水务集团有限公司</w:t>
      </w:r>
      <w:r>
        <w:rPr>
          <w:rFonts w:hint="eastAsia" w:ascii="黑体" w:hAnsi="宋体" w:eastAsia="黑体" w:cs="黑体"/>
          <w:sz w:val="32"/>
          <w:szCs w:val="32"/>
          <w:shd w:val="clear" w:color="auto" w:fill="FFFFFF"/>
          <w:lang w:val="en-US" w:eastAsia="zh-CN"/>
        </w:rPr>
        <w:t>蝶阀采购</w:t>
      </w:r>
      <w:r>
        <w:rPr>
          <w:rFonts w:hint="eastAsia" w:ascii="黑体" w:hAnsi="宋体" w:eastAsia="黑体" w:cs="黑体"/>
          <w:sz w:val="32"/>
          <w:szCs w:val="32"/>
          <w:shd w:val="clear" w:color="auto" w:fill="FFFFFF"/>
        </w:rPr>
        <w:t>澄清公告</w:t>
      </w:r>
    </w:p>
    <w:p w14:paraId="626848ED">
      <w:pPr>
        <w:pStyle w:val="3"/>
        <w:widowControl/>
        <w:spacing w:before="300" w:beforeAutospacing="0" w:afterAutospacing="0" w:line="480" w:lineRule="auto"/>
        <w:ind w:right="150" w:firstLine="560" w:firstLineChars="20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宜兴水务集团有限公司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蝶阀采购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进行公开招标，已于202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日发布了招标公告，现发布第1次澄清公告。</w:t>
      </w:r>
    </w:p>
    <w:p w14:paraId="7336BBB4">
      <w:pPr>
        <w:pStyle w:val="3"/>
        <w:widowControl/>
        <w:spacing w:before="300" w:beforeAutospacing="0" w:afterAutospacing="0" w:line="360" w:lineRule="auto"/>
        <w:ind w:right="15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一、原招标文件主要信息</w:t>
      </w:r>
    </w:p>
    <w:p w14:paraId="17AF278F">
      <w:pPr>
        <w:pStyle w:val="3"/>
        <w:widowControl/>
        <w:spacing w:before="300" w:beforeAutospacing="0" w:afterAutospacing="0" w:line="360" w:lineRule="auto"/>
        <w:ind w:right="150" w:firstLine="960"/>
        <w:jc w:val="both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1、项目名称：宜兴水务集团有限公司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蝶阀采购</w:t>
      </w:r>
    </w:p>
    <w:p w14:paraId="2EEC55DD">
      <w:pPr>
        <w:pStyle w:val="3"/>
        <w:widowControl/>
        <w:spacing w:before="300" w:beforeAutospacing="0" w:afterAutospacing="0" w:line="360" w:lineRule="auto"/>
        <w:ind w:right="150" w:firstLine="960"/>
        <w:jc w:val="both"/>
        <w:rPr>
          <w:rFonts w:hint="eastAsia" w:ascii="Calibri" w:hAnsi="Calibri" w:eastAsia="宋体" w:cs="Calibri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2、项目编号：YXGYJT202503013</w:t>
      </w:r>
    </w:p>
    <w:p w14:paraId="7F711C1B">
      <w:pPr>
        <w:pStyle w:val="3"/>
        <w:widowControl/>
        <w:spacing w:before="300" w:beforeAutospacing="0" w:afterAutospacing="0" w:line="360" w:lineRule="auto"/>
        <w:ind w:right="150" w:firstLine="96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67454A2C">
      <w:pPr>
        <w:pStyle w:val="3"/>
        <w:widowControl/>
        <w:spacing w:before="300" w:beforeAutospacing="0" w:afterAutospacing="0" w:line="360" w:lineRule="auto"/>
        <w:ind w:right="150" w:firstLine="96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4、第一次更正公告日期：202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43DA71EA">
      <w:pPr>
        <w:pStyle w:val="3"/>
        <w:widowControl/>
        <w:spacing w:before="300" w:beforeAutospacing="0" w:afterAutospacing="0" w:line="360" w:lineRule="auto"/>
        <w:ind w:right="150" w:firstLine="960"/>
        <w:jc w:val="both"/>
        <w:rPr>
          <w:rFonts w:ascii="Calibri" w:hAnsi="Calibri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5、公告媒体：宜兴市公用环保集团有限公司网站</w:t>
      </w:r>
    </w:p>
    <w:p w14:paraId="27185A32">
      <w:pPr>
        <w:pStyle w:val="3"/>
        <w:widowControl/>
        <w:spacing w:before="300" w:beforeAutospacing="0" w:afterAutospacing="0" w:line="480" w:lineRule="auto"/>
        <w:ind w:right="150"/>
        <w:jc w:val="both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二、更正信息</w:t>
      </w:r>
    </w:p>
    <w:p w14:paraId="420E1F67">
      <w:pPr>
        <w:pStyle w:val="6"/>
        <w:rPr>
          <w:rFonts w:hint="default"/>
          <w:color w:val="auto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1、原第三章项目技术要求和有关说明中的二、项目清单的表格：</w:t>
      </w:r>
    </w:p>
    <w:tbl>
      <w:tblPr>
        <w:tblStyle w:val="4"/>
        <w:tblpPr w:leftFromText="180" w:rightFromText="180" w:vertAnchor="text" w:horzAnchor="page" w:tblpX="635" w:tblpY="31"/>
        <w:tblOverlap w:val="never"/>
        <w:tblW w:w="10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172"/>
        <w:gridCol w:w="1572"/>
        <w:gridCol w:w="829"/>
        <w:gridCol w:w="906"/>
        <w:gridCol w:w="2436"/>
        <w:gridCol w:w="2436"/>
      </w:tblGrid>
      <w:tr w14:paraId="36FE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B730E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79128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C741E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型号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4684F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699CC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A6FDA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品牌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C5B7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备注</w:t>
            </w:r>
          </w:p>
        </w:tc>
      </w:tr>
      <w:tr w14:paraId="73C3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BD8F0">
            <w:pPr>
              <w:ind w:left="-111" w:leftChars="-53" w:firstLine="62" w:firstLineChars="26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AF843">
            <w:pPr>
              <w:ind w:left="-111" w:leftChars="-53" w:firstLine="62" w:firstLineChars="26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调节蝶阀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ACE7E">
            <w:pPr>
              <w:jc w:val="center"/>
              <w:rPr>
                <w:rFonts w:ascii="宋体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DN500PN10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B967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C958A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28B6A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VAG  、AVK、上海冠龙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05B9D"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包含</w:t>
            </w:r>
            <w:r>
              <w:rPr>
                <w:rFonts w:hint="eastAsia" w:ascii="宋体" w:hAnsi="宋体"/>
                <w:sz w:val="24"/>
                <w:szCs w:val="24"/>
              </w:rPr>
              <w:t>原电动执行器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拆除、安装及调试</w:t>
            </w:r>
          </w:p>
        </w:tc>
      </w:tr>
    </w:tbl>
    <w:p w14:paraId="1F710080">
      <w:pPr>
        <w:pStyle w:val="6"/>
        <w:rPr>
          <w:rFonts w:hint="default"/>
          <w:color w:val="auto"/>
          <w:lang w:val="en-US" w:eastAsia="zh-CN"/>
        </w:rPr>
      </w:pPr>
    </w:p>
    <w:p w14:paraId="7291AB37">
      <w:pPr>
        <w:pStyle w:val="7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调整为：</w:t>
      </w:r>
    </w:p>
    <w:tbl>
      <w:tblPr>
        <w:tblStyle w:val="4"/>
        <w:tblpPr w:leftFromText="180" w:rightFromText="180" w:vertAnchor="text" w:horzAnchor="page" w:tblpX="635" w:tblpY="31"/>
        <w:tblOverlap w:val="never"/>
        <w:tblW w:w="10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172"/>
        <w:gridCol w:w="1572"/>
        <w:gridCol w:w="829"/>
        <w:gridCol w:w="906"/>
        <w:gridCol w:w="2436"/>
        <w:gridCol w:w="2436"/>
      </w:tblGrid>
      <w:tr w14:paraId="0121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6935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95D7F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39ACC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型号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823D0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CB5A6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80601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品牌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7D4C1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备注</w:t>
            </w:r>
          </w:p>
        </w:tc>
      </w:tr>
      <w:tr w14:paraId="5A8B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D7501">
            <w:pPr>
              <w:ind w:left="-111" w:leftChars="-53" w:firstLine="62" w:firstLineChars="26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C3492">
            <w:pPr>
              <w:ind w:left="-111" w:leftChars="-53" w:firstLine="62" w:firstLineChars="26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调节蝶阀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6AD94">
            <w:pPr>
              <w:jc w:val="center"/>
              <w:rPr>
                <w:rFonts w:ascii="宋体" w:hAnsi="宋体" w:eastAsia="楷体_GB2312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DN500PN10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B3E6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CB7D1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271B8">
            <w:pPr>
              <w:jc w:val="center"/>
              <w:rPr>
                <w:rFonts w:hint="default" w:ascii="宋体" w:hAnsi="宋体" w:eastAsia="楷体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VAG  、AVK、上海冠龙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TVD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38E5D"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包含</w:t>
            </w:r>
            <w:r>
              <w:rPr>
                <w:rFonts w:hint="eastAsia" w:ascii="宋体" w:hAnsi="宋体"/>
                <w:sz w:val="24"/>
                <w:szCs w:val="24"/>
              </w:rPr>
              <w:t>原电动执行器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拆除、安装及调试</w:t>
            </w:r>
          </w:p>
        </w:tc>
      </w:tr>
    </w:tbl>
    <w:p w14:paraId="082EC2E7">
      <w:pPr>
        <w:pStyle w:val="6"/>
        <w:rPr>
          <w:rFonts w:hAnsi="宋体"/>
          <w:bCs/>
          <w:color w:val="auto"/>
          <w:szCs w:val="24"/>
          <w:highlight w:val="none"/>
        </w:rPr>
      </w:pPr>
    </w:p>
    <w:p w14:paraId="089D674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right="0" w:rightChars="0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Cs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原第五章投标文件（格式）中的（二）报价文件中的开标一览表表格：</w:t>
      </w:r>
    </w:p>
    <w:tbl>
      <w:tblPr>
        <w:tblStyle w:val="4"/>
        <w:tblW w:w="11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876"/>
        <w:gridCol w:w="1729"/>
        <w:gridCol w:w="846"/>
        <w:gridCol w:w="871"/>
        <w:gridCol w:w="972"/>
        <w:gridCol w:w="896"/>
        <w:gridCol w:w="909"/>
        <w:gridCol w:w="961"/>
        <w:gridCol w:w="961"/>
        <w:gridCol w:w="961"/>
      </w:tblGrid>
      <w:tr w14:paraId="2459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3" w:type="dxa"/>
            <w:vAlign w:val="center"/>
          </w:tcPr>
          <w:p w14:paraId="28BC1A5F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序号</w:t>
            </w:r>
          </w:p>
        </w:tc>
        <w:tc>
          <w:tcPr>
            <w:tcW w:w="1876" w:type="dxa"/>
            <w:vAlign w:val="center"/>
          </w:tcPr>
          <w:p w14:paraId="1B92DC4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名称</w:t>
            </w:r>
          </w:p>
        </w:tc>
        <w:tc>
          <w:tcPr>
            <w:tcW w:w="1729" w:type="dxa"/>
            <w:vAlign w:val="center"/>
          </w:tcPr>
          <w:p w14:paraId="11891B44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型号</w:t>
            </w:r>
          </w:p>
        </w:tc>
        <w:tc>
          <w:tcPr>
            <w:tcW w:w="846" w:type="dxa"/>
            <w:vAlign w:val="center"/>
          </w:tcPr>
          <w:p w14:paraId="1665DE7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871" w:type="dxa"/>
            <w:vAlign w:val="center"/>
          </w:tcPr>
          <w:p w14:paraId="3BE5C948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972" w:type="dxa"/>
            <w:vAlign w:val="center"/>
          </w:tcPr>
          <w:p w14:paraId="0FF78723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含税单价</w:t>
            </w:r>
          </w:p>
        </w:tc>
        <w:tc>
          <w:tcPr>
            <w:tcW w:w="896" w:type="dxa"/>
            <w:vAlign w:val="center"/>
          </w:tcPr>
          <w:p w14:paraId="55B3ABB4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含税总价</w:t>
            </w:r>
          </w:p>
        </w:tc>
        <w:tc>
          <w:tcPr>
            <w:tcW w:w="909" w:type="dxa"/>
            <w:vAlign w:val="center"/>
          </w:tcPr>
          <w:p w14:paraId="6580A91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不含税总价</w:t>
            </w:r>
          </w:p>
        </w:tc>
        <w:tc>
          <w:tcPr>
            <w:tcW w:w="961" w:type="dxa"/>
            <w:vAlign w:val="center"/>
          </w:tcPr>
          <w:p w14:paraId="739FD1E4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增值税税额</w:t>
            </w:r>
          </w:p>
        </w:tc>
        <w:tc>
          <w:tcPr>
            <w:tcW w:w="961" w:type="dxa"/>
            <w:vAlign w:val="center"/>
          </w:tcPr>
          <w:p w14:paraId="53D5BCF0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品牌</w:t>
            </w:r>
          </w:p>
        </w:tc>
        <w:tc>
          <w:tcPr>
            <w:tcW w:w="961" w:type="dxa"/>
            <w:vAlign w:val="center"/>
          </w:tcPr>
          <w:p w14:paraId="6BB5359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备注</w:t>
            </w:r>
          </w:p>
        </w:tc>
      </w:tr>
      <w:tr w14:paraId="1CDA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653" w:type="dxa"/>
            <w:vAlign w:val="center"/>
          </w:tcPr>
          <w:p w14:paraId="2F265D45">
            <w:pPr>
              <w:ind w:left="-111" w:leftChars="-53" w:firstLine="62" w:firstLineChars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14:paraId="255CA436">
            <w:pPr>
              <w:ind w:left="-111" w:leftChars="-53" w:firstLine="62" w:firstLineChars="26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电动蝶阀</w:t>
            </w:r>
          </w:p>
        </w:tc>
        <w:tc>
          <w:tcPr>
            <w:tcW w:w="1729" w:type="dxa"/>
            <w:vAlign w:val="center"/>
          </w:tcPr>
          <w:p w14:paraId="575A2FEC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DN500PN10</w:t>
            </w:r>
          </w:p>
        </w:tc>
        <w:tc>
          <w:tcPr>
            <w:tcW w:w="846" w:type="dxa"/>
            <w:vAlign w:val="center"/>
          </w:tcPr>
          <w:p w14:paraId="060FB86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台</w:t>
            </w:r>
          </w:p>
        </w:tc>
        <w:tc>
          <w:tcPr>
            <w:tcW w:w="871" w:type="dxa"/>
            <w:vAlign w:val="center"/>
          </w:tcPr>
          <w:p w14:paraId="60C5F0C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972" w:type="dxa"/>
            <w:vAlign w:val="center"/>
          </w:tcPr>
          <w:p w14:paraId="6E06756B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38321EB0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2D4D86B6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59184DAB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1F78ACF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VAG  、AVK、上海冠龙</w:t>
            </w:r>
          </w:p>
        </w:tc>
        <w:tc>
          <w:tcPr>
            <w:tcW w:w="961" w:type="dxa"/>
            <w:vAlign w:val="center"/>
          </w:tcPr>
          <w:p w14:paraId="0F558C52"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包含</w:t>
            </w:r>
            <w:r>
              <w:rPr>
                <w:rFonts w:hint="eastAsia" w:ascii="宋体" w:hAnsi="宋体"/>
                <w:sz w:val="24"/>
                <w:szCs w:val="24"/>
              </w:rPr>
              <w:t>原电动执行器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拆除、安装及调试</w:t>
            </w:r>
          </w:p>
        </w:tc>
      </w:tr>
      <w:tr w14:paraId="2553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29" w:type="dxa"/>
            <w:gridSpan w:val="2"/>
            <w:vMerge w:val="restart"/>
            <w:vAlign w:val="center"/>
          </w:tcPr>
          <w:p w14:paraId="66789A87">
            <w:pPr>
              <w:ind w:left="-111" w:leftChars="-53" w:firstLine="62" w:firstLineChars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  计（含税）</w:t>
            </w:r>
          </w:p>
        </w:tc>
        <w:tc>
          <w:tcPr>
            <w:tcW w:w="7184" w:type="dxa"/>
            <w:gridSpan w:val="7"/>
            <w:vAlign w:val="center"/>
          </w:tcPr>
          <w:p w14:paraId="6172543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（小写）</w:t>
            </w:r>
          </w:p>
        </w:tc>
        <w:tc>
          <w:tcPr>
            <w:tcW w:w="961" w:type="dxa"/>
            <w:vAlign w:val="center"/>
          </w:tcPr>
          <w:p w14:paraId="482D59F7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40B2F3A6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14:paraId="21DA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529" w:type="dxa"/>
            <w:gridSpan w:val="2"/>
            <w:vMerge w:val="continue"/>
            <w:vAlign w:val="center"/>
          </w:tcPr>
          <w:p w14:paraId="3DBD795D">
            <w:pPr>
              <w:ind w:left="-111" w:leftChars="-53" w:firstLine="62" w:firstLineChars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184" w:type="dxa"/>
            <w:gridSpan w:val="7"/>
            <w:vAlign w:val="center"/>
          </w:tcPr>
          <w:p w14:paraId="1DA01697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（大写）</w:t>
            </w:r>
          </w:p>
        </w:tc>
        <w:tc>
          <w:tcPr>
            <w:tcW w:w="961" w:type="dxa"/>
            <w:vAlign w:val="center"/>
          </w:tcPr>
          <w:p w14:paraId="6FC6F25E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593E5CBE">
            <w:pPr>
              <w:rPr>
                <w:rFonts w:ascii="宋体" w:hAnsi="宋体"/>
                <w:sz w:val="24"/>
                <w:szCs w:val="28"/>
              </w:rPr>
            </w:pPr>
          </w:p>
        </w:tc>
      </w:tr>
    </w:tbl>
    <w:p w14:paraId="0655EDB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</w:p>
    <w:p w14:paraId="14DF708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right="0" w:rightChars="0"/>
        <w:rPr>
          <w:rFonts w:hint="eastAsia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调整为：</w:t>
      </w:r>
    </w:p>
    <w:tbl>
      <w:tblPr>
        <w:tblStyle w:val="4"/>
        <w:tblW w:w="11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876"/>
        <w:gridCol w:w="1729"/>
        <w:gridCol w:w="846"/>
        <w:gridCol w:w="871"/>
        <w:gridCol w:w="972"/>
        <w:gridCol w:w="896"/>
        <w:gridCol w:w="909"/>
        <w:gridCol w:w="961"/>
        <w:gridCol w:w="961"/>
        <w:gridCol w:w="961"/>
      </w:tblGrid>
      <w:tr w14:paraId="05F3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53" w:type="dxa"/>
            <w:vAlign w:val="center"/>
          </w:tcPr>
          <w:p w14:paraId="7270FFB4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序号</w:t>
            </w:r>
          </w:p>
        </w:tc>
        <w:tc>
          <w:tcPr>
            <w:tcW w:w="1876" w:type="dxa"/>
            <w:vAlign w:val="center"/>
          </w:tcPr>
          <w:p w14:paraId="3A973096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名称</w:t>
            </w:r>
          </w:p>
        </w:tc>
        <w:tc>
          <w:tcPr>
            <w:tcW w:w="1729" w:type="dxa"/>
            <w:vAlign w:val="center"/>
          </w:tcPr>
          <w:p w14:paraId="376293CF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型号</w:t>
            </w:r>
          </w:p>
        </w:tc>
        <w:tc>
          <w:tcPr>
            <w:tcW w:w="846" w:type="dxa"/>
            <w:vAlign w:val="center"/>
          </w:tcPr>
          <w:p w14:paraId="190DFC9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871" w:type="dxa"/>
            <w:vAlign w:val="center"/>
          </w:tcPr>
          <w:p w14:paraId="72F90A92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972" w:type="dxa"/>
            <w:vAlign w:val="center"/>
          </w:tcPr>
          <w:p w14:paraId="6643A2B9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含税单价</w:t>
            </w:r>
          </w:p>
        </w:tc>
        <w:tc>
          <w:tcPr>
            <w:tcW w:w="896" w:type="dxa"/>
            <w:vAlign w:val="center"/>
          </w:tcPr>
          <w:p w14:paraId="26F02D0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含税总价</w:t>
            </w:r>
          </w:p>
        </w:tc>
        <w:tc>
          <w:tcPr>
            <w:tcW w:w="909" w:type="dxa"/>
            <w:vAlign w:val="center"/>
          </w:tcPr>
          <w:p w14:paraId="2B9DE1A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不含税总价</w:t>
            </w:r>
          </w:p>
        </w:tc>
        <w:tc>
          <w:tcPr>
            <w:tcW w:w="961" w:type="dxa"/>
            <w:vAlign w:val="center"/>
          </w:tcPr>
          <w:p w14:paraId="58113004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增值税税额</w:t>
            </w:r>
          </w:p>
        </w:tc>
        <w:tc>
          <w:tcPr>
            <w:tcW w:w="961" w:type="dxa"/>
            <w:vAlign w:val="center"/>
          </w:tcPr>
          <w:p w14:paraId="0E8B185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品牌</w:t>
            </w:r>
          </w:p>
        </w:tc>
        <w:tc>
          <w:tcPr>
            <w:tcW w:w="961" w:type="dxa"/>
            <w:vAlign w:val="center"/>
          </w:tcPr>
          <w:p w14:paraId="2CF9656C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备注</w:t>
            </w:r>
          </w:p>
        </w:tc>
      </w:tr>
      <w:tr w14:paraId="35B1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653" w:type="dxa"/>
            <w:vAlign w:val="center"/>
          </w:tcPr>
          <w:p w14:paraId="2C8E3549">
            <w:pPr>
              <w:ind w:left="-111" w:leftChars="-53" w:firstLine="62" w:firstLineChars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76" w:type="dxa"/>
            <w:vAlign w:val="center"/>
          </w:tcPr>
          <w:p w14:paraId="1DEC9600">
            <w:pPr>
              <w:ind w:left="-111" w:leftChars="-53" w:firstLine="62" w:firstLineChars="26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电动蝶阀</w:t>
            </w:r>
          </w:p>
        </w:tc>
        <w:tc>
          <w:tcPr>
            <w:tcW w:w="1729" w:type="dxa"/>
            <w:vAlign w:val="center"/>
          </w:tcPr>
          <w:p w14:paraId="16BA27B4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DN500PN10</w:t>
            </w:r>
          </w:p>
        </w:tc>
        <w:tc>
          <w:tcPr>
            <w:tcW w:w="846" w:type="dxa"/>
            <w:vAlign w:val="center"/>
          </w:tcPr>
          <w:p w14:paraId="5A155455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台</w:t>
            </w:r>
          </w:p>
        </w:tc>
        <w:tc>
          <w:tcPr>
            <w:tcW w:w="871" w:type="dxa"/>
            <w:vAlign w:val="center"/>
          </w:tcPr>
          <w:p w14:paraId="580F17F2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972" w:type="dxa"/>
            <w:vAlign w:val="center"/>
          </w:tcPr>
          <w:p w14:paraId="43CC0941"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6E9FCF51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09" w:type="dxa"/>
            <w:vAlign w:val="center"/>
          </w:tcPr>
          <w:p w14:paraId="1F9FE44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2B16EFA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6E2D77B9">
            <w:pPr>
              <w:jc w:val="center"/>
              <w:rPr>
                <w:rFonts w:hint="default" w:ascii="宋体" w:hAnsi="宋体" w:eastAsia="楷体_GB2312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VAG  、AVK、上海冠龙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>TVD</w:t>
            </w:r>
          </w:p>
        </w:tc>
        <w:tc>
          <w:tcPr>
            <w:tcW w:w="961" w:type="dxa"/>
            <w:vAlign w:val="center"/>
          </w:tcPr>
          <w:p w14:paraId="54437F80"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包含</w:t>
            </w:r>
            <w:r>
              <w:rPr>
                <w:rFonts w:hint="eastAsia" w:ascii="宋体" w:hAnsi="宋体"/>
                <w:sz w:val="24"/>
                <w:szCs w:val="24"/>
              </w:rPr>
              <w:t>原电动执行器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拆除、安装及调试</w:t>
            </w:r>
          </w:p>
        </w:tc>
      </w:tr>
      <w:tr w14:paraId="0A22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29" w:type="dxa"/>
            <w:gridSpan w:val="2"/>
            <w:vMerge w:val="restart"/>
            <w:vAlign w:val="center"/>
          </w:tcPr>
          <w:p w14:paraId="58CDF4E2">
            <w:pPr>
              <w:ind w:left="-111" w:leftChars="-53" w:firstLine="62" w:firstLineChars="26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  计（含税）</w:t>
            </w:r>
          </w:p>
        </w:tc>
        <w:tc>
          <w:tcPr>
            <w:tcW w:w="7184" w:type="dxa"/>
            <w:gridSpan w:val="7"/>
            <w:vAlign w:val="center"/>
          </w:tcPr>
          <w:p w14:paraId="1B4AF2CA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（小写）</w:t>
            </w:r>
          </w:p>
        </w:tc>
        <w:tc>
          <w:tcPr>
            <w:tcW w:w="961" w:type="dxa"/>
            <w:vAlign w:val="center"/>
          </w:tcPr>
          <w:p w14:paraId="54A00088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516B3B1F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14:paraId="0BA1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529" w:type="dxa"/>
            <w:gridSpan w:val="2"/>
            <w:vMerge w:val="continue"/>
            <w:vAlign w:val="center"/>
          </w:tcPr>
          <w:p w14:paraId="3B9212C3">
            <w:pPr>
              <w:ind w:left="-111" w:leftChars="-53" w:firstLine="62" w:firstLineChars="26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184" w:type="dxa"/>
            <w:gridSpan w:val="7"/>
            <w:vAlign w:val="center"/>
          </w:tcPr>
          <w:p w14:paraId="00DA4EAA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（大写）</w:t>
            </w:r>
          </w:p>
        </w:tc>
        <w:tc>
          <w:tcPr>
            <w:tcW w:w="961" w:type="dxa"/>
            <w:vAlign w:val="center"/>
          </w:tcPr>
          <w:p w14:paraId="3EE45044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3147A2F3">
            <w:pPr>
              <w:rPr>
                <w:rFonts w:ascii="宋体" w:hAnsi="宋体"/>
                <w:sz w:val="24"/>
                <w:szCs w:val="28"/>
              </w:rPr>
            </w:pPr>
          </w:p>
        </w:tc>
      </w:tr>
    </w:tbl>
    <w:p w14:paraId="36552C9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right="0" w:rightChars="0"/>
        <w:rPr>
          <w:rFonts w:hint="default" w:asciiTheme="minorEastAsia" w:hAnsiTheme="minorEastAsia"/>
          <w:bCs/>
          <w:sz w:val="24"/>
          <w:szCs w:val="24"/>
          <w:lang w:val="en-US" w:eastAsia="zh-CN"/>
        </w:rPr>
      </w:pPr>
    </w:p>
    <w:p w14:paraId="4E18137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35" w:lineRule="atLeast"/>
        <w:ind w:right="0" w:rightChars="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请各投标人自行下载此更正公告与最新版招标文件，如投标人未及时关注相关更正等信息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u w:val="none"/>
          <w:shd w:val="clear" w:color="auto" w:fill="FFFFFF"/>
        </w:rPr>
        <w:t>公告，由此造成的一切损失由投标人自行承担。</w:t>
      </w:r>
    </w:p>
    <w:p w14:paraId="6300E5E3">
      <w:pPr>
        <w:tabs>
          <w:tab w:val="left" w:pos="0"/>
          <w:tab w:val="left" w:pos="255"/>
        </w:tabs>
        <w:spacing w:line="360" w:lineRule="auto"/>
        <w:ind w:left="420" w:leftChars="200" w:firstLine="560" w:firstLineChars="20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三、本次澄清联系事项：</w:t>
      </w:r>
    </w:p>
    <w:tbl>
      <w:tblPr>
        <w:tblStyle w:val="4"/>
        <w:tblW w:w="8319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40"/>
        <w:gridCol w:w="5819"/>
      </w:tblGrid>
      <w:tr w14:paraId="37DFE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85B74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</w:t>
            </w:r>
          </w:p>
          <w:p w14:paraId="0AA519FE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  <w:p w14:paraId="141EC64E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方</w:t>
            </w:r>
          </w:p>
          <w:p w14:paraId="2EE13624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式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4EC74">
            <w:pPr>
              <w:pStyle w:val="3"/>
              <w:widowControl/>
              <w:spacing w:line="268" w:lineRule="auto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5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79C4F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项目负责人</w:t>
            </w:r>
          </w:p>
          <w:p w14:paraId="37794E81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吴</w:t>
            </w:r>
            <w:r>
              <w:rPr>
                <w:rFonts w:hint="eastAsia" w:ascii="宋体" w:hAnsi="宋体"/>
                <w:bCs/>
                <w:sz w:val="24"/>
              </w:rPr>
              <w:t>先生，张先生</w:t>
            </w:r>
          </w:p>
          <w:p w14:paraId="0DFC2AE0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联系电话：0510-807188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67</w:t>
            </w:r>
            <w:r>
              <w:rPr>
                <w:rFonts w:hint="eastAsia" w:ascii="宋体" w:hAnsi="宋体"/>
                <w:bCs/>
                <w:sz w:val="24"/>
              </w:rPr>
              <w:t xml:space="preserve">，0510-80718725   </w:t>
            </w:r>
          </w:p>
        </w:tc>
      </w:tr>
      <w:tr w14:paraId="3D3615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A27BB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59C93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BAF0C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质疑受理人</w:t>
            </w:r>
          </w:p>
          <w:p w14:paraId="4901BFD9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联系人：张先生</w:t>
            </w:r>
          </w:p>
          <w:p w14:paraId="1BC43433">
            <w:pPr>
              <w:spacing w:line="269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联系电话：0510-80718725  </w:t>
            </w:r>
          </w:p>
        </w:tc>
      </w:tr>
      <w:tr w14:paraId="0674A2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CEB21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74BD7">
            <w:pPr>
              <w:rPr>
                <w:rFonts w:ascii="宋体"/>
                <w:sz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6022C">
            <w:pPr>
              <w:pStyle w:val="3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hint="eastAsia" w:ascii="宋体" w:hAnsi="宋体" w:cstheme="minorBidi"/>
                <w:bCs/>
                <w:kern w:val="2"/>
              </w:rPr>
              <w:t xml:space="preserve">联系地址：宜兴市绿园路528号孵化园2楼 </w:t>
            </w:r>
          </w:p>
          <w:p w14:paraId="5AE594A8">
            <w:pPr>
              <w:pStyle w:val="3"/>
              <w:widowControl/>
              <w:spacing w:line="268" w:lineRule="auto"/>
              <w:rPr>
                <w:rFonts w:ascii="宋体" w:hAnsi="宋体"/>
                <w:bCs/>
                <w:kern w:val="2"/>
              </w:rPr>
            </w:pPr>
            <w:r>
              <w:rPr>
                <w:rFonts w:hint="eastAsia" w:ascii="宋体" w:hAnsi="宋体" w:cstheme="minorBidi"/>
                <w:bCs/>
                <w:kern w:val="2"/>
              </w:rPr>
              <w:t>邮政编码：214200</w:t>
            </w:r>
          </w:p>
        </w:tc>
      </w:tr>
      <w:tr w14:paraId="71C73B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18746">
            <w:pPr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0EE75">
            <w:pPr>
              <w:pStyle w:val="3"/>
              <w:widowControl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采购监管部门</w:t>
            </w:r>
          </w:p>
        </w:tc>
        <w:tc>
          <w:tcPr>
            <w:tcW w:w="5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36BB2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采购监督管理及投诉处理主体：</w:t>
            </w:r>
          </w:p>
          <w:p w14:paraId="4DFFEFFA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宜兴市公用环保集团有限公司纪监办公室</w:t>
            </w:r>
          </w:p>
          <w:p w14:paraId="7632A30B">
            <w:pPr>
              <w:spacing w:line="269" w:lineRule="auto"/>
              <w:jc w:val="left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联系地址：中国宜兴环保科技工业园科技孵化园</w:t>
            </w:r>
          </w:p>
          <w:p w14:paraId="4FA834C4">
            <w:pPr>
              <w:spacing w:line="269" w:lineRule="auto"/>
              <w:jc w:val="left"/>
            </w:pPr>
            <w:r>
              <w:rPr>
                <w:rFonts w:hint="eastAsia" w:ascii="宋体" w:hAnsi="宋体"/>
                <w:bCs/>
                <w:sz w:val="24"/>
                <w:lang w:val="zh-CN"/>
              </w:rPr>
              <w:t>联系电话：0510-80702109</w:t>
            </w:r>
          </w:p>
        </w:tc>
      </w:tr>
    </w:tbl>
    <w:p w14:paraId="7243DAF0">
      <w:pPr>
        <w:pStyle w:val="3"/>
        <w:widowControl/>
        <w:spacing w:before="300" w:beforeAutospacing="0" w:afterAutospacing="0" w:line="480" w:lineRule="auto"/>
        <w:ind w:right="150"/>
        <w:jc w:val="right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宜兴水务集团有限公司</w:t>
      </w:r>
    </w:p>
    <w:p w14:paraId="0400662C">
      <w:pPr>
        <w:pStyle w:val="3"/>
        <w:widowControl/>
        <w:spacing w:before="300" w:beforeAutospacing="0" w:afterAutospacing="0" w:line="480" w:lineRule="auto"/>
        <w:ind w:right="150"/>
        <w:jc w:val="right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</w:t>
      </w:r>
    </w:p>
    <w:p w14:paraId="1379EFCC"/>
    <w:p w14:paraId="30A70F7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378F8"/>
    <w:rsid w:val="35E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after="120"/>
      <w:ind w:firstLine="420" w:firstLineChars="1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普通文字"/>
    <w:basedOn w:val="1"/>
    <w:next w:val="1"/>
    <w:qFormat/>
    <w:uiPriority w:val="0"/>
    <w:rPr>
      <w:rFonts w:ascii="宋体"/>
      <w:kern w:val="0"/>
      <w:sz w:val="24"/>
      <w:u w:val="none" w:color="000000"/>
    </w:rPr>
  </w:style>
  <w:style w:type="paragraph" w:customStyle="1" w:styleId="7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2025-04-02T08:21:00Z</dcterms:created>
  <dc:creator>冰凌</dc:creator>
  <cp:lastModifiedBy>冰凌</cp:lastModifiedBy>
  <dcterms:modified xsi:type="dcterms:W3CDTF">2025-04-02T08:34:00Z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ECF91DF5E3E84CF497889AADF5A17A8F_11</vt:lpwstr>
  </property>
  <property fmtid="{D5CDD505-2E9C-101B-9397-08002B2CF9AE}" pid="4" name="KSOTemplateDocerSaveRecord">
    <vt:lpwstr>eyJoZGlkIjoiNzgyNjk4Y2IxNzRhOTMxOTNiYmJjZTE1MGY5YTk0MDIiLCJ1c2VySWQiOiIxMjAyMjM1MDUxIn0=</vt:lpwstr>
  </property>
</Properties>
</file>