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257D3">
      <w:pPr>
        <w:spacing w:line="360" w:lineRule="auto"/>
        <w:ind w:firstLine="600"/>
        <w:jc w:val="center"/>
        <w:rPr>
          <w:rFonts w:hint="default" w:ascii="黑体" w:hAnsi="华文中宋" w:eastAsia="黑体"/>
          <w:bCs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华文中宋" w:eastAsia="黑体"/>
          <w:bCs/>
          <w:color w:val="000000"/>
          <w:sz w:val="30"/>
          <w:szCs w:val="30"/>
          <w:highlight w:val="none"/>
          <w:lang w:val="en-US" w:eastAsia="zh-CN"/>
        </w:rPr>
        <w:t>宜兴市公用环保集团有限公司材料、设备类项目</w:t>
      </w:r>
      <w:r>
        <w:rPr>
          <w:rFonts w:hint="eastAsia" w:ascii="黑体" w:hAnsi="华文中宋" w:eastAsia="黑体"/>
          <w:bCs/>
          <w:color w:val="000000"/>
          <w:sz w:val="30"/>
          <w:szCs w:val="30"/>
          <w:highlight w:val="none"/>
          <w:lang w:eastAsia="zh-CN"/>
        </w:rPr>
        <w:t>招标代理服务框架协议采购</w:t>
      </w:r>
      <w:r>
        <w:rPr>
          <w:rFonts w:hint="eastAsia" w:ascii="黑体" w:hAnsi="华文中宋" w:eastAsia="黑体"/>
          <w:bCs/>
          <w:color w:val="000000"/>
          <w:sz w:val="30"/>
          <w:szCs w:val="30"/>
          <w:highlight w:val="none"/>
          <w:lang w:val="en-US" w:eastAsia="zh-CN"/>
        </w:rPr>
        <w:t>征集澄清公告</w:t>
      </w:r>
    </w:p>
    <w:p w14:paraId="206C828A">
      <w:pPr>
        <w:spacing w:line="360" w:lineRule="auto"/>
        <w:ind w:firstLine="48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宜兴市公用环保集团有限公司集团材料、设备类项目招标代理服务框架协议采购，已于202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日发布了招标公告，现发布第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次澄清公告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。</w:t>
      </w:r>
    </w:p>
    <w:p w14:paraId="71FA7DCF">
      <w:pPr>
        <w:spacing w:before="156" w:after="156" w:line="360" w:lineRule="auto"/>
        <w:ind w:left="420"/>
        <w:rPr>
          <w:rFonts w:hint="default" w:ascii="宋体" w:hAnsi="宋体" w:eastAsia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原招标文件主要信息</w:t>
      </w:r>
      <w:bookmarkStart w:id="0" w:name="_GoBack"/>
      <w:bookmarkEnd w:id="0"/>
    </w:p>
    <w:p w14:paraId="4883E105">
      <w:pPr>
        <w:spacing w:line="360" w:lineRule="auto"/>
        <w:ind w:firstLine="48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1.项目名称：宜兴市公用环保集团有限公司材料、设备类项目招标代理服务框架协议采购                            </w:t>
      </w:r>
    </w:p>
    <w:p w14:paraId="073F89EE">
      <w:pPr>
        <w:spacing w:line="360" w:lineRule="auto"/>
        <w:ind w:firstLine="480"/>
        <w:rPr>
          <w:rFonts w:hint="eastAsia" w:ascii="宋体" w:hAns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2.项目编号: YXGYJT202501005</w:t>
      </w:r>
    </w:p>
    <w:p w14:paraId="39DB570D">
      <w:pPr>
        <w:spacing w:line="360" w:lineRule="auto"/>
        <w:ind w:firstLine="480"/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3、公告日期：2025年1月20日</w:t>
      </w:r>
    </w:p>
    <w:p w14:paraId="68537885">
      <w:pPr>
        <w:spacing w:line="360" w:lineRule="auto"/>
        <w:ind w:firstLine="480"/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4、第二次更正公告日期：</w:t>
      </w:r>
      <w:r>
        <w:rPr>
          <w:rFonts w:hint="eastAsia" w:ascii="宋体" w:hAnsi="宋体"/>
          <w:color w:val="000000"/>
          <w:sz w:val="24"/>
          <w:szCs w:val="24"/>
          <w:highlight w:val="yellow"/>
          <w:lang w:val="en-US" w:eastAsia="zh-CN"/>
        </w:rPr>
        <w:t>2025年2月10日</w:t>
      </w:r>
    </w:p>
    <w:p w14:paraId="700552C5">
      <w:pPr>
        <w:spacing w:line="360" w:lineRule="auto"/>
        <w:ind w:firstLine="48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5、公告媒体：宜兴市公用环保集团有限公司网站</w:t>
      </w:r>
    </w:p>
    <w:p w14:paraId="3B08AAE9">
      <w:pPr>
        <w:spacing w:before="156" w:after="156" w:line="360" w:lineRule="auto"/>
        <w:ind w:left="420"/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澄清内容：</w:t>
      </w:r>
    </w:p>
    <w:p w14:paraId="230EFBE2">
      <w:pPr>
        <w:spacing w:before="156" w:after="156" w:line="360" w:lineRule="auto"/>
        <w:ind w:firstLine="480" w:firstLineChars="200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highlight w:val="none"/>
          <w:lang w:val="en-US" w:eastAsia="zh-CN"/>
        </w:rPr>
        <w:t>1、征集文件报价文件中，开标一览表现修正为：</w:t>
      </w:r>
    </w:p>
    <w:tbl>
      <w:tblPr>
        <w:tblStyle w:val="3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6663"/>
      </w:tblGrid>
      <w:tr w14:paraId="7FE9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392" w:type="dxa"/>
            <w:noWrap w:val="0"/>
            <w:vAlign w:val="center"/>
          </w:tcPr>
          <w:p w14:paraId="276C9F39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项目名称</w:t>
            </w:r>
          </w:p>
        </w:tc>
        <w:tc>
          <w:tcPr>
            <w:tcW w:w="6663" w:type="dxa"/>
            <w:noWrap w:val="0"/>
            <w:vAlign w:val="center"/>
          </w:tcPr>
          <w:p w14:paraId="3A8A8589">
            <w:pPr>
              <w:snapToGrid w:val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投标报价</w:t>
            </w:r>
          </w:p>
        </w:tc>
      </w:tr>
      <w:tr w14:paraId="7C14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92" w:type="dxa"/>
            <w:tcBorders>
              <w:bottom w:val="single" w:color="auto" w:sz="4" w:space="0"/>
            </w:tcBorders>
            <w:noWrap w:val="0"/>
            <w:vAlign w:val="center"/>
          </w:tcPr>
          <w:p w14:paraId="3AF204E4">
            <w:pPr>
              <w:spacing w:line="360" w:lineRule="auto"/>
              <w:ind w:left="-111" w:leftChars="-53" w:firstLine="62" w:firstLineChars="26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 xml:space="preserve">宜兴市公用环保集团有限公司材料、设备类项目招标代理服务框架协议采购 </w:t>
            </w:r>
          </w:p>
        </w:tc>
        <w:tc>
          <w:tcPr>
            <w:tcW w:w="6663" w:type="dxa"/>
            <w:noWrap w:val="0"/>
            <w:vAlign w:val="center"/>
          </w:tcPr>
          <w:p w14:paraId="72E93A23"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我单位经研究招标文件和有关资料后，我方愿参照国家计委计价格【2002】1980号等文件有关规定的收费基准价的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%（投标比率）的投标报价完成本项目的招标代理服务。</w:t>
            </w:r>
          </w:p>
        </w:tc>
      </w:tr>
    </w:tbl>
    <w:p w14:paraId="6858F71D">
      <w:pPr>
        <w:spacing w:before="156" w:after="156" w:line="360" w:lineRule="auto"/>
        <w:ind w:firstLine="480" w:firstLineChars="200"/>
        <w:rPr>
          <w:rFonts w:hint="default" w:asciiTheme="majorEastAsia" w:hAnsiTheme="majorEastAsia" w:eastAsiaTheme="majorEastAsia" w:cstheme="majorEastAsia"/>
          <w:bCs/>
          <w:color w:val="000000"/>
          <w:sz w:val="24"/>
          <w:szCs w:val="24"/>
          <w:highlight w:val="none"/>
          <w:lang w:val="en-US" w:eastAsia="zh-CN"/>
        </w:rPr>
      </w:pPr>
    </w:p>
    <w:p w14:paraId="13F4B1FB">
      <w:pPr>
        <w:spacing w:before="156" w:after="156" w:line="360" w:lineRule="auto"/>
        <w:ind w:firstLine="482" w:firstLineChars="200"/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</w:pPr>
      <w:r>
        <w:rPr>
          <w:rFonts w:hint="eastAsia" w:ascii="宋体" w:cs="Times New Roman"/>
          <w:b/>
          <w:bCs/>
          <w:sz w:val="24"/>
          <w:highlight w:val="none"/>
          <w:lang w:val="en-US" w:eastAsia="zh-CN" w:bidi="ar-SA"/>
        </w:rPr>
        <w:t>三</w:t>
      </w:r>
      <w:r>
        <w:rPr>
          <w:rFonts w:hint="default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  <w:t>、本次</w:t>
      </w:r>
      <w:r>
        <w:rPr>
          <w:rFonts w:hint="eastAsia" w:ascii="宋体" w:cs="Times New Roman"/>
          <w:b/>
          <w:bCs/>
          <w:sz w:val="24"/>
          <w:highlight w:val="none"/>
          <w:lang w:val="en-US" w:eastAsia="zh-CN" w:bidi="ar-SA"/>
        </w:rPr>
        <w:t>澄清</w:t>
      </w:r>
      <w:r>
        <w:rPr>
          <w:rFonts w:hint="default" w:ascii="宋体" w:hAnsi="Times New Roman" w:eastAsia="宋体" w:cs="Times New Roman"/>
          <w:b/>
          <w:bCs/>
          <w:sz w:val="24"/>
          <w:highlight w:val="none"/>
          <w:lang w:val="en-US" w:eastAsia="zh-CN" w:bidi="ar-SA"/>
        </w:rPr>
        <w:t>联系事项：</w:t>
      </w:r>
    </w:p>
    <w:p w14:paraId="0E71892F">
      <w:pPr>
        <w:spacing w:before="156" w:after="156" w:line="360" w:lineRule="auto"/>
        <w:ind w:firstLine="480" w:firstLineChars="200"/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</w:pPr>
      <w:r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  <w:t>采购人：宜兴</w:t>
      </w:r>
      <w:r>
        <w:rPr>
          <w:rFonts w:hint="eastAsia" w:ascii="宋体" w:cs="Times New Roman"/>
          <w:sz w:val="24"/>
          <w:highlight w:val="none"/>
          <w:lang w:val="en-US" w:eastAsia="zh-CN" w:bidi="ar-SA"/>
        </w:rPr>
        <w:t>市公用环保集团</w:t>
      </w:r>
      <w:r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  <w:t>有限公司</w:t>
      </w:r>
    </w:p>
    <w:p w14:paraId="2290283B">
      <w:pPr>
        <w:spacing w:before="156" w:after="156" w:line="360" w:lineRule="auto"/>
        <w:ind w:firstLine="480" w:firstLineChars="200"/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</w:pPr>
      <w:r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  <w:t>联系人：刘先生   黄女士</w:t>
      </w:r>
    </w:p>
    <w:p w14:paraId="227601E6">
      <w:pPr>
        <w:spacing w:before="156" w:after="156" w:line="360" w:lineRule="auto"/>
        <w:ind w:firstLine="480" w:firstLineChars="200"/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</w:pPr>
      <w:r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  <w:t>联系电话：0510-80718867   0510-80718885</w:t>
      </w:r>
    </w:p>
    <w:p w14:paraId="4ABF9703">
      <w:pPr>
        <w:spacing w:before="156" w:after="156" w:line="360" w:lineRule="auto"/>
        <w:ind w:firstLine="480" w:firstLineChars="200"/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</w:pPr>
      <w:r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  <w:t>联系地址：宜兴市环科园绿园路528号</w:t>
      </w:r>
    </w:p>
    <w:p w14:paraId="14E9DB38">
      <w:pPr>
        <w:spacing w:before="156" w:after="156" w:line="360" w:lineRule="auto"/>
        <w:ind w:firstLine="480" w:firstLineChars="200"/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</w:pPr>
      <w:r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  <w:t>邮政编码：214200</w:t>
      </w:r>
    </w:p>
    <w:p w14:paraId="0509976D">
      <w:pPr>
        <w:spacing w:before="156" w:after="156" w:line="360" w:lineRule="auto"/>
        <w:ind w:firstLine="480" w:firstLineChars="200"/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</w:pPr>
      <w:r>
        <w:rPr>
          <w:rFonts w:hint="default" w:ascii="宋体" w:hAnsi="Times New Roman" w:eastAsia="宋体" w:cs="Times New Roman"/>
          <w:sz w:val="24"/>
          <w:highlight w:val="none"/>
          <w:lang w:val="en-US" w:eastAsia="zh-CN" w:bidi="ar-SA"/>
        </w:rPr>
        <w:t xml:space="preserve">    有关本次招投标活动方面的问题,可来人、来函（传真）或电话联系。</w:t>
      </w:r>
    </w:p>
    <w:p w14:paraId="66EB7E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6FD7"/>
    <w:rsid w:val="3A357F73"/>
    <w:rsid w:val="40973E59"/>
    <w:rsid w:val="41FE6BC6"/>
    <w:rsid w:val="46EA2CFE"/>
    <w:rsid w:val="52325823"/>
    <w:rsid w:val="57586F31"/>
    <w:rsid w:val="5FFB17E8"/>
    <w:rsid w:val="67F0485E"/>
    <w:rsid w:val="6BD33733"/>
    <w:rsid w:val="6DD3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普通文字"/>
    <w:basedOn w:val="1"/>
    <w:next w:val="1"/>
    <w:qFormat/>
    <w:uiPriority w:val="0"/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518</Characters>
  <Lines>0</Lines>
  <Paragraphs>0</Paragraphs>
  <TotalTime>16</TotalTime>
  <ScaleCrop>false</ScaleCrop>
  <LinksUpToDate>false</LinksUpToDate>
  <CharactersWithSpaces>563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2025-01-20T06:38:00Z</dcterms:created>
  <dc:creator>Administrator</dc:creator>
  <cp:lastModifiedBy>何以为之而后快</cp:lastModifiedBy>
  <dcterms:modified xsi:type="dcterms:W3CDTF">2025-02-10T05:45:36Z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eyJoZGlkIjoiMTE2MzZlZjU4YWNmMjFjMzdlZDFhN2U4OWJiYjUzZDkiLCJ1c2VySWQiOiI1MjAxODUzNzIifQ==</vt:lpwstr>
  </property>
  <property fmtid="{D5CDD505-2E9C-101B-9397-08002B2CF9AE}" pid="4" name="ICV">
    <vt:lpwstr>B6A0CB2A53FB45D48AE870FEF7365B66_13</vt:lpwstr>
  </property>
</Properties>
</file>