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34C1" w:rsidRDefault="001D34C1">
      <w:pPr>
        <w:jc w:val="center"/>
        <w:rPr>
          <w:b/>
          <w:bCs/>
          <w:sz w:val="52"/>
        </w:rPr>
      </w:pPr>
    </w:p>
    <w:p w:rsidR="001D34C1" w:rsidRDefault="00EE22F1">
      <w:pPr>
        <w:jc w:val="center"/>
        <w:rPr>
          <w:rFonts w:ascii="宋体" w:hAnsi="宋体"/>
          <w:b/>
          <w:bCs/>
          <w:sz w:val="44"/>
          <w:szCs w:val="44"/>
        </w:rPr>
      </w:pPr>
      <w:r>
        <w:rPr>
          <w:rFonts w:ascii="宋体" w:hAnsi="宋体" w:hint="eastAsia"/>
          <w:b/>
          <w:bCs/>
          <w:sz w:val="44"/>
          <w:szCs w:val="44"/>
        </w:rPr>
        <w:t>宜兴市公用市政工程有限公司</w:t>
      </w:r>
    </w:p>
    <w:p w:rsidR="001D34C1" w:rsidRDefault="00EE22F1">
      <w:pPr>
        <w:jc w:val="center"/>
        <w:rPr>
          <w:rFonts w:ascii="宋体" w:hAnsi="宋体"/>
          <w:b/>
          <w:bCs/>
          <w:sz w:val="52"/>
        </w:rPr>
      </w:pPr>
      <w:r>
        <w:rPr>
          <w:rFonts w:ascii="宋体" w:hAnsi="宋体" w:hint="eastAsia"/>
          <w:b/>
          <w:bCs/>
          <w:sz w:val="44"/>
          <w:szCs w:val="44"/>
        </w:rPr>
        <w:t>空调采购</w:t>
      </w:r>
    </w:p>
    <w:p w:rsidR="001D34C1" w:rsidRDefault="001D34C1">
      <w:pPr>
        <w:jc w:val="center"/>
        <w:rPr>
          <w:rFonts w:ascii="黑体" w:eastAsia="黑体" w:hAnsi="黑体"/>
          <w:b/>
          <w:bCs/>
          <w:sz w:val="96"/>
          <w:szCs w:val="96"/>
        </w:rPr>
      </w:pPr>
    </w:p>
    <w:p w:rsidR="001D34C1" w:rsidRDefault="001D34C1">
      <w:pPr>
        <w:jc w:val="center"/>
        <w:rPr>
          <w:rFonts w:ascii="黑体" w:eastAsia="黑体" w:hAnsi="黑体"/>
          <w:b/>
          <w:bCs/>
          <w:sz w:val="96"/>
          <w:szCs w:val="96"/>
        </w:rPr>
      </w:pPr>
    </w:p>
    <w:p w:rsidR="001D34C1" w:rsidRDefault="00EE22F1">
      <w:pPr>
        <w:jc w:val="center"/>
        <w:rPr>
          <w:rFonts w:ascii="黑体" w:eastAsia="黑体" w:hAnsi="黑体"/>
          <w:b/>
          <w:bCs/>
          <w:sz w:val="96"/>
          <w:szCs w:val="96"/>
        </w:rPr>
      </w:pPr>
      <w:r>
        <w:rPr>
          <w:rFonts w:ascii="黑体" w:eastAsia="黑体" w:hAnsi="黑体" w:hint="eastAsia"/>
          <w:b/>
          <w:bCs/>
          <w:sz w:val="96"/>
          <w:szCs w:val="96"/>
        </w:rPr>
        <w:t>招</w:t>
      </w:r>
    </w:p>
    <w:p w:rsidR="001D34C1" w:rsidRDefault="00EE22F1">
      <w:pPr>
        <w:jc w:val="center"/>
        <w:rPr>
          <w:rFonts w:ascii="黑体" w:eastAsia="黑体" w:hAnsi="黑体"/>
          <w:b/>
          <w:bCs/>
          <w:sz w:val="96"/>
          <w:szCs w:val="96"/>
        </w:rPr>
      </w:pPr>
      <w:r>
        <w:rPr>
          <w:rFonts w:ascii="黑体" w:eastAsia="黑体" w:hAnsi="黑体" w:hint="eastAsia"/>
          <w:b/>
          <w:bCs/>
          <w:sz w:val="96"/>
          <w:szCs w:val="96"/>
        </w:rPr>
        <w:t>标</w:t>
      </w:r>
    </w:p>
    <w:p w:rsidR="001D34C1" w:rsidRDefault="00EE22F1">
      <w:pPr>
        <w:jc w:val="center"/>
        <w:rPr>
          <w:rFonts w:ascii="黑体" w:eastAsia="黑体" w:hAnsi="黑体"/>
          <w:b/>
          <w:bCs/>
          <w:sz w:val="96"/>
          <w:szCs w:val="96"/>
        </w:rPr>
      </w:pPr>
      <w:r>
        <w:rPr>
          <w:rFonts w:ascii="黑体" w:eastAsia="黑体" w:hAnsi="黑体" w:hint="eastAsia"/>
          <w:b/>
          <w:bCs/>
          <w:sz w:val="96"/>
          <w:szCs w:val="96"/>
        </w:rPr>
        <w:t>文</w:t>
      </w:r>
    </w:p>
    <w:p w:rsidR="001D34C1" w:rsidRDefault="00EE22F1">
      <w:pPr>
        <w:jc w:val="center"/>
        <w:rPr>
          <w:rFonts w:ascii="黑体" w:eastAsia="黑体" w:hAnsi="黑体"/>
          <w:b/>
          <w:bCs/>
          <w:sz w:val="96"/>
          <w:szCs w:val="96"/>
        </w:rPr>
      </w:pPr>
      <w:r>
        <w:rPr>
          <w:rFonts w:ascii="黑体" w:eastAsia="黑体" w:hAnsi="黑体" w:hint="eastAsia"/>
          <w:b/>
          <w:bCs/>
          <w:sz w:val="96"/>
          <w:szCs w:val="96"/>
        </w:rPr>
        <w:t>件</w:t>
      </w:r>
    </w:p>
    <w:p w:rsidR="001D34C1" w:rsidRDefault="001D34C1">
      <w:pPr>
        <w:jc w:val="center"/>
        <w:rPr>
          <w:rFonts w:ascii="宋体" w:hAnsi="宋体"/>
          <w:b/>
          <w:bCs/>
          <w:sz w:val="84"/>
        </w:rPr>
      </w:pPr>
    </w:p>
    <w:p w:rsidR="001D34C1" w:rsidRDefault="001D34C1">
      <w:pPr>
        <w:jc w:val="center"/>
        <w:rPr>
          <w:rFonts w:ascii="宋体" w:hAnsi="宋体"/>
          <w:b/>
          <w:bCs/>
          <w:sz w:val="84"/>
        </w:rPr>
      </w:pPr>
    </w:p>
    <w:p w:rsidR="001D34C1" w:rsidRDefault="00EE22F1">
      <w:pPr>
        <w:jc w:val="center"/>
      </w:pPr>
      <w:r>
        <w:rPr>
          <w:rFonts w:ascii="宋体" w:hAnsi="宋体" w:hint="eastAsia"/>
          <w:sz w:val="32"/>
        </w:rPr>
        <w:t>项目编号</w:t>
      </w:r>
      <w:r>
        <w:rPr>
          <w:rFonts w:ascii="宋体" w:hAnsi="宋体"/>
          <w:sz w:val="32"/>
        </w:rPr>
        <w:t>:</w:t>
      </w:r>
      <w:r>
        <w:rPr>
          <w:rFonts w:ascii="宋体" w:hAnsi="宋体" w:hint="eastAsia"/>
          <w:sz w:val="32"/>
        </w:rPr>
        <w:t>YXGYJT202412038</w:t>
      </w:r>
    </w:p>
    <w:p w:rsidR="001D34C1" w:rsidRDefault="00EE22F1">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1D34C1" w:rsidRDefault="00EE22F1">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Pr>
          <w:rFonts w:ascii="宋体" w:hAnsi="宋体" w:hint="eastAsia"/>
          <w:sz w:val="32"/>
        </w:rPr>
        <w:t>一</w:t>
      </w:r>
      <w:r>
        <w:rPr>
          <w:rFonts w:ascii="宋体" w:hAnsi="宋体" w:hint="eastAsia"/>
          <w:sz w:val="32"/>
        </w:rPr>
        <w:t>月</w:t>
      </w:r>
      <w:r w:rsidR="002A1F15">
        <w:rPr>
          <w:rFonts w:ascii="宋体" w:hAnsi="宋体" w:hint="eastAsia"/>
          <w:sz w:val="32"/>
        </w:rPr>
        <w:t>十三</w:t>
      </w:r>
      <w:r>
        <w:rPr>
          <w:rFonts w:ascii="宋体" w:hAnsi="宋体" w:hint="eastAsia"/>
          <w:sz w:val="32"/>
        </w:rPr>
        <w:t>日</w:t>
      </w:r>
    </w:p>
    <w:p w:rsidR="001D34C1" w:rsidRDefault="001D34C1">
      <w:pPr>
        <w:rPr>
          <w:rStyle w:val="af0"/>
        </w:rPr>
        <w:sectPr w:rsidR="001D34C1">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1D34C1" w:rsidRDefault="00EE22F1">
      <w:pPr>
        <w:jc w:val="center"/>
        <w:outlineLvl w:val="0"/>
        <w:rPr>
          <w:rFonts w:ascii="黑体" w:eastAsia="黑体" w:hAnsi="黑体"/>
          <w:sz w:val="28"/>
        </w:rPr>
      </w:pPr>
      <w:bookmarkStart w:id="0" w:name="_Toc30211"/>
      <w:bookmarkStart w:id="1" w:name="_Toc5208"/>
      <w:bookmarkStart w:id="2" w:name="OLE_LINK7"/>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0"/>
      <w:bookmarkEnd w:id="1"/>
      <w:bookmarkEnd w:id="2"/>
      <w:bookmarkEnd w:id="3"/>
    </w:p>
    <w:p w:rsidR="001D34C1" w:rsidRDefault="00EE22F1">
      <w:pPr>
        <w:jc w:val="left"/>
        <w:rPr>
          <w:rFonts w:ascii="宋体" w:hAnsi="宋体"/>
          <w:b/>
          <w:bCs/>
          <w:sz w:val="44"/>
          <w:szCs w:val="44"/>
        </w:rPr>
      </w:pPr>
      <w:r>
        <w:rPr>
          <w:rFonts w:ascii="宋体" w:hAnsi="宋体" w:hint="eastAsia"/>
          <w:bCs/>
          <w:sz w:val="24"/>
          <w:szCs w:val="24"/>
        </w:rPr>
        <w:t xml:space="preserve">    </w:t>
      </w:r>
      <w:r>
        <w:rPr>
          <w:rFonts w:ascii="宋体" w:hAnsi="宋体" w:hint="eastAsia"/>
          <w:bCs/>
          <w:sz w:val="24"/>
          <w:szCs w:val="24"/>
        </w:rPr>
        <w:t>宜兴市公用市政工程有限公司对空调组织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1D34C1">
        <w:tc>
          <w:tcPr>
            <w:tcW w:w="733" w:type="dxa"/>
            <w:noWrap/>
          </w:tcPr>
          <w:p w:rsidR="001D34C1" w:rsidRDefault="00EE22F1">
            <w:pPr>
              <w:jc w:val="center"/>
              <w:rPr>
                <w:rFonts w:ascii="宋体" w:hAnsi="宋体"/>
                <w:bCs/>
                <w:sz w:val="24"/>
                <w:szCs w:val="24"/>
              </w:rPr>
            </w:pPr>
            <w:r>
              <w:rPr>
                <w:rFonts w:ascii="宋体" w:hAnsi="宋体" w:hint="eastAsia"/>
                <w:bCs/>
                <w:sz w:val="24"/>
                <w:szCs w:val="24"/>
              </w:rPr>
              <w:t>序号</w:t>
            </w:r>
          </w:p>
        </w:tc>
        <w:tc>
          <w:tcPr>
            <w:tcW w:w="9107" w:type="dxa"/>
            <w:noWrap/>
          </w:tcPr>
          <w:p w:rsidR="001D34C1" w:rsidRDefault="00EE22F1">
            <w:pPr>
              <w:jc w:val="center"/>
              <w:rPr>
                <w:rFonts w:ascii="宋体" w:hAnsi="宋体"/>
                <w:bCs/>
                <w:sz w:val="24"/>
                <w:szCs w:val="24"/>
              </w:rPr>
            </w:pPr>
            <w:r>
              <w:rPr>
                <w:rFonts w:ascii="宋体" w:hAnsi="宋体" w:hint="eastAsia"/>
                <w:bCs/>
                <w:sz w:val="24"/>
                <w:szCs w:val="24"/>
              </w:rPr>
              <w:t>内容</w:t>
            </w:r>
          </w:p>
        </w:tc>
      </w:tr>
      <w:tr w:rsidR="001D34C1">
        <w:tc>
          <w:tcPr>
            <w:tcW w:w="733" w:type="dxa"/>
            <w:noWrap/>
            <w:vAlign w:val="center"/>
          </w:tcPr>
          <w:p w:rsidR="001D34C1" w:rsidRDefault="00EE22F1">
            <w:pPr>
              <w:jc w:val="center"/>
              <w:rPr>
                <w:rFonts w:ascii="宋体" w:hAnsi="宋体"/>
                <w:bCs/>
                <w:sz w:val="24"/>
                <w:szCs w:val="24"/>
              </w:rPr>
            </w:pPr>
            <w:r>
              <w:rPr>
                <w:rFonts w:ascii="宋体" w:hAnsi="宋体"/>
                <w:bCs/>
                <w:sz w:val="24"/>
                <w:szCs w:val="24"/>
              </w:rPr>
              <w:t>1</w:t>
            </w:r>
          </w:p>
        </w:tc>
        <w:tc>
          <w:tcPr>
            <w:tcW w:w="9107" w:type="dxa"/>
            <w:noWrap/>
          </w:tcPr>
          <w:p w:rsidR="001D34C1" w:rsidRDefault="00EE22F1">
            <w:pPr>
              <w:jc w:val="left"/>
              <w:rPr>
                <w:rFonts w:ascii="宋体" w:hAnsi="宋体"/>
                <w:bCs/>
                <w:sz w:val="24"/>
                <w:szCs w:val="24"/>
              </w:rPr>
            </w:pPr>
            <w:bookmarkStart w:id="4" w:name="OLE_LINK192"/>
            <w:r>
              <w:rPr>
                <w:rFonts w:ascii="宋体" w:hAnsi="宋体" w:hint="eastAsia"/>
                <w:bCs/>
                <w:sz w:val="24"/>
                <w:szCs w:val="24"/>
              </w:rPr>
              <w:t>采购人：宜兴市公用市政工程有限公司</w:t>
            </w:r>
            <w:r>
              <w:rPr>
                <w:rFonts w:ascii="宋体" w:hAnsi="宋体" w:hint="eastAsia"/>
                <w:bCs/>
                <w:sz w:val="24"/>
                <w:szCs w:val="24"/>
              </w:rPr>
              <w:t xml:space="preserve">   </w:t>
            </w:r>
          </w:p>
          <w:p w:rsidR="001D34C1" w:rsidRDefault="00EE22F1">
            <w:pPr>
              <w:jc w:val="left"/>
              <w:rPr>
                <w:rFonts w:ascii="宋体" w:hAnsi="宋体"/>
                <w:bCs/>
                <w:sz w:val="24"/>
                <w:szCs w:val="24"/>
              </w:rPr>
            </w:pPr>
            <w:r>
              <w:rPr>
                <w:rFonts w:ascii="宋体" w:hAnsi="宋体" w:hint="eastAsia"/>
                <w:bCs/>
                <w:sz w:val="24"/>
                <w:szCs w:val="24"/>
              </w:rPr>
              <w:t>项目名称：空调采购</w:t>
            </w:r>
            <w:r>
              <w:rPr>
                <w:rFonts w:ascii="宋体" w:hAnsi="宋体" w:hint="eastAsia"/>
                <w:bCs/>
                <w:sz w:val="24"/>
                <w:szCs w:val="24"/>
              </w:rPr>
              <w:t xml:space="preserve">            </w:t>
            </w:r>
          </w:p>
          <w:p w:rsidR="001D34C1" w:rsidRDefault="00EE22F1">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YXGYJT202412038</w:t>
            </w:r>
          </w:p>
          <w:p w:rsidR="001D34C1" w:rsidRDefault="00EE22F1">
            <w:pPr>
              <w:jc w:val="left"/>
              <w:rPr>
                <w:rFonts w:ascii="宋体" w:hAnsi="宋体"/>
                <w:bCs/>
                <w:sz w:val="24"/>
                <w:szCs w:val="24"/>
              </w:rPr>
            </w:pPr>
            <w:r>
              <w:rPr>
                <w:rFonts w:ascii="宋体" w:hAnsi="宋体" w:hint="eastAsia"/>
                <w:bCs/>
                <w:sz w:val="24"/>
                <w:szCs w:val="24"/>
              </w:rPr>
              <w:t>评标方法：最低评标价法（集团网站公开招标）</w:t>
            </w:r>
          </w:p>
          <w:p w:rsidR="001D34C1" w:rsidRDefault="00EE22F1">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7.26</w:t>
            </w:r>
            <w:r>
              <w:rPr>
                <w:rFonts w:ascii="宋体" w:hAnsi="宋体" w:hint="eastAsia"/>
                <w:bCs/>
                <w:sz w:val="24"/>
                <w:szCs w:val="24"/>
              </w:rPr>
              <w:t>万。</w:t>
            </w:r>
          </w:p>
        </w:tc>
      </w:tr>
      <w:tr w:rsidR="001D34C1">
        <w:tc>
          <w:tcPr>
            <w:tcW w:w="733" w:type="dxa"/>
            <w:vMerge w:val="restart"/>
            <w:noWrap/>
            <w:vAlign w:val="center"/>
          </w:tcPr>
          <w:p w:rsidR="001D34C1" w:rsidRDefault="00EE22F1">
            <w:pPr>
              <w:pStyle w:val="af4"/>
              <w:jc w:val="center"/>
              <w:rPr>
                <w:lang w:val="zh-CN"/>
              </w:rPr>
            </w:pPr>
            <w:bookmarkStart w:id="5" w:name="OLE_LINK61" w:colFirst="1" w:colLast="1"/>
            <w:r>
              <w:rPr>
                <w:lang w:val="zh-CN"/>
              </w:rPr>
              <w:t>2</w:t>
            </w:r>
          </w:p>
        </w:tc>
        <w:tc>
          <w:tcPr>
            <w:tcW w:w="9107" w:type="dxa"/>
            <w:noWrap/>
          </w:tcPr>
          <w:p w:rsidR="001D34C1" w:rsidRDefault="00EE22F1">
            <w:pPr>
              <w:pStyle w:val="af4"/>
              <w:rPr>
                <w:lang w:val="zh-CN"/>
              </w:rPr>
            </w:pPr>
            <w:r>
              <w:rPr>
                <w:rFonts w:hint="eastAsia"/>
                <w:lang w:val="zh-CN"/>
              </w:rPr>
              <w:t>2.1</w:t>
            </w:r>
            <w:r>
              <w:rPr>
                <w:rFonts w:hint="eastAsia"/>
                <w:lang w:val="zh-CN"/>
              </w:rPr>
              <w:t>投标人参加本次投标活动应具备下列资格条件：</w:t>
            </w:r>
          </w:p>
          <w:p w:rsidR="001D34C1" w:rsidRDefault="00EE22F1">
            <w:pPr>
              <w:pStyle w:val="af4"/>
              <w:rPr>
                <w:lang w:val="zh-CN"/>
              </w:rPr>
            </w:pPr>
            <w:r>
              <w:rPr>
                <w:rFonts w:hint="eastAsia"/>
                <w:lang w:val="zh-CN"/>
              </w:rPr>
              <w:t>①具有独立承担民事责任的能力；</w:t>
            </w:r>
          </w:p>
          <w:p w:rsidR="001D34C1" w:rsidRDefault="00EE22F1">
            <w:pPr>
              <w:pStyle w:val="af4"/>
              <w:rPr>
                <w:lang w:val="zh-CN"/>
              </w:rPr>
            </w:pPr>
            <w:r>
              <w:rPr>
                <w:rFonts w:hint="eastAsia"/>
                <w:lang w:val="zh-CN"/>
              </w:rPr>
              <w:t>②有依法缴纳税收和社会保障资金的良好记录；</w:t>
            </w:r>
          </w:p>
          <w:p w:rsidR="001D34C1" w:rsidRDefault="00EE22F1">
            <w:pPr>
              <w:pStyle w:val="af4"/>
              <w:rPr>
                <w:lang w:val="zh-CN"/>
              </w:rPr>
            </w:pPr>
            <w:r>
              <w:rPr>
                <w:rFonts w:hint="eastAsia"/>
                <w:lang w:val="zh-CN"/>
              </w:rPr>
              <w:t>③具有履行合同所必需的设备和专业能力；</w:t>
            </w:r>
          </w:p>
          <w:p w:rsidR="001D34C1" w:rsidRDefault="00EE22F1">
            <w:pPr>
              <w:pStyle w:val="af4"/>
              <w:rPr>
                <w:lang w:val="zh-CN"/>
              </w:rPr>
            </w:pPr>
            <w:r>
              <w:rPr>
                <w:rFonts w:hint="eastAsia"/>
                <w:lang w:val="zh-CN"/>
              </w:rPr>
              <w:t>④不接受联合体，不接受中标后分包；</w:t>
            </w:r>
          </w:p>
          <w:p w:rsidR="001D34C1" w:rsidRDefault="00EE22F1">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1D34C1">
        <w:tc>
          <w:tcPr>
            <w:tcW w:w="733" w:type="dxa"/>
            <w:vMerge/>
            <w:noWrap/>
            <w:vAlign w:val="center"/>
          </w:tcPr>
          <w:p w:rsidR="001D34C1" w:rsidRDefault="001D34C1">
            <w:pPr>
              <w:spacing w:line="240" w:lineRule="atLeast"/>
            </w:pPr>
          </w:p>
        </w:tc>
        <w:tc>
          <w:tcPr>
            <w:tcW w:w="9107" w:type="dxa"/>
            <w:noWrap/>
          </w:tcPr>
          <w:p w:rsidR="001D34C1" w:rsidRDefault="00EE22F1">
            <w:pPr>
              <w:pStyle w:val="af4"/>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1D34C1" w:rsidRDefault="00EE22F1">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1D34C1" w:rsidRDefault="00EE22F1">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tr w:rsidR="001D34C1">
        <w:tc>
          <w:tcPr>
            <w:tcW w:w="733" w:type="dxa"/>
            <w:vMerge/>
            <w:noWrap/>
            <w:vAlign w:val="center"/>
          </w:tcPr>
          <w:p w:rsidR="001D34C1" w:rsidRDefault="001D34C1">
            <w:pPr>
              <w:spacing w:line="240" w:lineRule="atLeast"/>
            </w:pPr>
          </w:p>
        </w:tc>
        <w:tc>
          <w:tcPr>
            <w:tcW w:w="9107" w:type="dxa"/>
            <w:noWrap/>
          </w:tcPr>
          <w:p w:rsidR="001D34C1" w:rsidRDefault="00EE22F1">
            <w:pPr>
              <w:rPr>
                <w:rFonts w:ascii="宋体" w:hAnsi="宋体" w:cs="宋体"/>
                <w:b/>
                <w:kern w:val="0"/>
                <w:sz w:val="24"/>
                <w:szCs w:val="24"/>
              </w:rPr>
            </w:pPr>
            <w:r>
              <w:rPr>
                <w:rFonts w:ascii="宋体" w:hAnsi="宋体" w:hint="eastAsia"/>
                <w:b/>
                <w:sz w:val="24"/>
                <w:szCs w:val="21"/>
              </w:rPr>
              <w:t xml:space="preserve">2.3 </w:t>
            </w:r>
            <w:r>
              <w:rPr>
                <w:rFonts w:ascii="宋体" w:hAnsi="宋体" w:cs="宋体"/>
                <w:b/>
                <w:kern w:val="0"/>
                <w:sz w:val="24"/>
                <w:szCs w:val="24"/>
              </w:rPr>
              <w:t>品牌</w:t>
            </w:r>
            <w:r>
              <w:rPr>
                <w:rFonts w:ascii="宋体" w:hAnsi="宋体" w:cs="宋体" w:hint="eastAsia"/>
                <w:b/>
                <w:kern w:val="0"/>
                <w:sz w:val="24"/>
                <w:szCs w:val="24"/>
              </w:rPr>
              <w:t>要求</w:t>
            </w:r>
            <w:r>
              <w:rPr>
                <w:rFonts w:ascii="宋体" w:hAnsi="宋体" w:cs="宋体"/>
                <w:b/>
                <w:kern w:val="0"/>
                <w:sz w:val="24"/>
                <w:szCs w:val="24"/>
              </w:rPr>
              <w:t>：</w:t>
            </w:r>
          </w:p>
          <w:p w:rsidR="001D34C1" w:rsidRDefault="00EE22F1">
            <w:pPr>
              <w:autoSpaceDE w:val="0"/>
              <w:autoSpaceDN w:val="0"/>
              <w:adjustRightInd w:val="0"/>
              <w:rPr>
                <w:rFonts w:ascii="宋体" w:hAnsi="宋体"/>
                <w:bCs/>
                <w:sz w:val="24"/>
                <w:szCs w:val="21"/>
              </w:rPr>
            </w:pPr>
            <w:r>
              <w:rPr>
                <w:rFonts w:ascii="宋体" w:hAnsi="宋体" w:hint="eastAsia"/>
                <w:sz w:val="24"/>
                <w:szCs w:val="24"/>
              </w:rPr>
              <w:t>海尔、美的、格力</w:t>
            </w:r>
            <w:r>
              <w:rPr>
                <w:rFonts w:ascii="宋体" w:hAnsi="宋体" w:hint="eastAsia"/>
                <w:bCs/>
                <w:sz w:val="24"/>
                <w:szCs w:val="21"/>
              </w:rPr>
              <w:t>。</w:t>
            </w:r>
          </w:p>
          <w:p w:rsidR="001D34C1" w:rsidRDefault="00EE22F1">
            <w:pPr>
              <w:autoSpaceDE w:val="0"/>
              <w:autoSpaceDN w:val="0"/>
              <w:adjustRightInd w:val="0"/>
              <w:rPr>
                <w:rFonts w:ascii="宋体" w:hAnsi="宋体"/>
                <w:bCs/>
                <w:sz w:val="24"/>
                <w:szCs w:val="21"/>
              </w:rPr>
            </w:pPr>
            <w:r>
              <w:rPr>
                <w:rFonts w:ascii="宋体" w:hAnsi="宋体" w:hint="eastAsia"/>
                <w:bCs/>
                <w:sz w:val="24"/>
                <w:szCs w:val="21"/>
              </w:rPr>
              <w:t>除以上明确的品牌外，欢迎其他在品牌知名度、信誉度、质量、性能、技术指标等方面不低于上述品牌的产品参加，但必须在开标截止日期</w:t>
            </w:r>
            <w:r>
              <w:rPr>
                <w:rFonts w:ascii="宋体" w:hAnsi="宋体" w:hint="eastAsia"/>
                <w:bCs/>
                <w:sz w:val="24"/>
                <w:szCs w:val="21"/>
              </w:rPr>
              <w:t>2</w:t>
            </w:r>
            <w:r>
              <w:rPr>
                <w:rFonts w:ascii="宋体" w:hAnsi="宋体" w:hint="eastAsia"/>
                <w:bCs/>
                <w:sz w:val="24"/>
                <w:szCs w:val="21"/>
              </w:rPr>
              <w:t>天前，以书面形式（加盖公章）向采购人提出，并附产品详细技术参数，并证明所投品牌的技术需求和性能与参照品牌同档次或高于参照品牌档次，征得采购人的认可并在更正公告中公布后才可参加本次报价。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5"/>
      <w:tr w:rsidR="001D34C1">
        <w:trPr>
          <w:trHeight w:val="327"/>
        </w:trPr>
        <w:tc>
          <w:tcPr>
            <w:tcW w:w="733" w:type="dxa"/>
            <w:noWrap/>
            <w:vAlign w:val="center"/>
          </w:tcPr>
          <w:p w:rsidR="001D34C1" w:rsidRDefault="00EE22F1">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1D34C1" w:rsidRDefault="00EE22F1">
            <w:pPr>
              <w:pStyle w:val="af4"/>
              <w:rPr>
                <w:rFonts w:hAnsi="宋体"/>
                <w:bCs/>
                <w:szCs w:val="24"/>
                <w:lang w:val="zh-CN"/>
              </w:rPr>
            </w:pPr>
            <w:r>
              <w:rPr>
                <w:rFonts w:hAnsi="宋体" w:hint="eastAsia"/>
                <w:bCs/>
                <w:szCs w:val="24"/>
                <w:lang w:val="zh-CN"/>
              </w:rPr>
              <w:t>集中考察或答疑：无。</w:t>
            </w:r>
          </w:p>
        </w:tc>
      </w:tr>
      <w:tr w:rsidR="001D34C1">
        <w:trPr>
          <w:trHeight w:val="683"/>
        </w:trPr>
        <w:tc>
          <w:tcPr>
            <w:tcW w:w="733" w:type="dxa"/>
            <w:noWrap/>
            <w:vAlign w:val="center"/>
          </w:tcPr>
          <w:p w:rsidR="001D34C1" w:rsidRDefault="00EE22F1">
            <w:pPr>
              <w:jc w:val="center"/>
              <w:rPr>
                <w:rFonts w:ascii="宋体" w:hAnsi="宋体"/>
                <w:bCs/>
                <w:sz w:val="24"/>
                <w:szCs w:val="24"/>
              </w:rPr>
            </w:pPr>
            <w:r>
              <w:rPr>
                <w:rFonts w:ascii="宋体" w:hAnsi="宋体" w:hint="eastAsia"/>
                <w:bCs/>
                <w:sz w:val="24"/>
                <w:szCs w:val="24"/>
              </w:rPr>
              <w:t>4</w:t>
            </w:r>
          </w:p>
        </w:tc>
        <w:tc>
          <w:tcPr>
            <w:tcW w:w="9107" w:type="dxa"/>
            <w:noWrap/>
          </w:tcPr>
          <w:p w:rsidR="001D34C1" w:rsidRDefault="00EE22F1">
            <w:pPr>
              <w:autoSpaceDE w:val="0"/>
              <w:autoSpaceDN w:val="0"/>
              <w:adjustRightInd w:val="0"/>
              <w:rPr>
                <w:rFonts w:ascii="宋体" w:hAnsi="宋体"/>
                <w:bCs/>
                <w:sz w:val="24"/>
                <w:szCs w:val="21"/>
              </w:rPr>
            </w:pPr>
            <w:r>
              <w:rPr>
                <w:rFonts w:ascii="宋体" w:hAnsi="宋体" w:hint="eastAsia"/>
                <w:bCs/>
                <w:sz w:val="24"/>
                <w:szCs w:val="21"/>
              </w:rPr>
              <w:t>1</w:t>
            </w:r>
            <w:r>
              <w:rPr>
                <w:rFonts w:ascii="宋体" w:hAnsi="宋体" w:hint="eastAsia"/>
                <w:bCs/>
                <w:sz w:val="24"/>
                <w:szCs w:val="21"/>
              </w:rPr>
              <w:t>、投标文件份数：</w:t>
            </w:r>
            <w:r>
              <w:rPr>
                <w:rFonts w:ascii="宋体" w:hAnsi="宋体" w:hint="eastAsia"/>
                <w:bCs/>
                <w:sz w:val="24"/>
                <w:szCs w:val="21"/>
              </w:rPr>
              <w:t>3</w:t>
            </w:r>
            <w:r>
              <w:rPr>
                <w:rFonts w:ascii="宋体" w:hAnsi="宋体" w:hint="eastAsia"/>
                <w:bCs/>
                <w:sz w:val="24"/>
                <w:szCs w:val="21"/>
              </w:rPr>
              <w:t>份（一正两副，需装订后密封，否则投标文件无效）</w:t>
            </w:r>
          </w:p>
          <w:p w:rsidR="001D34C1" w:rsidRDefault="00EE22F1">
            <w:pPr>
              <w:autoSpaceDE w:val="0"/>
              <w:autoSpaceDN w:val="0"/>
              <w:adjustRightInd w:val="0"/>
              <w:rPr>
                <w:rFonts w:ascii="宋体" w:hAnsi="宋体"/>
                <w:bCs/>
                <w:sz w:val="24"/>
                <w:szCs w:val="24"/>
              </w:rPr>
            </w:pPr>
            <w:r>
              <w:rPr>
                <w:rFonts w:ascii="宋体" w:hAnsi="宋体" w:hint="eastAsia"/>
                <w:bCs/>
                <w:sz w:val="24"/>
                <w:szCs w:val="21"/>
              </w:rPr>
              <w:t>2</w:t>
            </w: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份（单独分装，无需密封）</w:t>
            </w:r>
          </w:p>
        </w:tc>
      </w:tr>
      <w:tr w:rsidR="001D34C1">
        <w:tc>
          <w:tcPr>
            <w:tcW w:w="733" w:type="dxa"/>
            <w:noWrap/>
            <w:vAlign w:val="center"/>
          </w:tcPr>
          <w:p w:rsidR="001D34C1" w:rsidRDefault="00EE22F1">
            <w:pPr>
              <w:jc w:val="center"/>
              <w:rPr>
                <w:rFonts w:ascii="宋体" w:hAnsi="宋体"/>
                <w:bCs/>
                <w:sz w:val="24"/>
                <w:szCs w:val="24"/>
              </w:rPr>
            </w:pPr>
            <w:r>
              <w:rPr>
                <w:rFonts w:ascii="宋体" w:hAnsi="宋体" w:hint="eastAsia"/>
                <w:bCs/>
                <w:sz w:val="24"/>
                <w:szCs w:val="24"/>
              </w:rPr>
              <w:t>5</w:t>
            </w:r>
          </w:p>
        </w:tc>
        <w:tc>
          <w:tcPr>
            <w:tcW w:w="9107" w:type="dxa"/>
            <w:noWrap/>
          </w:tcPr>
          <w:p w:rsidR="001D34C1" w:rsidRDefault="00EE22F1">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1D34C1">
        <w:trPr>
          <w:trHeight w:val="1044"/>
        </w:trPr>
        <w:tc>
          <w:tcPr>
            <w:tcW w:w="733" w:type="dxa"/>
            <w:noWrap/>
            <w:vAlign w:val="center"/>
          </w:tcPr>
          <w:p w:rsidR="001D34C1" w:rsidRDefault="00EE22F1">
            <w:pPr>
              <w:jc w:val="center"/>
              <w:rPr>
                <w:rFonts w:ascii="宋体" w:hAnsi="宋体"/>
                <w:bCs/>
                <w:sz w:val="24"/>
                <w:szCs w:val="24"/>
              </w:rPr>
            </w:pPr>
            <w:r>
              <w:rPr>
                <w:rFonts w:ascii="宋体" w:hAnsi="宋体" w:hint="eastAsia"/>
                <w:bCs/>
                <w:sz w:val="24"/>
                <w:szCs w:val="24"/>
              </w:rPr>
              <w:t>6</w:t>
            </w:r>
          </w:p>
        </w:tc>
        <w:tc>
          <w:tcPr>
            <w:tcW w:w="9107" w:type="dxa"/>
            <w:noWrap/>
          </w:tcPr>
          <w:p w:rsidR="001D34C1" w:rsidRDefault="00EE22F1">
            <w:pPr>
              <w:pStyle w:val="af4"/>
              <w:rPr>
                <w:rFonts w:hAnsi="宋体"/>
                <w:bCs/>
                <w:kern w:val="2"/>
              </w:rPr>
            </w:pPr>
            <w:bookmarkStart w:id="6" w:name="OLE_LINK138"/>
            <w:bookmarkStart w:id="7" w:name="OLE_LINK49"/>
            <w:r>
              <w:rPr>
                <w:rFonts w:hAnsi="宋体" w:hint="eastAsia"/>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w:t>
            </w:r>
            <w:r>
              <w:rPr>
                <w:rFonts w:hint="eastAsia"/>
                <w:shd w:val="clear" w:color="auto" w:fill="FFFF00"/>
              </w:rPr>
              <w:t>5</w:t>
            </w:r>
            <w:r>
              <w:rPr>
                <w:rFonts w:hint="eastAsia"/>
                <w:shd w:val="clear" w:color="auto" w:fill="FFFF00"/>
              </w:rPr>
              <w:t>年</w:t>
            </w:r>
            <w:r>
              <w:rPr>
                <w:rFonts w:hint="eastAsia"/>
                <w:shd w:val="clear" w:color="auto" w:fill="FFFF00"/>
              </w:rPr>
              <w:t>1</w:t>
            </w:r>
            <w:r>
              <w:rPr>
                <w:rFonts w:hint="eastAsia"/>
                <w:shd w:val="clear" w:color="auto" w:fill="FFFF00"/>
              </w:rPr>
              <w:t>月</w:t>
            </w:r>
            <w:r w:rsidR="002A1F15">
              <w:rPr>
                <w:rFonts w:hint="eastAsia"/>
                <w:shd w:val="clear" w:color="auto" w:fill="FFFF00"/>
              </w:rPr>
              <w:t>13</w:t>
            </w:r>
            <w:r>
              <w:rPr>
                <w:rFonts w:hint="eastAsia"/>
                <w:shd w:val="clear" w:color="auto" w:fill="FFFF00"/>
              </w:rPr>
              <w:t>日</w:t>
            </w:r>
            <w:r>
              <w:rPr>
                <w:shd w:val="clear" w:color="auto" w:fill="FFFF00"/>
              </w:rPr>
              <w:t>17</w:t>
            </w:r>
            <w:r>
              <w:rPr>
                <w:rFonts w:hint="eastAsia"/>
                <w:shd w:val="clear" w:color="auto" w:fill="FFFF00"/>
              </w:rPr>
              <w:t>：</w:t>
            </w:r>
            <w:r>
              <w:rPr>
                <w:rFonts w:hint="eastAsia"/>
                <w:shd w:val="clear" w:color="auto" w:fill="FFFF00"/>
              </w:rPr>
              <w:t>0</w:t>
            </w:r>
            <w:r>
              <w:rPr>
                <w:shd w:val="clear" w:color="auto" w:fill="FFFF00"/>
              </w:rPr>
              <w:t>0</w:t>
            </w:r>
            <w:r>
              <w:rPr>
                <w:rFonts w:hint="eastAsia"/>
                <w:shd w:val="clear" w:color="auto" w:fill="FFFF00"/>
              </w:rPr>
              <w:t>至</w:t>
            </w:r>
            <w:r>
              <w:rPr>
                <w:rFonts w:hint="eastAsia"/>
                <w:shd w:val="clear" w:color="auto" w:fill="FFFF00"/>
              </w:rPr>
              <w:t>2</w:t>
            </w:r>
            <w:r>
              <w:rPr>
                <w:shd w:val="clear" w:color="auto" w:fill="FFFF00"/>
              </w:rPr>
              <w:t>02</w:t>
            </w:r>
            <w:r>
              <w:rPr>
                <w:rFonts w:hint="eastAsia"/>
                <w:shd w:val="clear" w:color="auto" w:fill="FFFF00"/>
              </w:rPr>
              <w:t>5</w:t>
            </w:r>
            <w:r>
              <w:rPr>
                <w:rFonts w:hint="eastAsia"/>
                <w:shd w:val="clear" w:color="auto" w:fill="FFFF00"/>
              </w:rPr>
              <w:t>年</w:t>
            </w:r>
            <w:r>
              <w:rPr>
                <w:rFonts w:hint="eastAsia"/>
                <w:shd w:val="clear" w:color="auto" w:fill="FFFF00"/>
              </w:rPr>
              <w:t>1</w:t>
            </w:r>
            <w:r>
              <w:rPr>
                <w:rFonts w:hint="eastAsia"/>
                <w:shd w:val="clear" w:color="auto" w:fill="FFFF00"/>
              </w:rPr>
              <w:t>月</w:t>
            </w:r>
            <w:r w:rsidR="002A1F15">
              <w:rPr>
                <w:rFonts w:hint="eastAsia"/>
                <w:shd w:val="clear" w:color="auto" w:fill="FFFF00"/>
              </w:rPr>
              <w:t>20</w:t>
            </w:r>
            <w:r>
              <w:rPr>
                <w:rFonts w:hint="eastAsia"/>
                <w:shd w:val="clear" w:color="auto" w:fill="FFFF00"/>
              </w:rPr>
              <w:t>日</w:t>
            </w:r>
            <w:r w:rsidR="002A1F15">
              <w:rPr>
                <w:rFonts w:hint="eastAsia"/>
                <w:shd w:val="clear" w:color="auto" w:fill="FFFF00"/>
              </w:rPr>
              <w:t>8</w:t>
            </w:r>
            <w:r>
              <w:rPr>
                <w:rFonts w:hint="eastAsia"/>
                <w:shd w:val="clear" w:color="auto" w:fill="FFFF00"/>
              </w:rPr>
              <w:t>：</w:t>
            </w:r>
            <w:r>
              <w:rPr>
                <w:rFonts w:hint="eastAsia"/>
                <w:shd w:val="clear" w:color="auto" w:fill="FFFF00"/>
              </w:rPr>
              <w:t>5</w:t>
            </w:r>
            <w:r>
              <w:rPr>
                <w:shd w:val="clear" w:color="auto" w:fill="FFFF00"/>
              </w:rPr>
              <w:t>0</w:t>
            </w:r>
            <w:r>
              <w:rPr>
                <w:rFonts w:hint="eastAsia"/>
                <w:shd w:val="clear" w:color="auto" w:fill="FFFF00"/>
              </w:rPr>
              <w:t>间</w:t>
            </w:r>
            <w:r>
              <w:rPr>
                <w:rFonts w:hint="eastAsia"/>
              </w:rPr>
              <w:t>须交纳投标保证金</w:t>
            </w:r>
            <w:r>
              <w:rPr>
                <w:rFonts w:hint="eastAsia"/>
                <w:b/>
                <w:u w:val="single"/>
              </w:rPr>
              <w:t>壹仟元</w:t>
            </w:r>
            <w:r>
              <w:rPr>
                <w:rFonts w:hint="eastAsia"/>
                <w:b/>
              </w:rPr>
              <w:t>人民币</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D34C1">
              <w:trPr>
                <w:trHeight w:val="679"/>
                <w:jc w:val="center"/>
              </w:trPr>
              <w:tc>
                <w:tcPr>
                  <w:tcW w:w="1704" w:type="dxa"/>
                  <w:noWrap/>
                  <w:vAlign w:val="center"/>
                </w:tcPr>
                <w:p w:rsidR="001D34C1" w:rsidRDefault="00EE22F1">
                  <w:pPr>
                    <w:jc w:val="center"/>
                    <w:rPr>
                      <w:rFonts w:hAnsi="宋体"/>
                      <w:bCs/>
                      <w:szCs w:val="21"/>
                      <w:lang w:val="zh-CN"/>
                    </w:rPr>
                  </w:pPr>
                  <w:r>
                    <w:rPr>
                      <w:rFonts w:hint="eastAsia"/>
                      <w:szCs w:val="21"/>
                    </w:rPr>
                    <w:t>交纳投标保证金账户名称</w:t>
                  </w:r>
                </w:p>
              </w:tc>
              <w:tc>
                <w:tcPr>
                  <w:tcW w:w="3349" w:type="dxa"/>
                  <w:noWrap/>
                  <w:vAlign w:val="center"/>
                </w:tcPr>
                <w:p w:rsidR="001D34C1" w:rsidRDefault="00EE22F1">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1D34C1" w:rsidRDefault="00EE22F1">
                  <w:pPr>
                    <w:jc w:val="center"/>
                    <w:rPr>
                      <w:rFonts w:hAnsi="宋体"/>
                      <w:bCs/>
                      <w:szCs w:val="21"/>
                      <w:lang w:val="zh-CN"/>
                    </w:rPr>
                  </w:pPr>
                  <w:r>
                    <w:rPr>
                      <w:rFonts w:hAnsi="宋体" w:hint="eastAsia"/>
                      <w:bCs/>
                      <w:szCs w:val="21"/>
                      <w:lang w:val="zh-CN"/>
                    </w:rPr>
                    <w:t>交纳</w:t>
                  </w:r>
                </w:p>
                <w:p w:rsidR="001D34C1" w:rsidRDefault="00EE22F1">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D34C1" w:rsidRDefault="00EE22F1">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rsidR="001D34C1">
              <w:trPr>
                <w:trHeight w:val="283"/>
                <w:jc w:val="center"/>
              </w:trPr>
              <w:tc>
                <w:tcPr>
                  <w:tcW w:w="1704" w:type="dxa"/>
                  <w:noWrap/>
                  <w:vAlign w:val="center"/>
                </w:tcPr>
                <w:p w:rsidR="001D34C1" w:rsidRDefault="00EE22F1">
                  <w:pPr>
                    <w:jc w:val="center"/>
                    <w:rPr>
                      <w:szCs w:val="21"/>
                    </w:rPr>
                  </w:pPr>
                  <w:r>
                    <w:rPr>
                      <w:rFonts w:hAnsi="宋体" w:hint="eastAsia"/>
                      <w:bCs/>
                      <w:szCs w:val="21"/>
                      <w:lang w:val="zh-CN"/>
                    </w:rPr>
                    <w:t>开户银行</w:t>
                  </w:r>
                </w:p>
              </w:tc>
              <w:tc>
                <w:tcPr>
                  <w:tcW w:w="3349" w:type="dxa"/>
                  <w:noWrap/>
                  <w:vAlign w:val="center"/>
                </w:tcPr>
                <w:p w:rsidR="001D34C1" w:rsidRDefault="00EE22F1">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1D34C1" w:rsidRDefault="001D34C1">
                  <w:pPr>
                    <w:jc w:val="center"/>
                    <w:rPr>
                      <w:rFonts w:hAnsi="宋体"/>
                      <w:bCs/>
                      <w:szCs w:val="21"/>
                      <w:lang w:val="zh-CN"/>
                    </w:rPr>
                  </w:pPr>
                </w:p>
              </w:tc>
              <w:tc>
                <w:tcPr>
                  <w:tcW w:w="2663" w:type="dxa"/>
                  <w:vMerge/>
                  <w:noWrap/>
                  <w:vAlign w:val="center"/>
                </w:tcPr>
                <w:p w:rsidR="001D34C1" w:rsidRDefault="001D34C1">
                  <w:pPr>
                    <w:jc w:val="center"/>
                    <w:rPr>
                      <w:szCs w:val="21"/>
                    </w:rPr>
                  </w:pPr>
                </w:p>
              </w:tc>
            </w:tr>
            <w:tr w:rsidR="001D34C1">
              <w:trPr>
                <w:trHeight w:val="283"/>
                <w:jc w:val="center"/>
              </w:trPr>
              <w:tc>
                <w:tcPr>
                  <w:tcW w:w="1704" w:type="dxa"/>
                  <w:noWrap/>
                  <w:vAlign w:val="center"/>
                </w:tcPr>
                <w:p w:rsidR="001D34C1" w:rsidRDefault="00EE22F1">
                  <w:pPr>
                    <w:jc w:val="center"/>
                    <w:rPr>
                      <w:szCs w:val="21"/>
                    </w:rPr>
                  </w:pPr>
                  <w:r>
                    <w:rPr>
                      <w:rFonts w:hAnsi="宋体" w:hint="eastAsia"/>
                      <w:bCs/>
                      <w:szCs w:val="21"/>
                      <w:lang w:val="zh-CN"/>
                    </w:rPr>
                    <w:t>账号</w:t>
                  </w:r>
                </w:p>
              </w:tc>
              <w:tc>
                <w:tcPr>
                  <w:tcW w:w="3349" w:type="dxa"/>
                  <w:noWrap/>
                  <w:vAlign w:val="center"/>
                </w:tcPr>
                <w:p w:rsidR="001D34C1" w:rsidRDefault="002A1F15">
                  <w:pPr>
                    <w:jc w:val="center"/>
                    <w:rPr>
                      <w:rFonts w:ascii="宋体" w:hAnsi="宋体"/>
                      <w:bCs/>
                      <w:sz w:val="24"/>
                      <w:szCs w:val="21"/>
                    </w:rPr>
                  </w:pPr>
                  <w:r w:rsidRPr="002A1F15">
                    <w:rPr>
                      <w:rFonts w:ascii="宋体" w:hAnsi="宋体"/>
                      <w:bCs/>
                      <w:sz w:val="24"/>
                      <w:szCs w:val="21"/>
                    </w:rPr>
                    <w:t>51610188000270107</w:t>
                  </w:r>
                </w:p>
              </w:tc>
              <w:tc>
                <w:tcPr>
                  <w:tcW w:w="1084" w:type="dxa"/>
                  <w:vMerge/>
                  <w:noWrap/>
                  <w:vAlign w:val="center"/>
                </w:tcPr>
                <w:p w:rsidR="001D34C1" w:rsidRDefault="001D34C1">
                  <w:pPr>
                    <w:jc w:val="center"/>
                    <w:rPr>
                      <w:rFonts w:hAnsi="宋体"/>
                      <w:bCs/>
                      <w:szCs w:val="21"/>
                      <w:lang w:val="zh-CN"/>
                    </w:rPr>
                  </w:pPr>
                </w:p>
              </w:tc>
              <w:tc>
                <w:tcPr>
                  <w:tcW w:w="2663" w:type="dxa"/>
                  <w:vMerge/>
                  <w:noWrap/>
                  <w:vAlign w:val="center"/>
                </w:tcPr>
                <w:p w:rsidR="001D34C1" w:rsidRDefault="001D34C1">
                  <w:pPr>
                    <w:jc w:val="center"/>
                    <w:rPr>
                      <w:szCs w:val="21"/>
                    </w:rPr>
                  </w:pPr>
                </w:p>
              </w:tc>
            </w:tr>
          </w:tbl>
          <w:p w:rsidR="001D34C1" w:rsidRDefault="00EE22F1">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1D34C1">
        <w:tc>
          <w:tcPr>
            <w:tcW w:w="733" w:type="dxa"/>
            <w:noWrap/>
            <w:vAlign w:val="center"/>
          </w:tcPr>
          <w:p w:rsidR="001D34C1" w:rsidRDefault="00EE22F1">
            <w:pPr>
              <w:jc w:val="center"/>
              <w:rPr>
                <w:rFonts w:ascii="宋体" w:hAnsi="宋体"/>
                <w:bCs/>
                <w:sz w:val="24"/>
                <w:szCs w:val="24"/>
              </w:rPr>
            </w:pPr>
            <w:r>
              <w:rPr>
                <w:rFonts w:ascii="宋体" w:hAnsi="宋体" w:hint="eastAsia"/>
                <w:bCs/>
                <w:sz w:val="24"/>
                <w:szCs w:val="24"/>
              </w:rPr>
              <w:lastRenderedPageBreak/>
              <w:t>7</w:t>
            </w:r>
          </w:p>
        </w:tc>
        <w:tc>
          <w:tcPr>
            <w:tcW w:w="9107" w:type="dxa"/>
            <w:noWrap/>
          </w:tcPr>
          <w:p w:rsidR="001D34C1" w:rsidRDefault="00EE22F1">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5</w:t>
            </w:r>
            <w:r>
              <w:rPr>
                <w:rFonts w:ascii="宋体" w:hAnsi="宋体" w:hint="eastAsia"/>
                <w:bCs/>
                <w:sz w:val="24"/>
                <w:szCs w:val="21"/>
              </w:rPr>
              <w:t>年</w:t>
            </w:r>
            <w:r>
              <w:rPr>
                <w:rFonts w:ascii="宋体" w:hAnsi="宋体" w:hint="eastAsia"/>
                <w:bCs/>
                <w:sz w:val="24"/>
                <w:szCs w:val="21"/>
              </w:rPr>
              <w:t>1</w:t>
            </w:r>
            <w:r>
              <w:rPr>
                <w:rFonts w:ascii="宋体" w:hAnsi="宋体" w:hint="eastAsia"/>
                <w:bCs/>
                <w:sz w:val="24"/>
                <w:szCs w:val="21"/>
              </w:rPr>
              <w:t>月</w:t>
            </w:r>
            <w:r w:rsidR="002A1F15">
              <w:rPr>
                <w:rFonts w:ascii="宋体" w:hAnsi="宋体" w:hint="eastAsia"/>
                <w:bCs/>
                <w:sz w:val="24"/>
                <w:szCs w:val="21"/>
              </w:rPr>
              <w:t>20</w:t>
            </w:r>
            <w:r>
              <w:rPr>
                <w:rFonts w:ascii="宋体" w:hAnsi="宋体" w:hint="eastAsia"/>
                <w:bCs/>
                <w:sz w:val="24"/>
                <w:szCs w:val="21"/>
              </w:rPr>
              <w:t>日</w:t>
            </w:r>
            <w:r w:rsidR="002A1F15">
              <w:rPr>
                <w:rFonts w:ascii="宋体" w:hAnsi="宋体" w:hint="eastAsia"/>
                <w:bCs/>
                <w:sz w:val="24"/>
                <w:szCs w:val="21"/>
              </w:rPr>
              <w:t>9</w:t>
            </w:r>
            <w:r>
              <w:rPr>
                <w:rFonts w:ascii="宋体" w:hAnsi="宋体" w:hint="eastAsia"/>
                <w:bCs/>
                <w:sz w:val="24"/>
                <w:szCs w:val="21"/>
              </w:rPr>
              <w:t xml:space="preserve">:00 </w:t>
            </w:r>
          </w:p>
          <w:p w:rsidR="001D34C1" w:rsidRDefault="00EE22F1">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1D34C1" w:rsidRDefault="00EE22F1">
            <w:pPr>
              <w:rPr>
                <w:rFonts w:ascii="宋体" w:hAns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1D34C1">
        <w:trPr>
          <w:trHeight w:val="1147"/>
        </w:trPr>
        <w:tc>
          <w:tcPr>
            <w:tcW w:w="733" w:type="dxa"/>
            <w:noWrap/>
            <w:vAlign w:val="center"/>
          </w:tcPr>
          <w:p w:rsidR="001D34C1" w:rsidRDefault="00EE22F1">
            <w:pPr>
              <w:jc w:val="center"/>
              <w:rPr>
                <w:rFonts w:ascii="宋体" w:hAnsi="宋体"/>
                <w:bCs/>
                <w:sz w:val="24"/>
                <w:szCs w:val="24"/>
              </w:rPr>
            </w:pPr>
            <w:bookmarkStart w:id="8" w:name="OLE_LINK84" w:colFirst="1" w:colLast="2"/>
            <w:r>
              <w:rPr>
                <w:rFonts w:ascii="宋体" w:hAnsi="宋体" w:hint="eastAsia"/>
                <w:bCs/>
                <w:sz w:val="24"/>
                <w:szCs w:val="24"/>
              </w:rPr>
              <w:t>8</w:t>
            </w:r>
          </w:p>
        </w:tc>
        <w:tc>
          <w:tcPr>
            <w:tcW w:w="9107" w:type="dxa"/>
            <w:noWrap/>
          </w:tcPr>
          <w:p w:rsidR="001D34C1" w:rsidRDefault="00EE22F1">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1D34C1" w:rsidRDefault="00EE22F1">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 xml:space="preserve"> </w:t>
            </w:r>
            <w:r>
              <w:rPr>
                <w:rFonts w:ascii="宋体" w:hAnsi="宋体" w:hint="eastAsia"/>
                <w:bCs/>
                <w:sz w:val="24"/>
                <w:szCs w:val="21"/>
              </w:rPr>
              <w:t>毛先生</w:t>
            </w:r>
            <w:r>
              <w:rPr>
                <w:rFonts w:ascii="宋体" w:hAnsi="宋体" w:hint="eastAsia"/>
                <w:bCs/>
                <w:sz w:val="24"/>
                <w:szCs w:val="21"/>
              </w:rPr>
              <w:t>，应先生</w:t>
            </w:r>
          </w:p>
          <w:p w:rsidR="001D34C1" w:rsidRDefault="00EE22F1">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0510-80718867</w:t>
            </w:r>
            <w:r>
              <w:rPr>
                <w:rFonts w:ascii="宋体" w:hAnsi="宋体" w:hint="eastAsia"/>
                <w:bCs/>
                <w:sz w:val="24"/>
                <w:szCs w:val="21"/>
              </w:rPr>
              <w:t>，</w:t>
            </w:r>
            <w:r>
              <w:rPr>
                <w:rFonts w:ascii="宋体" w:hAnsi="宋体" w:hint="eastAsia"/>
                <w:bCs/>
                <w:sz w:val="24"/>
                <w:szCs w:val="21"/>
              </w:rPr>
              <w:t>0510-87117379</w:t>
            </w:r>
          </w:p>
          <w:p w:rsidR="001D34C1" w:rsidRDefault="00EE22F1">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w:t>
            </w:r>
            <w:r>
              <w:rPr>
                <w:rFonts w:ascii="宋体" w:hAnsi="宋体"/>
                <w:bCs/>
                <w:sz w:val="24"/>
                <w:szCs w:val="21"/>
              </w:rPr>
              <w:t>528</w:t>
            </w:r>
            <w:r>
              <w:rPr>
                <w:rFonts w:ascii="宋体" w:hAnsi="宋体"/>
                <w:bCs/>
                <w:sz w:val="24"/>
                <w:szCs w:val="21"/>
              </w:rPr>
              <w:t>号</w:t>
            </w:r>
          </w:p>
          <w:p w:rsidR="001D34C1" w:rsidRDefault="00EE22F1">
            <w:pPr>
              <w:rPr>
                <w:rFonts w:ascii="宋体" w:hAnsi="宋体"/>
                <w:bCs/>
                <w:sz w:val="24"/>
                <w:szCs w:val="24"/>
              </w:rPr>
            </w:pPr>
            <w:r>
              <w:rPr>
                <w:rFonts w:ascii="宋体" w:hAnsi="宋体" w:hint="eastAsia"/>
                <w:bCs/>
                <w:sz w:val="24"/>
                <w:szCs w:val="21"/>
              </w:rPr>
              <w:t>邮政编码：</w:t>
            </w:r>
            <w:r>
              <w:rPr>
                <w:rFonts w:ascii="宋体" w:hAnsi="宋体" w:hint="eastAsia"/>
                <w:bCs/>
                <w:sz w:val="24"/>
                <w:szCs w:val="21"/>
              </w:rPr>
              <w:t>214200</w:t>
            </w:r>
          </w:p>
        </w:tc>
      </w:tr>
      <w:tr w:rsidR="001D34C1">
        <w:trPr>
          <w:trHeight w:val="1147"/>
        </w:trPr>
        <w:tc>
          <w:tcPr>
            <w:tcW w:w="733" w:type="dxa"/>
            <w:noWrap/>
            <w:vAlign w:val="center"/>
          </w:tcPr>
          <w:p w:rsidR="001D34C1" w:rsidRDefault="00EE22F1">
            <w:pPr>
              <w:jc w:val="center"/>
              <w:rPr>
                <w:rFonts w:ascii="宋体" w:hAnsi="宋体"/>
                <w:bCs/>
                <w:sz w:val="24"/>
                <w:szCs w:val="24"/>
              </w:rPr>
            </w:pPr>
            <w:bookmarkStart w:id="9" w:name="OLE_LINK6"/>
            <w:bookmarkStart w:id="10" w:name="_Toc20935"/>
            <w:bookmarkStart w:id="11" w:name="_Toc29543"/>
            <w:r>
              <w:rPr>
                <w:rFonts w:ascii="宋体" w:hAnsi="宋体" w:hint="eastAsia"/>
                <w:bCs/>
                <w:sz w:val="24"/>
                <w:szCs w:val="24"/>
              </w:rPr>
              <w:t>9</w:t>
            </w:r>
          </w:p>
        </w:tc>
        <w:tc>
          <w:tcPr>
            <w:tcW w:w="9107" w:type="dxa"/>
            <w:noWrap/>
          </w:tcPr>
          <w:p w:rsidR="001D34C1" w:rsidRDefault="00EE22F1">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w:t>
            </w:r>
            <w:r>
              <w:rPr>
                <w:rFonts w:ascii="宋体" w:hint="eastAsia"/>
                <w:kern w:val="0"/>
                <w:sz w:val="24"/>
                <w:szCs w:val="22"/>
                <w:u w:color="000000"/>
              </w:rPr>
              <w:t>10%</w:t>
            </w:r>
            <w:r>
              <w:rPr>
                <w:rFonts w:ascii="宋体" w:hint="eastAsia"/>
                <w:kern w:val="0"/>
                <w:sz w:val="24"/>
                <w:szCs w:val="22"/>
                <w:u w:color="000000"/>
              </w:rPr>
              <w:t>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D34C1">
              <w:trPr>
                <w:trHeight w:val="376"/>
                <w:jc w:val="center"/>
              </w:trPr>
              <w:tc>
                <w:tcPr>
                  <w:tcW w:w="1704" w:type="dxa"/>
                  <w:vAlign w:val="center"/>
                </w:tcPr>
                <w:p w:rsidR="001D34C1" w:rsidRDefault="00EE22F1">
                  <w:pPr>
                    <w:rPr>
                      <w:szCs w:val="22"/>
                      <w:lang w:val="zh-CN"/>
                    </w:rPr>
                  </w:pPr>
                  <w:r>
                    <w:rPr>
                      <w:rFonts w:hint="eastAsia"/>
                      <w:szCs w:val="22"/>
                    </w:rPr>
                    <w:t>交纳履约保证金账户名称</w:t>
                  </w:r>
                </w:p>
              </w:tc>
              <w:tc>
                <w:tcPr>
                  <w:tcW w:w="3349" w:type="dxa"/>
                  <w:vAlign w:val="center"/>
                </w:tcPr>
                <w:p w:rsidR="001D34C1" w:rsidRDefault="00EE22F1">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vAlign w:val="center"/>
                </w:tcPr>
                <w:p w:rsidR="001D34C1" w:rsidRDefault="00EE22F1">
                  <w:pPr>
                    <w:jc w:val="center"/>
                    <w:rPr>
                      <w:rFonts w:hAnsi="宋体"/>
                      <w:bCs/>
                      <w:szCs w:val="21"/>
                      <w:lang w:val="zh-CN"/>
                    </w:rPr>
                  </w:pPr>
                  <w:r>
                    <w:rPr>
                      <w:rFonts w:hint="eastAsia"/>
                      <w:szCs w:val="22"/>
                      <w:lang w:val="zh-CN"/>
                    </w:rPr>
                    <w:t>交</w:t>
                  </w:r>
                  <w:r>
                    <w:rPr>
                      <w:rFonts w:hAnsi="宋体" w:hint="eastAsia"/>
                      <w:bCs/>
                      <w:szCs w:val="21"/>
                      <w:lang w:val="zh-CN"/>
                    </w:rPr>
                    <w:t>纳</w:t>
                  </w:r>
                </w:p>
                <w:p w:rsidR="001D34C1" w:rsidRDefault="00EE22F1">
                  <w:pPr>
                    <w:jc w:val="center"/>
                    <w:rPr>
                      <w:szCs w:val="22"/>
                      <w:lang w:val="zh-CN"/>
                    </w:rPr>
                  </w:pPr>
                  <w:r>
                    <w:rPr>
                      <w:rFonts w:hAnsi="宋体" w:hint="eastAsia"/>
                      <w:bCs/>
                      <w:szCs w:val="21"/>
                      <w:lang w:val="zh-CN"/>
                    </w:rPr>
                    <w:t>形式</w:t>
                  </w:r>
                </w:p>
              </w:tc>
              <w:tc>
                <w:tcPr>
                  <w:tcW w:w="2663" w:type="dxa"/>
                  <w:vMerge w:val="restart"/>
                  <w:vAlign w:val="center"/>
                </w:tcPr>
                <w:p w:rsidR="001D34C1" w:rsidRDefault="00EE22F1">
                  <w:pPr>
                    <w:rPr>
                      <w:szCs w:val="22"/>
                      <w:lang w:val="zh-CN"/>
                    </w:rPr>
                  </w:pPr>
                  <w:r>
                    <w:rPr>
                      <w:rFonts w:hint="eastAsia"/>
                      <w:szCs w:val="21"/>
                    </w:rPr>
                    <w:t>履约保证金的交纳形式限于电汇、转账、本票、银行汇票、银行保函（不接受其他形式的履约保证金）</w:t>
                  </w:r>
                </w:p>
              </w:tc>
            </w:tr>
            <w:tr w:rsidR="001D34C1">
              <w:trPr>
                <w:trHeight w:val="366"/>
                <w:jc w:val="center"/>
              </w:trPr>
              <w:tc>
                <w:tcPr>
                  <w:tcW w:w="1704" w:type="dxa"/>
                  <w:vAlign w:val="center"/>
                </w:tcPr>
                <w:p w:rsidR="001D34C1" w:rsidRDefault="00EE22F1">
                  <w:pPr>
                    <w:rPr>
                      <w:szCs w:val="22"/>
                      <w:lang w:val="zh-CN"/>
                    </w:rPr>
                  </w:pPr>
                  <w:r>
                    <w:rPr>
                      <w:rFonts w:hint="eastAsia"/>
                      <w:szCs w:val="22"/>
                      <w:lang w:val="zh-CN"/>
                    </w:rPr>
                    <w:t>开户银行</w:t>
                  </w:r>
                </w:p>
              </w:tc>
              <w:tc>
                <w:tcPr>
                  <w:tcW w:w="3349" w:type="dxa"/>
                  <w:vAlign w:val="center"/>
                </w:tcPr>
                <w:p w:rsidR="001D34C1" w:rsidRDefault="00EE22F1">
                  <w:pPr>
                    <w:jc w:val="center"/>
                    <w:rPr>
                      <w:rFonts w:ascii="宋体" w:hAnsi="宋体"/>
                      <w:bCs/>
                      <w:sz w:val="24"/>
                      <w:szCs w:val="21"/>
                    </w:rPr>
                  </w:pPr>
                  <w:r>
                    <w:rPr>
                      <w:rFonts w:ascii="宋体" w:hAnsi="宋体" w:hint="eastAsia"/>
                      <w:bCs/>
                      <w:sz w:val="24"/>
                      <w:szCs w:val="21"/>
                    </w:rPr>
                    <w:t>招商银行宜兴支行</w:t>
                  </w:r>
                </w:p>
              </w:tc>
              <w:tc>
                <w:tcPr>
                  <w:tcW w:w="1084" w:type="dxa"/>
                  <w:vMerge/>
                  <w:vAlign w:val="center"/>
                </w:tcPr>
                <w:p w:rsidR="001D34C1" w:rsidRDefault="001D34C1">
                  <w:pPr>
                    <w:jc w:val="center"/>
                    <w:rPr>
                      <w:rFonts w:ascii="宋体" w:hAnsi="宋体" w:cs="宋体"/>
                      <w:b/>
                      <w:bCs/>
                      <w:sz w:val="24"/>
                      <w:szCs w:val="24"/>
                      <w:lang w:val="zh-CN"/>
                    </w:rPr>
                  </w:pPr>
                </w:p>
              </w:tc>
              <w:tc>
                <w:tcPr>
                  <w:tcW w:w="2663" w:type="dxa"/>
                  <w:vMerge/>
                  <w:vAlign w:val="center"/>
                </w:tcPr>
                <w:p w:rsidR="001D34C1" w:rsidRDefault="001D34C1">
                  <w:pPr>
                    <w:jc w:val="center"/>
                    <w:rPr>
                      <w:rFonts w:ascii="宋体" w:hAnsi="宋体" w:cs="宋体"/>
                      <w:b/>
                      <w:bCs/>
                      <w:sz w:val="24"/>
                      <w:szCs w:val="24"/>
                      <w:lang w:val="zh-CN"/>
                    </w:rPr>
                  </w:pPr>
                </w:p>
              </w:tc>
            </w:tr>
            <w:tr w:rsidR="001D34C1">
              <w:trPr>
                <w:trHeight w:val="90"/>
                <w:jc w:val="center"/>
              </w:trPr>
              <w:tc>
                <w:tcPr>
                  <w:tcW w:w="1704" w:type="dxa"/>
                  <w:vAlign w:val="center"/>
                </w:tcPr>
                <w:p w:rsidR="001D34C1" w:rsidRDefault="00EE22F1">
                  <w:pPr>
                    <w:rPr>
                      <w:szCs w:val="22"/>
                      <w:lang w:val="zh-CN"/>
                    </w:rPr>
                  </w:pPr>
                  <w:r>
                    <w:rPr>
                      <w:rFonts w:hint="eastAsia"/>
                      <w:szCs w:val="22"/>
                      <w:lang w:val="zh-CN"/>
                    </w:rPr>
                    <w:t>账号</w:t>
                  </w:r>
                </w:p>
              </w:tc>
              <w:tc>
                <w:tcPr>
                  <w:tcW w:w="3349" w:type="dxa"/>
                  <w:vAlign w:val="center"/>
                </w:tcPr>
                <w:p w:rsidR="001D34C1" w:rsidRDefault="00EE22F1">
                  <w:pPr>
                    <w:jc w:val="center"/>
                    <w:rPr>
                      <w:rFonts w:ascii="宋体" w:hAnsi="宋体"/>
                      <w:bCs/>
                      <w:sz w:val="24"/>
                      <w:szCs w:val="21"/>
                    </w:rPr>
                  </w:pPr>
                  <w:r>
                    <w:rPr>
                      <w:rFonts w:ascii="宋体" w:hAnsi="宋体" w:hint="eastAsia"/>
                      <w:bCs/>
                      <w:sz w:val="24"/>
                      <w:szCs w:val="21"/>
                    </w:rPr>
                    <w:t>610902131610501</w:t>
                  </w:r>
                </w:p>
              </w:tc>
              <w:tc>
                <w:tcPr>
                  <w:tcW w:w="1084" w:type="dxa"/>
                  <w:vMerge/>
                  <w:vAlign w:val="center"/>
                </w:tcPr>
                <w:p w:rsidR="001D34C1" w:rsidRDefault="001D34C1">
                  <w:pPr>
                    <w:jc w:val="center"/>
                    <w:rPr>
                      <w:rFonts w:ascii="宋体" w:hAnsi="宋体" w:cs="宋体"/>
                      <w:b/>
                      <w:bCs/>
                      <w:sz w:val="24"/>
                      <w:szCs w:val="24"/>
                      <w:lang w:val="zh-CN"/>
                    </w:rPr>
                  </w:pPr>
                </w:p>
              </w:tc>
              <w:tc>
                <w:tcPr>
                  <w:tcW w:w="2663" w:type="dxa"/>
                  <w:vMerge/>
                  <w:vAlign w:val="center"/>
                </w:tcPr>
                <w:p w:rsidR="001D34C1" w:rsidRDefault="001D34C1">
                  <w:pPr>
                    <w:jc w:val="center"/>
                    <w:rPr>
                      <w:rFonts w:ascii="宋体" w:hAnsi="宋体" w:cs="宋体"/>
                      <w:b/>
                      <w:bCs/>
                      <w:sz w:val="24"/>
                      <w:szCs w:val="24"/>
                      <w:lang w:val="zh-CN"/>
                    </w:rPr>
                  </w:pPr>
                </w:p>
              </w:tc>
            </w:tr>
          </w:tbl>
          <w:p w:rsidR="001D34C1" w:rsidRDefault="001D34C1">
            <w:pPr>
              <w:rPr>
                <w:rFonts w:ascii="宋体" w:hAnsi="宋体"/>
                <w:bCs/>
                <w:sz w:val="24"/>
                <w:szCs w:val="21"/>
              </w:rPr>
            </w:pPr>
          </w:p>
        </w:tc>
      </w:tr>
      <w:bookmarkEnd w:id="8"/>
    </w:tbl>
    <w:p w:rsidR="001D34C1" w:rsidRDefault="00EE22F1">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9"/>
      <w:bookmarkEnd w:id="10"/>
      <w:bookmarkEnd w:id="11"/>
    </w:p>
    <w:p w:rsidR="001D34C1" w:rsidRDefault="00EE22F1">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1D34C1" w:rsidRDefault="00EE22F1">
      <w:pPr>
        <w:spacing w:line="360" w:lineRule="auto"/>
        <w:ind w:firstLineChars="200" w:firstLine="482"/>
        <w:rPr>
          <w:rFonts w:ascii="宋体" w:hAnsi="宋体"/>
          <w:bCs/>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“产品”指本招标文件中所述产品及相关产品。</w:t>
      </w:r>
    </w:p>
    <w:p w:rsidR="001D34C1" w:rsidRDefault="00EE22F1">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评审费收费标准（如有外请专家）</w:t>
      </w:r>
      <w:r>
        <w:rPr>
          <w:rFonts w:ascii="宋体" w:hAnsi="宋体" w:hint="eastAsia"/>
          <w:bCs/>
          <w:sz w:val="24"/>
          <w:szCs w:val="24"/>
        </w:rPr>
        <w:t>:</w:t>
      </w:r>
      <w:r>
        <w:rPr>
          <w:rFonts w:ascii="宋体" w:hAnsi="宋体" w:hint="eastAsia"/>
          <w:bCs/>
          <w:sz w:val="24"/>
          <w:szCs w:val="24"/>
        </w:rPr>
        <w:t>参照苏财规</w:t>
      </w:r>
      <w:r>
        <w:rPr>
          <w:rFonts w:ascii="宋体" w:hAnsi="宋体" w:hint="eastAsia"/>
          <w:bCs/>
          <w:sz w:val="24"/>
          <w:szCs w:val="24"/>
        </w:rPr>
        <w:t>[2017]39</w:t>
      </w:r>
      <w:r>
        <w:rPr>
          <w:rFonts w:ascii="宋体" w:hAnsi="宋体" w:hint="eastAsia"/>
          <w:bCs/>
          <w:sz w:val="24"/>
          <w:szCs w:val="24"/>
        </w:rPr>
        <w:t>号文相关规定收取费用</w:t>
      </w:r>
      <w:r>
        <w:rPr>
          <w:rFonts w:ascii="宋体" w:hAnsi="宋体" w:hint="eastAsia"/>
          <w:bCs/>
          <w:sz w:val="24"/>
          <w:szCs w:val="24"/>
        </w:rPr>
        <w:t xml:space="preserve"> </w:t>
      </w:r>
      <w:r>
        <w:rPr>
          <w:rFonts w:ascii="宋体" w:hAnsi="宋体" w:hint="eastAsia"/>
          <w:bCs/>
          <w:sz w:val="24"/>
          <w:szCs w:val="24"/>
        </w:rPr>
        <w:t>（请各投标单位把此费用考虑在内）</w:t>
      </w:r>
    </w:p>
    <w:p w:rsidR="001D34C1" w:rsidRDefault="00EE22F1">
      <w:pPr>
        <w:spacing w:line="360" w:lineRule="auto"/>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1D34C1" w:rsidRDefault="00EE22F1">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1D34C1" w:rsidRDefault="00EE22F1">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sz w:val="24"/>
          <w:szCs w:val="24"/>
        </w:rPr>
        <w:t>“宜兴市公用环保集团有限公司”网站下载招标文件及有关资料。投标人须按招标文件要求提交全部资料并对招标文件各项内容作出实质性响应，否则投标无效。</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w:t>
      </w:r>
      <w:r>
        <w:rPr>
          <w:rFonts w:ascii="宋体" w:hAnsi="宋体" w:hint="eastAsia"/>
          <w:bCs/>
          <w:sz w:val="24"/>
          <w:szCs w:val="24"/>
        </w:rPr>
        <w:t>司</w:t>
      </w:r>
      <w:r>
        <w:rPr>
          <w:rFonts w:hAnsi="宋体" w:hint="eastAsia"/>
          <w:bCs/>
          <w:sz w:val="24"/>
          <w:szCs w:val="24"/>
        </w:rPr>
        <w:t>联系解决。</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1D34C1" w:rsidRDefault="00EE22F1">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1D34C1" w:rsidRDefault="00EE22F1">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1D34C1" w:rsidRDefault="00EE22F1">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1D34C1" w:rsidRDefault="00EE22F1">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1D34C1" w:rsidRDefault="00EE22F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D34C1" w:rsidRDefault="00EE22F1">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1D34C1" w:rsidRDefault="00EE22F1">
      <w:pPr>
        <w:spacing w:line="360" w:lineRule="auto"/>
        <w:ind w:firstLineChars="200" w:firstLine="482"/>
        <w:rPr>
          <w:rFonts w:ascii="宋体" w:hAnsi="宋体"/>
          <w:b/>
          <w:sz w:val="24"/>
          <w:szCs w:val="24"/>
        </w:rPr>
      </w:pPr>
      <w:r>
        <w:rPr>
          <w:rFonts w:ascii="宋体" w:hAnsi="宋体" w:hint="eastAsia"/>
          <w:b/>
          <w:sz w:val="24"/>
          <w:szCs w:val="24"/>
        </w:rPr>
        <w:t>三、投标文件</w:t>
      </w:r>
    </w:p>
    <w:p w:rsidR="001D34C1" w:rsidRDefault="00EE22F1">
      <w:pPr>
        <w:spacing w:line="360" w:lineRule="auto"/>
        <w:ind w:firstLineChars="200" w:firstLine="482"/>
        <w:rPr>
          <w:rFonts w:ascii="宋体" w:hAnsi="宋体"/>
          <w:b/>
          <w:sz w:val="24"/>
          <w:szCs w:val="24"/>
        </w:rPr>
      </w:pPr>
      <w:bookmarkStart w:id="19" w:name="OLE_LINK16"/>
      <w:bookmarkStart w:id="20" w:name="OLE_LINK62"/>
      <w:bookmarkStart w:id="21" w:name="OLE_LINK21"/>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1D34C1" w:rsidRDefault="00EE22F1">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1D34C1" w:rsidRDefault="00EE22F1">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D34C1" w:rsidRDefault="00EE22F1">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1D34C1" w:rsidRDefault="00EE22F1">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D34C1" w:rsidRDefault="00EE22F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D34C1" w:rsidRDefault="00EE22F1">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D34C1" w:rsidRDefault="00EE22F1">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1D34C1" w:rsidRDefault="00EE22F1">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D34C1" w:rsidRDefault="00EE22F1">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1D34C1" w:rsidRDefault="00EE22F1">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投投标人依法缴纳近十二个月中任意一个月份社会保障资金的相关材料（提供相关主管部门证明或银行代扣证明）复印件；</w:t>
      </w:r>
    </w:p>
    <w:p w:rsidR="001D34C1" w:rsidRDefault="00EE22F1">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1D34C1" w:rsidRDefault="00EE22F1">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1D34C1" w:rsidRDefault="00EE22F1">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1D34C1" w:rsidRDefault="00EE22F1">
      <w:pPr>
        <w:tabs>
          <w:tab w:val="left" w:pos="0"/>
          <w:tab w:val="left" w:pos="255"/>
        </w:tabs>
        <w:spacing w:line="360" w:lineRule="auto"/>
        <w:ind w:left="284"/>
        <w:rPr>
          <w:rFonts w:ascii="宋体" w:hAnsi="宋体"/>
          <w:sz w:val="24"/>
        </w:rPr>
      </w:pPr>
      <w:bookmarkStart w:id="25" w:name="OLE_LINK115"/>
      <w:r>
        <w:rPr>
          <w:rFonts w:ascii="宋体" w:hAnsi="宋体" w:hint="eastAsia"/>
          <w:sz w:val="24"/>
        </w:rPr>
        <w:t>（</w:t>
      </w:r>
      <w:r>
        <w:rPr>
          <w:rFonts w:ascii="宋体" w:hAnsi="宋体" w:hint="eastAsia"/>
          <w:sz w:val="24"/>
        </w:rPr>
        <w:t>4</w:t>
      </w:r>
      <w:r>
        <w:rPr>
          <w:rFonts w:ascii="宋体" w:hAnsi="宋体" w:hint="eastAsia"/>
          <w:sz w:val="24"/>
        </w:rPr>
        <w:t>）</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D34C1" w:rsidRDefault="00EE22F1">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1D34C1" w:rsidRDefault="00EE22F1">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lastRenderedPageBreak/>
        <w:t>（</w:t>
      </w:r>
      <w:r>
        <w:rPr>
          <w:rFonts w:ascii="宋体" w:hAnsi="宋体" w:hint="eastAsia"/>
          <w:sz w:val="24"/>
          <w:lang w:val="zh-CN"/>
        </w:rPr>
        <w:t>6</w:t>
      </w:r>
      <w:r>
        <w:rPr>
          <w:rFonts w:ascii="宋体" w:hAnsi="宋体" w:hint="eastAsia"/>
          <w:sz w:val="24"/>
          <w:lang w:val="zh-CN"/>
        </w:rPr>
        <w:t>）</w:t>
      </w:r>
      <w:r>
        <w:rPr>
          <w:rFonts w:ascii="宋体" w:hAnsi="宋体" w:hint="eastAsia"/>
          <w:sz w:val="24"/>
        </w:rPr>
        <w:t>要求采购人提供的配合（如有自拟并自行添加）</w:t>
      </w:r>
    </w:p>
    <w:p w:rsidR="001D34C1" w:rsidRDefault="00EE22F1">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p w:rsidR="001D34C1" w:rsidRDefault="00EE22F1">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w:t>
      </w:r>
      <w:r>
        <w:rPr>
          <w:rFonts w:ascii="宋体" w:hAnsi="宋体" w:hint="eastAsia"/>
          <w:b/>
          <w:sz w:val="24"/>
          <w:szCs w:val="24"/>
        </w:rPr>
        <w:t>上述（</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4</w:t>
      </w:r>
      <w:r>
        <w:rPr>
          <w:rFonts w:ascii="仿宋" w:eastAsia="仿宋" w:hAnsi="仿宋" w:hint="eastAsia"/>
          <w:b/>
          <w:sz w:val="24"/>
          <w:szCs w:val="24"/>
        </w:rPr>
        <w:t>）</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9" w:name="OLE_LINK19"/>
      <w:r>
        <w:rPr>
          <w:rFonts w:ascii="宋体" w:hAnsi="宋体" w:hint="eastAsia"/>
          <w:bCs/>
          <w:sz w:val="24"/>
          <w:szCs w:val="24"/>
        </w:rPr>
        <w:t>不需要缴纳社会保障资金</w:t>
      </w:r>
      <w:bookmarkEnd w:id="2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bookmarkEnd w:id="22"/>
      <w:bookmarkEnd w:id="27"/>
    </w:p>
    <w:p w:rsidR="001D34C1" w:rsidRDefault="00EE22F1">
      <w:pPr>
        <w:spacing w:line="360" w:lineRule="auto"/>
        <w:ind w:firstLineChars="200" w:firstLine="482"/>
        <w:rPr>
          <w:rFonts w:ascii="宋体" w:hAnsi="宋体"/>
          <w:b/>
          <w:sz w:val="24"/>
          <w:szCs w:val="24"/>
        </w:rPr>
      </w:pPr>
      <w:bookmarkStart w:id="30" w:name="OLE_LINK93"/>
      <w:bookmarkStart w:id="31" w:name="OLE_LINK163"/>
      <w:r>
        <w:rPr>
          <w:rFonts w:ascii="宋体" w:hAnsi="宋体" w:hint="eastAsia"/>
          <w:b/>
          <w:sz w:val="24"/>
          <w:szCs w:val="24"/>
        </w:rPr>
        <w:t>8</w:t>
      </w:r>
      <w:r>
        <w:rPr>
          <w:rFonts w:ascii="宋体" w:hAnsi="宋体" w:hint="eastAsia"/>
          <w:b/>
          <w:sz w:val="24"/>
          <w:szCs w:val="24"/>
        </w:rPr>
        <w:t>、投标文件的制作及密封</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投标文件由投标人按要求参考给定格式如实填写（编写），格式中有盖章和签名要求的，须加盖投标人公章、并由法定</w:t>
      </w:r>
      <w:r>
        <w:rPr>
          <w:rFonts w:ascii="宋体" w:hAnsi="宋体" w:hint="eastAsia"/>
          <w:bCs/>
          <w:sz w:val="24"/>
          <w:szCs w:val="24"/>
        </w:rPr>
        <w:t>代表人或被授权代表人签名。加盖的公章应为红章。</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2" w:name="OLE_LINK119"/>
      <w:r>
        <w:rPr>
          <w:rFonts w:ascii="宋体" w:hAnsi="宋体" w:hint="eastAsia"/>
          <w:bCs/>
          <w:sz w:val="24"/>
          <w:szCs w:val="24"/>
          <w:lang w:val="zh-CN"/>
        </w:rPr>
        <w:t>否则投标文件无效</w:t>
      </w:r>
      <w:r>
        <w:rPr>
          <w:rFonts w:ascii="宋体" w:hAnsi="宋体" w:hint="eastAsia"/>
          <w:bCs/>
          <w:sz w:val="24"/>
          <w:szCs w:val="24"/>
        </w:rPr>
        <w:t>。</w:t>
      </w:r>
      <w:bookmarkEnd w:id="32"/>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bookmarkStart w:id="35" w:name="OLE_LINK122"/>
      <w:r>
        <w:rPr>
          <w:rFonts w:ascii="宋体" w:hAnsi="宋体" w:hint="eastAsia"/>
          <w:bCs/>
          <w:sz w:val="24"/>
          <w:szCs w:val="24"/>
          <w:lang w:val="zh-CN"/>
        </w:rPr>
        <w:t>规格幅面打印、装订成册，</w:t>
      </w:r>
      <w:bookmarkEnd w:id="35"/>
      <w:r>
        <w:rPr>
          <w:rFonts w:ascii="宋体" w:hAnsi="宋体" w:hint="eastAsia"/>
          <w:bCs/>
          <w:sz w:val="24"/>
          <w:szCs w:val="24"/>
          <w:lang w:val="zh-CN"/>
        </w:rPr>
        <w:t>由于编排混乱导致投标文件被误读或查找不到，责任由投标人承担。</w:t>
      </w:r>
    </w:p>
    <w:p w:rsidR="001D34C1" w:rsidRDefault="00EE22F1">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6" w:name="OLE_LINK123"/>
      <w:r>
        <w:rPr>
          <w:rFonts w:ascii="宋体" w:hAnsi="宋体" w:hint="eastAsia"/>
          <w:bCs/>
          <w:sz w:val="24"/>
          <w:szCs w:val="24"/>
        </w:rPr>
        <w:t>投标人应该将投标文件密封，同时注明投标人名称。</w:t>
      </w:r>
      <w:bookmarkEnd w:id="30"/>
      <w:bookmarkEnd w:id="36"/>
    </w:p>
    <w:p w:rsidR="001D34C1" w:rsidRDefault="00EE22F1">
      <w:pPr>
        <w:spacing w:line="360" w:lineRule="auto"/>
        <w:ind w:firstLineChars="200" w:firstLine="482"/>
        <w:rPr>
          <w:rFonts w:ascii="宋体" w:hAnsi="宋体"/>
          <w:b/>
          <w:sz w:val="24"/>
          <w:szCs w:val="24"/>
        </w:rPr>
      </w:pPr>
      <w:bookmarkStart w:id="37" w:name="OLE_LINK94"/>
      <w:r>
        <w:rPr>
          <w:rFonts w:ascii="宋体" w:hAnsi="宋体" w:hint="eastAsia"/>
          <w:b/>
          <w:sz w:val="24"/>
          <w:szCs w:val="24"/>
        </w:rPr>
        <w:t>9</w:t>
      </w:r>
      <w:r>
        <w:rPr>
          <w:rFonts w:ascii="宋体" w:hAnsi="宋体" w:hint="eastAsia"/>
          <w:b/>
          <w:sz w:val="24"/>
          <w:szCs w:val="24"/>
        </w:rPr>
        <w:t>、投标文件的真实性</w:t>
      </w:r>
    </w:p>
    <w:p w:rsidR="001D34C1" w:rsidRDefault="00EE22F1">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w:t>
      </w:r>
      <w:r>
        <w:rPr>
          <w:rFonts w:ascii="宋体" w:hAnsi="宋体" w:hint="eastAsia"/>
          <w:sz w:val="24"/>
          <w:szCs w:val="28"/>
        </w:rPr>
        <w:t>有材料的真实性负责。</w:t>
      </w:r>
    </w:p>
    <w:p w:rsidR="001D34C1" w:rsidRDefault="00EE22F1">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D34C1" w:rsidRDefault="00EE22F1">
      <w:pPr>
        <w:spacing w:line="360" w:lineRule="auto"/>
        <w:ind w:firstLineChars="200" w:firstLine="482"/>
        <w:rPr>
          <w:rFonts w:ascii="宋体" w:hAnsi="宋体"/>
          <w:b/>
          <w:sz w:val="24"/>
          <w:szCs w:val="24"/>
        </w:rPr>
      </w:pPr>
      <w:r>
        <w:rPr>
          <w:rFonts w:ascii="宋体" w:hAnsi="宋体" w:hint="eastAsia"/>
          <w:b/>
          <w:sz w:val="24"/>
          <w:szCs w:val="24"/>
        </w:rPr>
        <w:t>10</w:t>
      </w:r>
      <w:r>
        <w:rPr>
          <w:rFonts w:ascii="宋体" w:hAnsi="宋体" w:hint="eastAsia"/>
          <w:b/>
          <w:sz w:val="24"/>
          <w:szCs w:val="24"/>
        </w:rPr>
        <w:t>、投标文件的</w:t>
      </w:r>
      <w:r>
        <w:rPr>
          <w:rFonts w:ascii="宋体" w:hAnsi="宋体" w:hint="eastAsia"/>
          <w:b/>
          <w:sz w:val="24"/>
          <w:szCs w:val="24"/>
        </w:rPr>
        <w:t>递交</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szCs w:val="24"/>
        </w:rPr>
        <w:t>投标人须在招标文件规定的提交投标文件截止时间之前到宜兴市公用市政工程有</w:t>
      </w:r>
      <w:r>
        <w:rPr>
          <w:rFonts w:ascii="宋体" w:hAnsi="宋体" w:hint="eastAsia"/>
          <w:bCs/>
          <w:sz w:val="24"/>
          <w:szCs w:val="24"/>
        </w:rPr>
        <w:lastRenderedPageBreak/>
        <w:t>限公司提交投标文件，逾期不予受理。</w:t>
      </w:r>
    </w:p>
    <w:p w:rsidR="001D34C1" w:rsidRDefault="00EE22F1">
      <w:pPr>
        <w:spacing w:line="360" w:lineRule="auto"/>
        <w:ind w:firstLineChars="196" w:firstLine="472"/>
        <w:rPr>
          <w:rFonts w:ascii="宋体" w:hAnsi="宋体"/>
          <w:b/>
          <w:sz w:val="24"/>
          <w:szCs w:val="24"/>
        </w:rPr>
      </w:pPr>
      <w:bookmarkStart w:id="40" w:name="OLE_LINK124"/>
      <w:r>
        <w:rPr>
          <w:rFonts w:ascii="宋体" w:hAnsi="宋体" w:hint="eastAsia"/>
          <w:b/>
          <w:sz w:val="24"/>
          <w:szCs w:val="24"/>
        </w:rPr>
        <w:t>11</w:t>
      </w:r>
      <w:r>
        <w:rPr>
          <w:rFonts w:ascii="宋体" w:hAnsi="宋体" w:hint="eastAsia"/>
          <w:b/>
          <w:sz w:val="24"/>
          <w:szCs w:val="24"/>
        </w:rPr>
        <w:t>、有下列情形之一的投标文件将拒收</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7"/>
    </w:p>
    <w:p w:rsidR="001D34C1" w:rsidRDefault="00EE22F1">
      <w:pPr>
        <w:spacing w:line="360" w:lineRule="auto"/>
        <w:ind w:firstLineChars="200" w:firstLine="482"/>
        <w:rPr>
          <w:rFonts w:ascii="宋体" w:hAnsi="宋体"/>
          <w:b/>
          <w:sz w:val="24"/>
          <w:szCs w:val="24"/>
        </w:rPr>
      </w:pPr>
      <w:bookmarkStart w:id="41" w:name="OLE_LINK95"/>
      <w:bookmarkEnd w:id="40"/>
      <w:r>
        <w:rPr>
          <w:rFonts w:ascii="宋体" w:hAnsi="宋体" w:hint="eastAsia"/>
          <w:b/>
          <w:sz w:val="24"/>
          <w:szCs w:val="24"/>
        </w:rPr>
        <w:t>12</w:t>
      </w:r>
      <w:r>
        <w:rPr>
          <w:rFonts w:ascii="宋体" w:hAnsi="宋体" w:hint="eastAsia"/>
          <w:b/>
          <w:sz w:val="24"/>
          <w:szCs w:val="24"/>
        </w:rPr>
        <w:t>、投标文件的有效期</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投标文件的有效期为提交投标文件截止之日起的</w:t>
      </w:r>
      <w:r>
        <w:rPr>
          <w:rFonts w:ascii="宋体" w:hAnsi="宋体" w:hint="eastAsia"/>
          <w:bCs/>
          <w:sz w:val="24"/>
          <w:szCs w:val="24"/>
        </w:rPr>
        <w:t>60</w:t>
      </w:r>
      <w:r>
        <w:rPr>
          <w:rFonts w:ascii="宋体" w:hAnsi="宋体" w:hint="eastAsia"/>
          <w:bCs/>
          <w:sz w:val="24"/>
          <w:szCs w:val="24"/>
        </w:rPr>
        <w:t>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1D34C1" w:rsidRDefault="00EE22F1">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、投标文件的退还</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投标人投标后，宜兴市公用市政工程有限公司对所有投标人的投标文件一律不予退还。</w:t>
      </w:r>
    </w:p>
    <w:p w:rsidR="001D34C1" w:rsidRDefault="00EE22F1">
      <w:pPr>
        <w:spacing w:line="360" w:lineRule="auto"/>
        <w:ind w:firstLineChars="200" w:firstLine="482"/>
        <w:rPr>
          <w:rFonts w:ascii="宋体" w:hAnsi="宋体"/>
          <w:b/>
          <w:sz w:val="24"/>
          <w:szCs w:val="24"/>
        </w:rPr>
      </w:pPr>
      <w:bookmarkStart w:id="42" w:name="OLE_LINK125"/>
      <w:r>
        <w:rPr>
          <w:rFonts w:ascii="宋体" w:hAnsi="宋体" w:hint="eastAsia"/>
          <w:b/>
          <w:sz w:val="24"/>
          <w:szCs w:val="24"/>
        </w:rPr>
        <w:t>14</w:t>
      </w:r>
      <w:r>
        <w:rPr>
          <w:rFonts w:ascii="宋体" w:hAnsi="宋体" w:hint="eastAsia"/>
          <w:b/>
          <w:sz w:val="24"/>
          <w:szCs w:val="24"/>
        </w:rPr>
        <w:t>、投标文件的修改和撤回</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3" w:name="OLE_LINK164"/>
      <w:bookmarkEnd w:id="31"/>
      <w:bookmarkEnd w:id="42"/>
    </w:p>
    <w:p w:rsidR="001D34C1" w:rsidRDefault="00EE22F1">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rPr>
        <w:t>、</w:t>
      </w:r>
      <w:r>
        <w:rPr>
          <w:rFonts w:ascii="宋体" w:hAnsi="宋体" w:hint="eastAsia"/>
          <w:b/>
          <w:sz w:val="24"/>
          <w:szCs w:val="24"/>
          <w:lang w:val="zh-CN"/>
        </w:rPr>
        <w:t>无效投标的确认</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1D34C1" w:rsidRDefault="00EE22F1">
      <w:pPr>
        <w:numPr>
          <w:ilvl w:val="0"/>
          <w:numId w:val="3"/>
        </w:numPr>
        <w:tabs>
          <w:tab w:val="left" w:pos="425"/>
        </w:tabs>
        <w:spacing w:line="360" w:lineRule="auto"/>
        <w:rPr>
          <w:rFonts w:ascii="宋体" w:hAnsi="宋体"/>
          <w:bCs/>
          <w:sz w:val="24"/>
          <w:szCs w:val="24"/>
          <w:lang w:val="zh-CN"/>
        </w:rPr>
      </w:pPr>
      <w:bookmarkStart w:id="44" w:name="OLE_LINK126"/>
      <w:r>
        <w:rPr>
          <w:rFonts w:ascii="宋体" w:hAnsi="宋体" w:cs="宋体" w:hint="eastAsia"/>
          <w:sz w:val="24"/>
          <w:szCs w:val="24"/>
        </w:rPr>
        <w:t>未按照招标文件的规定提交投标保证金的；</w:t>
      </w:r>
    </w:p>
    <w:p w:rsidR="001D34C1" w:rsidRDefault="00EE22F1">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1D34C1" w:rsidRDefault="00EE22F1">
      <w:pPr>
        <w:numPr>
          <w:ilvl w:val="0"/>
          <w:numId w:val="3"/>
        </w:numPr>
        <w:tabs>
          <w:tab w:val="left" w:pos="425"/>
        </w:tabs>
        <w:spacing w:line="360" w:lineRule="auto"/>
        <w:rPr>
          <w:rFonts w:ascii="宋体" w:hAnsi="宋体"/>
          <w:bCs/>
          <w:sz w:val="24"/>
          <w:szCs w:val="24"/>
          <w:lang w:val="zh-CN"/>
        </w:rPr>
      </w:pPr>
      <w:bookmarkStart w:id="45"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w:t>
      </w:r>
      <w:r>
        <w:rPr>
          <w:rFonts w:ascii="宋体" w:hAnsi="宋体" w:cs="宋体" w:hint="eastAsia"/>
          <w:sz w:val="24"/>
          <w:szCs w:val="24"/>
          <w:lang w:val="zh-CN"/>
        </w:rPr>
        <w:t>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5"/>
      <w:r>
        <w:rPr>
          <w:rFonts w:ascii="宋体" w:hAnsi="宋体" w:hint="eastAsia"/>
          <w:bCs/>
          <w:sz w:val="24"/>
          <w:szCs w:val="24"/>
          <w:lang w:val="zh-CN"/>
        </w:rPr>
        <w:t>；</w:t>
      </w:r>
    </w:p>
    <w:p w:rsidR="001D34C1" w:rsidRDefault="00EE22F1">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1D34C1" w:rsidRDefault="00EE22F1">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1D34C1" w:rsidRDefault="00EE22F1">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1D34C1" w:rsidRDefault="00EE22F1">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1D34C1" w:rsidRDefault="00EE22F1">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1D34C1" w:rsidRDefault="00EE22F1">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1D34C1" w:rsidRDefault="00EE22F1">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1D34C1" w:rsidRDefault="00EE22F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w:t>
      </w:r>
      <w:r>
        <w:rPr>
          <w:rFonts w:ascii="宋体" w:hAnsi="宋体" w:cs="宋体" w:hint="eastAsia"/>
          <w:sz w:val="24"/>
          <w:szCs w:val="24"/>
        </w:rPr>
        <w:t>者个人编制</w:t>
      </w:r>
      <w:r>
        <w:rPr>
          <w:rFonts w:ascii="宋体" w:hAnsi="宋体" w:hint="eastAsia"/>
          <w:bCs/>
          <w:sz w:val="24"/>
          <w:szCs w:val="24"/>
          <w:lang w:val="zh-CN"/>
        </w:rPr>
        <w:t>；</w:t>
      </w:r>
    </w:p>
    <w:p w:rsidR="001D34C1" w:rsidRDefault="00EE22F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1D34C1" w:rsidRDefault="00EE22F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不同投标人的投标文件载明的项目管理成员或者联系人员为同一人</w:t>
      </w:r>
      <w:r>
        <w:rPr>
          <w:rFonts w:ascii="宋体" w:hAnsi="宋体" w:hint="eastAsia"/>
          <w:bCs/>
          <w:sz w:val="24"/>
          <w:szCs w:val="24"/>
          <w:lang w:val="zh-CN"/>
        </w:rPr>
        <w:t>；</w:t>
      </w:r>
    </w:p>
    <w:p w:rsidR="001D34C1" w:rsidRDefault="00EE22F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1D34C1" w:rsidRDefault="00EE22F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1D34C1" w:rsidRDefault="00EE22F1">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1D34C1" w:rsidRDefault="00EE22F1">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1D34C1" w:rsidRDefault="00EE22F1">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1D34C1" w:rsidRDefault="00EE22F1">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1"/>
      <w:bookmarkEnd w:id="43"/>
      <w:bookmarkEnd w:id="44"/>
    </w:p>
    <w:p w:rsidR="001D34C1" w:rsidRDefault="00EE22F1">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1D34C1" w:rsidRDefault="00EE22F1">
      <w:pPr>
        <w:spacing w:line="360" w:lineRule="auto"/>
        <w:ind w:firstLineChars="200" w:firstLine="480"/>
        <w:rPr>
          <w:rFonts w:ascii="宋体" w:hAnsi="宋体"/>
          <w:bCs/>
          <w:sz w:val="24"/>
          <w:szCs w:val="24"/>
        </w:rPr>
      </w:pPr>
      <w:bookmarkStart w:id="46" w:name="OLE_LINK96"/>
      <w:r>
        <w:rPr>
          <w:rFonts w:ascii="宋体" w:hAnsi="宋体" w:hint="eastAsia"/>
          <w:bCs/>
          <w:sz w:val="24"/>
          <w:szCs w:val="24"/>
        </w:rPr>
        <w:t>16.1</w:t>
      </w:r>
      <w:r>
        <w:rPr>
          <w:rFonts w:ascii="宋体" w:hAnsi="宋体" w:hint="eastAsia"/>
          <w:bCs/>
          <w:sz w:val="24"/>
          <w:szCs w:val="24"/>
        </w:rPr>
        <w:t>、本项目不接受联合体、中标后分包。</w:t>
      </w:r>
    </w:p>
    <w:p w:rsidR="001D34C1" w:rsidRDefault="00EE22F1">
      <w:pPr>
        <w:numPr>
          <w:ilvl w:val="0"/>
          <w:numId w:val="5"/>
        </w:numPr>
        <w:spacing w:line="360" w:lineRule="auto"/>
        <w:ind w:firstLineChars="200" w:firstLine="482"/>
        <w:rPr>
          <w:rFonts w:ascii="宋体" w:hAnsi="宋体"/>
          <w:b/>
          <w:sz w:val="24"/>
          <w:szCs w:val="24"/>
          <w:lang w:val="zh-CN"/>
        </w:rPr>
      </w:pPr>
      <w:bookmarkStart w:id="47" w:name="OLE_LINK167"/>
      <w:bookmarkStart w:id="48" w:name="OLE_LINK97"/>
      <w:bookmarkEnd w:id="46"/>
      <w:r>
        <w:rPr>
          <w:rFonts w:ascii="宋体" w:hAnsi="宋体" w:hint="eastAsia"/>
          <w:b/>
          <w:sz w:val="24"/>
          <w:szCs w:val="24"/>
          <w:lang w:val="zh-CN"/>
        </w:rPr>
        <w:t>开标、评标、定标、废标</w:t>
      </w:r>
      <w:bookmarkEnd w:id="47"/>
    </w:p>
    <w:p w:rsidR="001D34C1" w:rsidRDefault="00EE22F1">
      <w:pPr>
        <w:spacing w:line="360" w:lineRule="auto"/>
        <w:ind w:firstLineChars="200" w:firstLine="482"/>
        <w:rPr>
          <w:rFonts w:ascii="宋体" w:hAnsi="宋体"/>
          <w:b/>
          <w:sz w:val="24"/>
          <w:szCs w:val="24"/>
        </w:rPr>
      </w:pPr>
      <w:bookmarkStart w:id="49" w:name="OLE_LINK168"/>
      <w:r>
        <w:rPr>
          <w:rFonts w:ascii="宋体" w:hAnsi="宋体" w:hint="eastAsia"/>
          <w:b/>
          <w:sz w:val="24"/>
          <w:szCs w:val="24"/>
        </w:rPr>
        <w:t>17</w:t>
      </w:r>
      <w:r>
        <w:rPr>
          <w:rFonts w:ascii="宋体" w:hAnsi="宋体" w:hint="eastAsia"/>
          <w:b/>
          <w:sz w:val="24"/>
          <w:szCs w:val="24"/>
        </w:rPr>
        <w:t>、开标</w:t>
      </w:r>
    </w:p>
    <w:p w:rsidR="001D34C1" w:rsidRDefault="00EE22F1">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17.</w:t>
      </w:r>
      <w:r>
        <w:rPr>
          <w:rFonts w:ascii="宋体" w:hAnsi="宋体" w:hint="eastAsia"/>
          <w:bCs/>
          <w:sz w:val="24"/>
          <w:szCs w:val="24"/>
        </w:rPr>
        <w:t xml:space="preserve">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1D34C1" w:rsidRDefault="00EE22F1">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、评标</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1D34C1" w:rsidRDefault="00EE22F1">
      <w:pPr>
        <w:spacing w:line="360" w:lineRule="auto"/>
        <w:ind w:firstLineChars="200" w:firstLine="480"/>
        <w:rPr>
          <w:rFonts w:ascii="宋体" w:hAnsi="宋体" w:cs="宋体"/>
          <w:sz w:val="24"/>
          <w:szCs w:val="24"/>
        </w:rPr>
      </w:pPr>
      <w:r>
        <w:rPr>
          <w:rFonts w:ascii="宋体" w:hAnsi="宋体" w:hint="eastAsia"/>
          <w:bCs/>
          <w:sz w:val="24"/>
          <w:szCs w:val="24"/>
        </w:rPr>
        <w:t>18.2</w:t>
      </w:r>
      <w:bookmarkStart w:id="54"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4"/>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18.3</w:t>
      </w:r>
      <w:r>
        <w:rPr>
          <w:rFonts w:ascii="宋体" w:hAnsi="宋体" w:hint="eastAsia"/>
          <w:bCs/>
          <w:sz w:val="24"/>
          <w:szCs w:val="24"/>
        </w:rPr>
        <w:t>评标委员会对符合资格的投标人的投标文件进行符合性审查，以确定其是否满足招标文件的实质性要求。</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18.</w:t>
      </w:r>
      <w:bookmarkStart w:id="55" w:name="OLE_LINK132"/>
      <w:r>
        <w:rPr>
          <w:rFonts w:ascii="宋体" w:hAnsi="宋体" w:hint="eastAsia"/>
          <w:bCs/>
          <w:sz w:val="24"/>
          <w:szCs w:val="24"/>
        </w:rPr>
        <w:t>4</w:t>
      </w:r>
      <w:r>
        <w:rPr>
          <w:rFonts w:ascii="宋体" w:hAnsi="宋体" w:hint="eastAsia"/>
          <w:b/>
          <w:sz w:val="24"/>
          <w:szCs w:val="24"/>
        </w:rPr>
        <w:t xml:space="preserve"> </w:t>
      </w:r>
      <w:r>
        <w:rPr>
          <w:rFonts w:ascii="宋体" w:hAnsi="宋体" w:hint="eastAsia"/>
          <w:b/>
          <w:sz w:val="24"/>
          <w:szCs w:val="24"/>
        </w:rPr>
        <w:t>澄清有关问题。</w:t>
      </w:r>
      <w:bookmarkEnd w:id="55"/>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6" w:name="OLE_LINK26"/>
      <w:r>
        <w:rPr>
          <w:rFonts w:ascii="宋体" w:hAnsi="宋体" w:cs="宋体" w:hint="eastAsia"/>
          <w:sz w:val="24"/>
          <w:szCs w:val="24"/>
        </w:rPr>
        <w:t>投标人的澄清、说明或者补正应当采用书面形式，并加盖公章，或者由法定代表人或其授权</w:t>
      </w:r>
      <w:r>
        <w:rPr>
          <w:rFonts w:ascii="宋体" w:hAnsi="宋体" w:cs="宋体" w:hint="eastAsia"/>
          <w:sz w:val="24"/>
          <w:szCs w:val="24"/>
        </w:rPr>
        <w:lastRenderedPageBreak/>
        <w:t>的代表签字</w:t>
      </w:r>
      <w:bookmarkEnd w:id="56"/>
      <w:r>
        <w:rPr>
          <w:rFonts w:ascii="宋体" w:hAnsi="宋体" w:cs="宋体" w:hint="eastAsia"/>
          <w:sz w:val="24"/>
          <w:szCs w:val="24"/>
        </w:rPr>
        <w:t>。投标人的澄清、说明或者补正不得超出投标文件的范围或者改变投标文件的实质性内容。</w:t>
      </w:r>
      <w:bookmarkStart w:id="57"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7"/>
    </w:p>
    <w:p w:rsidR="001D34C1" w:rsidRDefault="00EE22F1">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w:t>
      </w:r>
      <w:r>
        <w:rPr>
          <w:rFonts w:ascii="宋体" w:hAnsi="宋体" w:hint="eastAsia"/>
          <w:b/>
          <w:sz w:val="24"/>
        </w:rPr>
        <w:t>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1D34C1" w:rsidRDefault="00EE22F1">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1D34C1" w:rsidRDefault="00EE22F1">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D34C1" w:rsidRDefault="00EE22F1">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w:t>
      </w:r>
      <w:r>
        <w:rPr>
          <w:rFonts w:ascii="宋体" w:hAnsi="宋体" w:hint="eastAsia"/>
          <w:bCs/>
          <w:sz w:val="24"/>
        </w:rPr>
        <w:t>若投标报价相同的，则抽签决定顺序排列，抽到大者排名靠前。</w:t>
      </w:r>
    </w:p>
    <w:p w:rsidR="001D34C1" w:rsidRDefault="00EE22F1">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1D34C1" w:rsidRDefault="00EE22F1">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D34C1" w:rsidRDefault="00EE22F1">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D34C1" w:rsidRDefault="00EE22F1">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D34C1" w:rsidRDefault="00EE22F1">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D34C1" w:rsidRDefault="00EE22F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9"/>
    </w:p>
    <w:bookmarkEnd w:id="49"/>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1D34C1" w:rsidRDefault="00EE22F1">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1D34C1" w:rsidRDefault="00EE22F1">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、定标</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1D34C1" w:rsidRDefault="00EE22F1">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1D34C1" w:rsidRDefault="00EE22F1">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w:t>
      </w:r>
      <w:r>
        <w:rPr>
          <w:rFonts w:ascii="宋体" w:hAnsi="宋体" w:hint="eastAsia"/>
          <w:b/>
          <w:sz w:val="24"/>
          <w:szCs w:val="24"/>
        </w:rPr>
        <w:t>、投标截止后投标人不足</w:t>
      </w:r>
      <w:r>
        <w:rPr>
          <w:rFonts w:ascii="宋体" w:hAnsi="宋体" w:hint="eastAsia"/>
          <w:b/>
          <w:sz w:val="24"/>
          <w:szCs w:val="24"/>
        </w:rPr>
        <w:t>3</w:t>
      </w:r>
      <w:r>
        <w:rPr>
          <w:rFonts w:ascii="宋体" w:hAnsi="宋体" w:hint="eastAsia"/>
          <w:b/>
          <w:sz w:val="24"/>
          <w:szCs w:val="24"/>
        </w:rPr>
        <w:t>家的，除采购任务取消情形外，按照以下方式处理：</w:t>
      </w:r>
    </w:p>
    <w:p w:rsidR="001D34C1" w:rsidRDefault="00EE22F1">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1D34C1" w:rsidRDefault="00EE22F1">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1D34C1" w:rsidRDefault="00EE22F1">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1D34C1" w:rsidRDefault="00EE22F1">
      <w:pPr>
        <w:numPr>
          <w:ilvl w:val="0"/>
          <w:numId w:val="9"/>
        </w:numPr>
        <w:spacing w:line="360" w:lineRule="auto"/>
        <w:rPr>
          <w:rFonts w:ascii="宋体" w:hAnsi="宋体"/>
          <w:bCs/>
          <w:sz w:val="24"/>
          <w:szCs w:val="24"/>
          <w:lang w:val="zh-CN"/>
        </w:rPr>
      </w:pPr>
      <w:r>
        <w:rPr>
          <w:rFonts w:ascii="宋体" w:hAnsi="宋体" w:hint="eastAsia"/>
          <w:bCs/>
          <w:sz w:val="24"/>
          <w:szCs w:val="24"/>
          <w:lang w:val="zh-CN"/>
        </w:rPr>
        <w:lastRenderedPageBreak/>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家的，且未采用其他采购方式的；</w:t>
      </w:r>
    </w:p>
    <w:p w:rsidR="001D34C1" w:rsidRDefault="00EE22F1">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1D34C1" w:rsidRDefault="00EE22F1">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1D34C1" w:rsidRDefault="00EE22F1">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1D34C1" w:rsidRDefault="00EE22F1">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22</w:t>
      </w:r>
      <w:r>
        <w:rPr>
          <w:rFonts w:ascii="宋体" w:hAnsi="宋体" w:hint="eastAsia"/>
          <w:bCs/>
          <w:sz w:val="24"/>
          <w:szCs w:val="24"/>
        </w:rPr>
        <w:t>、投标保证金</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22.3 </w:t>
      </w:r>
      <w:r>
        <w:rPr>
          <w:rFonts w:ascii="宋体" w:hAnsi="宋体" w:hint="eastAsia"/>
          <w:bCs/>
          <w:sz w:val="24"/>
          <w:szCs w:val="24"/>
        </w:rPr>
        <w:t>招标活动结束后，中标供应商的投标保证金在合同签订后的</w:t>
      </w:r>
      <w:r>
        <w:rPr>
          <w:rFonts w:ascii="宋体" w:hAnsi="宋体" w:hint="eastAsia"/>
          <w:bCs/>
          <w:sz w:val="24"/>
          <w:szCs w:val="24"/>
        </w:rPr>
        <w:t>15</w:t>
      </w:r>
      <w:r>
        <w:rPr>
          <w:rFonts w:ascii="宋体" w:hAnsi="宋体" w:hint="eastAsia"/>
          <w:bCs/>
          <w:sz w:val="24"/>
          <w:szCs w:val="24"/>
        </w:rPr>
        <w:t>个工作日内无息退还；中标通知书发出后</w:t>
      </w:r>
      <w:r>
        <w:rPr>
          <w:rFonts w:ascii="宋体" w:hAnsi="宋体" w:hint="eastAsia"/>
          <w:bCs/>
          <w:sz w:val="24"/>
          <w:szCs w:val="24"/>
        </w:rPr>
        <w:t>15</w:t>
      </w:r>
      <w:r>
        <w:rPr>
          <w:rFonts w:ascii="宋体" w:hAnsi="宋体" w:hint="eastAsia"/>
          <w:bCs/>
          <w:sz w:val="24"/>
          <w:szCs w:val="24"/>
        </w:rPr>
        <w:t>个工作日内退还未中标供应商的投标保证金，不计利息。</w:t>
      </w:r>
    </w:p>
    <w:p w:rsidR="001D34C1" w:rsidRDefault="00EE22F1">
      <w:pPr>
        <w:spacing w:line="360" w:lineRule="auto"/>
        <w:ind w:firstLineChars="200" w:firstLine="480"/>
        <w:rPr>
          <w:rFonts w:ascii="宋体" w:hAnsi="宋体"/>
          <w:b/>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1D34C1" w:rsidRDefault="00EE22F1">
      <w:pPr>
        <w:numPr>
          <w:ilvl w:val="0"/>
          <w:numId w:val="10"/>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r>
        <w:rPr>
          <w:rFonts w:ascii="宋体" w:hAnsi="宋体" w:hint="eastAsia"/>
          <w:bCs/>
          <w:sz w:val="24"/>
          <w:szCs w:val="24"/>
          <w:lang w:val="zh-CN"/>
        </w:rPr>
        <w:t>；</w:t>
      </w:r>
    </w:p>
    <w:p w:rsidR="001D34C1" w:rsidRDefault="00EE22F1">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1D34C1" w:rsidRDefault="00EE22F1">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1D34C1" w:rsidRDefault="00EE22F1">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1D34C1" w:rsidRDefault="00EE22F1">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8"/>
    <w:p w:rsidR="001D34C1" w:rsidRDefault="00EE22F1">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、签订合同</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1D34C1" w:rsidRDefault="00EE22F1">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rPr>
        <w:t>7</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rPr>
        <w:t>30</w:t>
      </w:r>
      <w:r>
        <w:rPr>
          <w:rFonts w:ascii="宋体" w:hAnsi="宋体" w:hint="eastAsia"/>
          <w:bCs/>
          <w:sz w:val="24"/>
          <w:szCs w:val="24"/>
          <w:lang w:val="zh-CN"/>
        </w:rPr>
        <w:t>日内，按照招标文件确定的事项与采购人签订合同。</w:t>
      </w:r>
    </w:p>
    <w:p w:rsidR="001D34C1" w:rsidRDefault="00EE22F1">
      <w:pPr>
        <w:spacing w:line="44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1D34C1" w:rsidRDefault="00EE22F1">
      <w:pPr>
        <w:spacing w:line="44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1D34C1" w:rsidRDefault="00EE22F1">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1D34C1" w:rsidRDefault="00EE22F1">
      <w:pPr>
        <w:spacing w:line="440" w:lineRule="exact"/>
        <w:ind w:firstLineChars="200" w:firstLine="480"/>
        <w:rPr>
          <w:rFonts w:ascii="宋体" w:hAnsi="宋体"/>
          <w:bCs/>
          <w:sz w:val="24"/>
          <w:szCs w:val="24"/>
          <w:lang w:val="zh-CN"/>
        </w:rPr>
      </w:pPr>
      <w:r>
        <w:rPr>
          <w:rFonts w:ascii="宋体" w:hAnsi="宋体" w:hint="eastAsia"/>
          <w:bCs/>
          <w:sz w:val="24"/>
          <w:szCs w:val="24"/>
        </w:rPr>
        <w:lastRenderedPageBreak/>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lang w:val="zh-CN"/>
        </w:rPr>
        <w:t>10%</w:t>
      </w:r>
      <w:r>
        <w:rPr>
          <w:rFonts w:ascii="宋体" w:hAnsi="宋体" w:hint="eastAsia"/>
          <w:bCs/>
          <w:sz w:val="24"/>
          <w:szCs w:val="24"/>
          <w:lang w:val="zh-CN"/>
        </w:rPr>
        <w:t>的履约保证金或者履约保函。</w:t>
      </w:r>
    </w:p>
    <w:p w:rsidR="001D34C1" w:rsidRDefault="00EE22F1">
      <w:pPr>
        <w:spacing w:line="44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w:t>
      </w:r>
      <w:r>
        <w:rPr>
          <w:rFonts w:ascii="宋体" w:hAnsi="宋体" w:hint="eastAsia"/>
          <w:color w:val="000000"/>
          <w:sz w:val="24"/>
        </w:rPr>
        <w:t>10%</w:t>
      </w:r>
      <w:r>
        <w:rPr>
          <w:rFonts w:ascii="宋体" w:hAnsi="宋体" w:hint="eastAsia"/>
          <w:color w:val="000000"/>
          <w:sz w:val="24"/>
        </w:rPr>
        <w:t>（履约保证金），合同到期，验收合格后三十个工作日内无息退还。</w:t>
      </w:r>
    </w:p>
    <w:p w:rsidR="001D34C1" w:rsidRDefault="00EE22F1">
      <w:pPr>
        <w:spacing w:line="440" w:lineRule="exact"/>
        <w:ind w:firstLineChars="200" w:firstLine="480"/>
        <w:rPr>
          <w:rFonts w:ascii="宋体" w:hAnsi="宋体"/>
          <w:bCs/>
          <w:sz w:val="24"/>
          <w:szCs w:val="24"/>
          <w:lang w:val="zh-CN"/>
        </w:rPr>
      </w:pPr>
      <w:r>
        <w:rPr>
          <w:rFonts w:ascii="宋体" w:hAnsi="宋体" w:hint="eastAsia"/>
          <w:bCs/>
          <w:sz w:val="24"/>
          <w:szCs w:val="24"/>
        </w:rPr>
        <w:t>23.</w:t>
      </w:r>
      <w:bookmarkStart w:id="63" w:name="OLE_LINK5"/>
      <w:r>
        <w:rPr>
          <w:rFonts w:ascii="宋体" w:hAnsi="宋体" w:hint="eastAsia"/>
          <w:bCs/>
          <w:sz w:val="24"/>
          <w:szCs w:val="24"/>
        </w:rPr>
        <w:t>6</w:t>
      </w:r>
      <w:r>
        <w:rPr>
          <w:rFonts w:ascii="宋体" w:hAnsi="宋体" w:hint="eastAsia"/>
          <w:bCs/>
          <w:sz w:val="24"/>
          <w:szCs w:val="24"/>
          <w:lang w:val="zh-CN"/>
        </w:rPr>
        <w:t>中标供应商</w:t>
      </w:r>
      <w:bookmarkStart w:id="64" w:name="OLE_LINK175"/>
      <w:r>
        <w:rPr>
          <w:rFonts w:ascii="宋体" w:hAnsi="宋体" w:hint="eastAsia"/>
          <w:bCs/>
          <w:sz w:val="24"/>
          <w:szCs w:val="24"/>
          <w:lang w:val="zh-CN"/>
        </w:rPr>
        <w:t>（含中标候选人）</w:t>
      </w:r>
      <w:bookmarkEnd w:id="64"/>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5" w:name="OLE_LINK2"/>
      <w:r>
        <w:rPr>
          <w:rFonts w:ascii="宋体" w:hAnsi="宋体" w:hint="eastAsia"/>
          <w:bCs/>
          <w:sz w:val="24"/>
          <w:szCs w:val="24"/>
          <w:lang w:val="zh-CN"/>
        </w:rPr>
        <w:t>。</w:t>
      </w:r>
      <w:bookmarkEnd w:id="63"/>
      <w:bookmarkEnd w:id="65"/>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1D34C1" w:rsidRDefault="00EE22F1">
      <w:pPr>
        <w:spacing w:line="44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w:t>
      </w:r>
      <w:r>
        <w:rPr>
          <w:rFonts w:ascii="宋体" w:hAnsi="宋体" w:hint="eastAsia"/>
          <w:bCs/>
          <w:sz w:val="24"/>
          <w:szCs w:val="24"/>
          <w:lang w:val="zh-CN"/>
        </w:rPr>
        <w:t>采购合同履行中，采购人需追</w:t>
      </w:r>
      <w:r>
        <w:rPr>
          <w:rFonts w:ascii="宋体" w:hAnsi="宋体" w:hint="eastAsia"/>
          <w:bCs/>
          <w:sz w:val="24"/>
          <w:szCs w:val="24"/>
          <w:lang w:val="zh-CN"/>
        </w:rPr>
        <w:t>加与合同标的相同货物的，在不改变合同其他条款的前提下，可以与中标供应商协商签订补充合同，但所有补充合同的采购金额不得超过原合同采购金额的百分之十。</w:t>
      </w:r>
    </w:p>
    <w:p w:rsidR="001D34C1" w:rsidRDefault="00EE22F1">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投标行为及投标产品：</w:t>
      </w:r>
    </w:p>
    <w:p w:rsidR="001D34C1" w:rsidRDefault="00EE22F1">
      <w:pPr>
        <w:spacing w:line="440" w:lineRule="exact"/>
        <w:ind w:firstLineChars="200" w:firstLine="480"/>
        <w:rPr>
          <w:rFonts w:ascii="宋体" w:hAnsi="宋体"/>
          <w:bCs/>
          <w:sz w:val="24"/>
          <w:szCs w:val="24"/>
        </w:rPr>
      </w:pPr>
      <w:r>
        <w:rPr>
          <w:rFonts w:ascii="宋体" w:hAnsi="宋体" w:hint="eastAsia"/>
          <w:bCs/>
          <w:sz w:val="24"/>
          <w:szCs w:val="24"/>
        </w:rPr>
        <w:t>24</w:t>
      </w:r>
      <w:r>
        <w:rPr>
          <w:rFonts w:ascii="宋体" w:hAnsi="宋体" w:hint="eastAsia"/>
          <w:bCs/>
          <w:sz w:val="24"/>
          <w:szCs w:val="24"/>
        </w:rPr>
        <w:t>、投标行为及投标产品：</w:t>
      </w:r>
    </w:p>
    <w:p w:rsidR="001D34C1" w:rsidRDefault="00EE22F1">
      <w:pPr>
        <w:numPr>
          <w:ilvl w:val="0"/>
          <w:numId w:val="11"/>
        </w:numPr>
        <w:spacing w:line="440" w:lineRule="exact"/>
        <w:rPr>
          <w:rFonts w:ascii="宋体" w:hAnsi="宋体"/>
          <w:bCs/>
          <w:sz w:val="24"/>
          <w:szCs w:val="24"/>
          <w:lang w:val="zh-CN"/>
        </w:rPr>
      </w:pPr>
      <w:bookmarkStart w:id="66" w:name="OLE_LINK99"/>
      <w:r>
        <w:rPr>
          <w:rFonts w:ascii="宋体" w:hAnsi="宋体" w:hint="eastAsia"/>
          <w:bCs/>
          <w:sz w:val="24"/>
          <w:szCs w:val="24"/>
          <w:lang w:val="zh-CN"/>
        </w:rPr>
        <w:t>投标人的投标行为必须遵守各项法律、法规、规章及相关制度的规定。</w:t>
      </w:r>
    </w:p>
    <w:p w:rsidR="001D34C1" w:rsidRDefault="00EE22F1">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1D34C1" w:rsidRDefault="00EE22F1">
      <w:pPr>
        <w:numPr>
          <w:ilvl w:val="0"/>
          <w:numId w:val="11"/>
        </w:numPr>
        <w:spacing w:line="44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1D34C1" w:rsidRDefault="00EE22F1">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7" w:name="OLE_LINK172"/>
      <w:r>
        <w:rPr>
          <w:rFonts w:ascii="宋体" w:hAnsi="宋体" w:hint="eastAsia"/>
          <w:bCs/>
          <w:sz w:val="24"/>
        </w:rPr>
        <w:t>投标人中标后，在供货期内如</w:t>
      </w:r>
      <w:r>
        <w:rPr>
          <w:rFonts w:ascii="宋体" w:hAnsi="宋体" w:hint="eastAsia"/>
          <w:bCs/>
          <w:sz w:val="24"/>
        </w:rPr>
        <w:t>遇产品平滑（自然）升级，中标供应商应提供平滑升级商品不补差价（招标文件中有特殊要求的除外）。</w:t>
      </w:r>
      <w:bookmarkEnd w:id="67"/>
    </w:p>
    <w:p w:rsidR="001D34C1" w:rsidRDefault="00EE22F1">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6"/>
    <w:p w:rsidR="001D34C1" w:rsidRDefault="00EE22F1">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质疑处理：</w:t>
      </w:r>
    </w:p>
    <w:p w:rsidR="001D34C1" w:rsidRDefault="00EE22F1">
      <w:pPr>
        <w:spacing w:line="440" w:lineRule="exact"/>
        <w:ind w:firstLineChars="200" w:firstLine="480"/>
        <w:rPr>
          <w:rFonts w:ascii="宋体" w:hAnsi="宋体"/>
          <w:bCs/>
          <w:sz w:val="24"/>
          <w:szCs w:val="24"/>
        </w:rPr>
      </w:pPr>
      <w:bookmarkStart w:id="68" w:name="OLE_LINK100"/>
      <w:r>
        <w:rPr>
          <w:rFonts w:ascii="宋体" w:hAnsi="宋体" w:hint="eastAsia"/>
          <w:bCs/>
          <w:sz w:val="24"/>
          <w:szCs w:val="24"/>
        </w:rPr>
        <w:t>25</w:t>
      </w:r>
      <w:r>
        <w:rPr>
          <w:rFonts w:ascii="宋体" w:hAnsi="宋体" w:hint="eastAsia"/>
          <w:bCs/>
          <w:sz w:val="24"/>
          <w:szCs w:val="24"/>
        </w:rPr>
        <w:t>、询问</w:t>
      </w:r>
    </w:p>
    <w:p w:rsidR="001D34C1" w:rsidRDefault="00EE22F1">
      <w:pPr>
        <w:spacing w:line="44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1D34C1" w:rsidRDefault="00EE22F1">
      <w:pPr>
        <w:spacing w:line="440" w:lineRule="exact"/>
        <w:ind w:firstLineChars="200" w:firstLine="480"/>
        <w:rPr>
          <w:rFonts w:ascii="宋体" w:hAnsi="宋体"/>
          <w:bCs/>
          <w:sz w:val="24"/>
          <w:szCs w:val="24"/>
          <w:lang w:val="zh-CN"/>
        </w:rPr>
      </w:pPr>
      <w:bookmarkStart w:id="69" w:name="_Toc23122"/>
      <w:bookmarkStart w:id="70" w:name="_Toc9555"/>
      <w:bookmarkStart w:id="71" w:name="OLE_LINK8"/>
      <w:bookmarkEnd w:id="68"/>
      <w:r>
        <w:rPr>
          <w:rFonts w:ascii="宋体" w:hAnsi="宋体" w:hint="eastAsia"/>
          <w:bCs/>
          <w:sz w:val="24"/>
          <w:szCs w:val="24"/>
          <w:lang w:val="zh-CN"/>
        </w:rPr>
        <w:t>26</w:t>
      </w:r>
      <w:r>
        <w:rPr>
          <w:rFonts w:ascii="宋体" w:hAnsi="宋体" w:hint="eastAsia"/>
          <w:bCs/>
          <w:sz w:val="24"/>
          <w:szCs w:val="24"/>
          <w:lang w:val="zh-CN"/>
        </w:rPr>
        <w:t>、质疑</w:t>
      </w:r>
    </w:p>
    <w:p w:rsidR="001D34C1" w:rsidRDefault="00EE22F1">
      <w:pPr>
        <w:spacing w:line="440" w:lineRule="exact"/>
        <w:ind w:firstLineChars="200" w:firstLine="480"/>
        <w:rPr>
          <w:rFonts w:ascii="宋体" w:hAnsi="宋体"/>
          <w:bCs/>
          <w:sz w:val="24"/>
          <w:szCs w:val="24"/>
          <w:lang w:val="zh-CN"/>
        </w:rPr>
      </w:pPr>
      <w:r>
        <w:rPr>
          <w:rFonts w:ascii="宋体" w:hAnsi="宋体" w:hint="eastAsia"/>
          <w:bCs/>
          <w:sz w:val="24"/>
          <w:szCs w:val="24"/>
          <w:lang w:val="zh-CN"/>
        </w:rPr>
        <w:t>26.1</w:t>
      </w:r>
      <w:r>
        <w:rPr>
          <w:rFonts w:ascii="宋体" w:hAnsi="宋体" w:hint="eastAsia"/>
          <w:bCs/>
          <w:sz w:val="24"/>
          <w:szCs w:val="24"/>
          <w:lang w:val="zh-CN"/>
        </w:rPr>
        <w:t>投标人认为招标文件、招标过程和中标、成交结果使自己的权益受到损害的，可以在知道或者应当知道其权益受到损害之日起三个工作日内，以书面形式向招标人提出质疑。质疑书格式参</w:t>
      </w:r>
      <w:r>
        <w:rPr>
          <w:rFonts w:ascii="宋体" w:hAnsi="宋体" w:hint="eastAsia"/>
          <w:bCs/>
          <w:sz w:val="24"/>
          <w:szCs w:val="24"/>
          <w:lang w:val="zh-CN"/>
        </w:rPr>
        <w:t>照“宜兴市政府采购质疑书”格式内容，可在宜兴市公共资源交易网“下载中心”栏自行下载。</w:t>
      </w:r>
      <w:r>
        <w:rPr>
          <w:rFonts w:ascii="宋体" w:hAnsi="宋体" w:hint="eastAsia"/>
          <w:bCs/>
          <w:sz w:val="24"/>
          <w:szCs w:val="24"/>
          <w:lang w:val="zh-CN"/>
        </w:rPr>
        <w:t xml:space="preserve"> </w:t>
      </w:r>
    </w:p>
    <w:p w:rsidR="001D34C1" w:rsidRDefault="00EE22F1">
      <w:pPr>
        <w:spacing w:line="440" w:lineRule="exact"/>
        <w:ind w:firstLineChars="150" w:firstLine="360"/>
        <w:rPr>
          <w:rFonts w:ascii="宋体" w:hAnsi="宋体"/>
          <w:bCs/>
          <w:sz w:val="24"/>
          <w:szCs w:val="24"/>
          <w:lang w:val="zh-CN"/>
        </w:rPr>
      </w:pPr>
      <w:r>
        <w:rPr>
          <w:rFonts w:ascii="宋体" w:hAnsi="宋体" w:hint="eastAsia"/>
          <w:bCs/>
          <w:sz w:val="24"/>
          <w:szCs w:val="24"/>
          <w:lang w:val="zh-CN"/>
        </w:rPr>
        <w:lastRenderedPageBreak/>
        <w:t xml:space="preserve">26.2 </w:t>
      </w:r>
      <w:r>
        <w:rPr>
          <w:rFonts w:ascii="宋体" w:hAnsi="宋体" w:hint="eastAsia"/>
          <w:bCs/>
          <w:sz w:val="24"/>
          <w:szCs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D34C1" w:rsidRDefault="00EE22F1">
      <w:pPr>
        <w:spacing w:line="440" w:lineRule="exact"/>
        <w:ind w:firstLineChars="150" w:firstLine="360"/>
        <w:rPr>
          <w:rFonts w:ascii="宋体" w:hAnsi="宋体"/>
          <w:bCs/>
          <w:sz w:val="24"/>
          <w:szCs w:val="24"/>
          <w:lang w:val="zh-CN"/>
        </w:rPr>
      </w:pPr>
      <w:r>
        <w:rPr>
          <w:rFonts w:ascii="宋体" w:hAnsi="宋体" w:hint="eastAsia"/>
          <w:bCs/>
          <w:sz w:val="24"/>
          <w:szCs w:val="24"/>
          <w:lang w:val="zh-CN"/>
        </w:rPr>
        <w:t xml:space="preserve">26.3 </w:t>
      </w:r>
      <w:r>
        <w:rPr>
          <w:rFonts w:ascii="宋体" w:hAnsi="宋体" w:hint="eastAsia"/>
          <w:bCs/>
          <w:sz w:val="24"/>
          <w:szCs w:val="24"/>
          <w:lang w:val="zh-CN"/>
        </w:rPr>
        <w:t>对符合法定质疑条件的质疑，被质疑人在受理后的三个工作日内进行书面答复。</w:t>
      </w:r>
    </w:p>
    <w:p w:rsidR="001D34C1" w:rsidRDefault="00EE22F1">
      <w:pPr>
        <w:spacing w:line="440" w:lineRule="exact"/>
        <w:ind w:firstLineChars="150" w:firstLine="360"/>
        <w:rPr>
          <w:rFonts w:ascii="宋体" w:hAnsi="宋体"/>
          <w:bCs/>
          <w:sz w:val="24"/>
          <w:szCs w:val="24"/>
          <w:lang w:val="zh-CN"/>
        </w:rPr>
      </w:pPr>
      <w:r>
        <w:rPr>
          <w:rFonts w:ascii="宋体" w:hAnsi="宋体" w:hint="eastAsia"/>
          <w:bCs/>
          <w:sz w:val="24"/>
          <w:szCs w:val="24"/>
          <w:lang w:val="zh-CN"/>
        </w:rPr>
        <w:t>26.4</w:t>
      </w:r>
      <w:r>
        <w:rPr>
          <w:rFonts w:ascii="宋体" w:hAnsi="宋体" w:hint="eastAsia"/>
          <w:bCs/>
          <w:sz w:val="24"/>
          <w:szCs w:val="24"/>
          <w:lang w:val="zh-CN"/>
        </w:rPr>
        <w:t>恶意质疑或提交虚假质疑一经查实，被质疑人有权依据有关规定，报请招标监管部门对该质疑人进行相应的处罚。</w:t>
      </w:r>
    </w:p>
    <w:p w:rsidR="001D34C1" w:rsidRDefault="00EE22F1">
      <w:pPr>
        <w:spacing w:line="440" w:lineRule="exact"/>
        <w:ind w:firstLineChars="200" w:firstLine="480"/>
        <w:rPr>
          <w:rFonts w:ascii="宋体" w:hAnsi="宋体"/>
          <w:bCs/>
          <w:sz w:val="24"/>
          <w:szCs w:val="24"/>
          <w:lang w:val="zh-CN"/>
        </w:rPr>
      </w:pPr>
      <w:r>
        <w:rPr>
          <w:rFonts w:ascii="宋体" w:hAnsi="宋体" w:hint="eastAsia"/>
          <w:bCs/>
          <w:sz w:val="24"/>
          <w:szCs w:val="24"/>
          <w:lang w:val="zh-CN"/>
        </w:rPr>
        <w:t xml:space="preserve">27 </w:t>
      </w:r>
      <w:r>
        <w:rPr>
          <w:rFonts w:ascii="宋体" w:hAnsi="宋体" w:hint="eastAsia"/>
          <w:bCs/>
          <w:sz w:val="24"/>
          <w:szCs w:val="24"/>
          <w:lang w:val="zh-CN"/>
        </w:rPr>
        <w:t>投诉</w:t>
      </w:r>
    </w:p>
    <w:p w:rsidR="001D34C1" w:rsidRDefault="00EE22F1">
      <w:pPr>
        <w:spacing w:line="440" w:lineRule="exact"/>
        <w:ind w:firstLineChars="200" w:firstLine="480"/>
        <w:rPr>
          <w:rFonts w:ascii="宋体" w:hAnsi="宋体"/>
          <w:bCs/>
          <w:sz w:val="24"/>
          <w:szCs w:val="24"/>
          <w:lang w:val="zh-CN"/>
        </w:rPr>
      </w:pPr>
      <w:r>
        <w:rPr>
          <w:rFonts w:ascii="宋体" w:hAnsi="宋体" w:hint="eastAsia"/>
          <w:bCs/>
          <w:sz w:val="24"/>
          <w:szCs w:val="24"/>
          <w:lang w:val="zh-CN"/>
        </w:rPr>
        <w:t>27.1</w:t>
      </w:r>
      <w:r>
        <w:rPr>
          <w:rFonts w:ascii="宋体" w:hAnsi="宋体" w:hint="eastAsia"/>
          <w:bCs/>
          <w:sz w:val="24"/>
          <w:szCs w:val="24"/>
          <w:lang w:val="zh-CN"/>
        </w:rPr>
        <w:t>质疑供应商对招标人、招标代理机构的答复不满意或者招标人、招标代理机构未在规定的时间内作出答复的，可以在答复期满后三个工作日内提出投诉。</w:t>
      </w:r>
    </w:p>
    <w:p w:rsidR="001D34C1" w:rsidRDefault="001D34C1">
      <w:pPr>
        <w:pStyle w:val="22"/>
        <w:ind w:firstLine="480"/>
        <w:rPr>
          <w:rFonts w:ascii="宋体" w:hAnsi="宋体"/>
          <w:bCs/>
          <w:sz w:val="24"/>
          <w:szCs w:val="24"/>
          <w:lang w:val="zh-CN"/>
        </w:rPr>
      </w:pPr>
    </w:p>
    <w:p w:rsidR="001D34C1" w:rsidRDefault="001D34C1">
      <w:pPr>
        <w:rPr>
          <w:rFonts w:ascii="宋体" w:hAnsi="宋体"/>
          <w:bCs/>
          <w:sz w:val="24"/>
          <w:szCs w:val="24"/>
          <w:lang w:val="zh-CN"/>
        </w:rPr>
      </w:pPr>
    </w:p>
    <w:p w:rsidR="001D34C1" w:rsidRDefault="001D34C1">
      <w:pPr>
        <w:pStyle w:val="22"/>
        <w:ind w:firstLine="480"/>
        <w:rPr>
          <w:rFonts w:ascii="宋体" w:hAnsi="宋体"/>
          <w:bCs/>
          <w:sz w:val="24"/>
          <w:szCs w:val="24"/>
          <w:lang w:val="zh-CN"/>
        </w:rPr>
      </w:pPr>
    </w:p>
    <w:p w:rsidR="001D34C1" w:rsidRDefault="001D34C1">
      <w:pPr>
        <w:rPr>
          <w:rFonts w:ascii="宋体" w:hAnsi="宋体"/>
          <w:bCs/>
          <w:sz w:val="24"/>
          <w:szCs w:val="24"/>
          <w:lang w:val="zh-CN"/>
        </w:rPr>
      </w:pPr>
    </w:p>
    <w:p w:rsidR="001D34C1" w:rsidRDefault="001D34C1">
      <w:pPr>
        <w:pStyle w:val="22"/>
        <w:ind w:firstLine="480"/>
        <w:rPr>
          <w:rFonts w:ascii="宋体" w:hAnsi="宋体"/>
          <w:bCs/>
          <w:sz w:val="24"/>
          <w:szCs w:val="24"/>
          <w:lang w:val="zh-CN"/>
        </w:rPr>
      </w:pPr>
    </w:p>
    <w:p w:rsidR="001D34C1" w:rsidRDefault="001D34C1">
      <w:pPr>
        <w:rPr>
          <w:rFonts w:ascii="宋体" w:hAnsi="宋体"/>
          <w:bCs/>
          <w:sz w:val="24"/>
          <w:szCs w:val="24"/>
          <w:lang w:val="zh-CN"/>
        </w:rPr>
      </w:pPr>
    </w:p>
    <w:p w:rsidR="001D34C1" w:rsidRDefault="001D34C1">
      <w:pPr>
        <w:pStyle w:val="22"/>
        <w:ind w:firstLine="480"/>
        <w:rPr>
          <w:rFonts w:ascii="宋体" w:hAnsi="宋体"/>
          <w:bCs/>
          <w:sz w:val="24"/>
          <w:szCs w:val="24"/>
          <w:lang w:val="zh-CN"/>
        </w:rPr>
      </w:pPr>
    </w:p>
    <w:p w:rsidR="001D34C1" w:rsidRDefault="001D34C1">
      <w:pPr>
        <w:rPr>
          <w:rFonts w:ascii="宋体" w:hAnsi="宋体"/>
          <w:bCs/>
          <w:sz w:val="24"/>
          <w:szCs w:val="24"/>
          <w:lang w:val="zh-CN"/>
        </w:rPr>
      </w:pPr>
    </w:p>
    <w:p w:rsidR="001D34C1" w:rsidRDefault="001D34C1">
      <w:pPr>
        <w:pStyle w:val="22"/>
        <w:ind w:firstLine="480"/>
        <w:rPr>
          <w:rFonts w:ascii="宋体" w:hAnsi="宋体"/>
          <w:bCs/>
          <w:sz w:val="24"/>
          <w:szCs w:val="24"/>
          <w:lang w:val="zh-CN"/>
        </w:rPr>
      </w:pPr>
    </w:p>
    <w:p w:rsidR="001D34C1" w:rsidRDefault="001D34C1">
      <w:pPr>
        <w:rPr>
          <w:rFonts w:ascii="宋体" w:hAnsi="宋体"/>
          <w:bCs/>
          <w:sz w:val="24"/>
          <w:szCs w:val="24"/>
          <w:lang w:val="zh-CN"/>
        </w:rPr>
      </w:pPr>
    </w:p>
    <w:p w:rsidR="001D34C1" w:rsidRDefault="001D34C1">
      <w:pPr>
        <w:pStyle w:val="22"/>
        <w:ind w:firstLine="480"/>
        <w:rPr>
          <w:rFonts w:ascii="宋体" w:hAnsi="宋体"/>
          <w:bCs/>
          <w:sz w:val="24"/>
          <w:szCs w:val="24"/>
          <w:lang w:val="zh-CN"/>
        </w:rPr>
      </w:pPr>
    </w:p>
    <w:p w:rsidR="001D34C1" w:rsidRDefault="001D34C1">
      <w:pPr>
        <w:rPr>
          <w:rFonts w:ascii="宋体" w:hAnsi="宋体"/>
          <w:bCs/>
          <w:sz w:val="24"/>
          <w:szCs w:val="24"/>
          <w:lang w:val="zh-CN"/>
        </w:rPr>
      </w:pPr>
    </w:p>
    <w:p w:rsidR="001D34C1" w:rsidRDefault="001D34C1">
      <w:pPr>
        <w:pStyle w:val="22"/>
        <w:ind w:firstLine="480"/>
        <w:rPr>
          <w:rFonts w:ascii="宋体" w:hAnsi="宋体"/>
          <w:bCs/>
          <w:sz w:val="24"/>
          <w:szCs w:val="24"/>
          <w:lang w:val="zh-CN"/>
        </w:rPr>
      </w:pPr>
    </w:p>
    <w:p w:rsidR="001D34C1" w:rsidRDefault="001D34C1">
      <w:pPr>
        <w:rPr>
          <w:rFonts w:ascii="宋体" w:hAnsi="宋体"/>
          <w:bCs/>
          <w:sz w:val="24"/>
          <w:szCs w:val="24"/>
          <w:lang w:val="zh-CN"/>
        </w:rPr>
      </w:pPr>
    </w:p>
    <w:p w:rsidR="001D34C1" w:rsidRDefault="001D34C1">
      <w:pPr>
        <w:pStyle w:val="ac"/>
        <w:ind w:firstLine="240"/>
        <w:rPr>
          <w:rFonts w:ascii="宋体" w:hAnsi="宋体"/>
          <w:bCs/>
          <w:sz w:val="24"/>
          <w:szCs w:val="24"/>
          <w:lang w:val="zh-CN"/>
        </w:rPr>
      </w:pPr>
    </w:p>
    <w:p w:rsidR="001D34C1" w:rsidRDefault="001D34C1">
      <w:pPr>
        <w:pStyle w:val="ac"/>
        <w:ind w:firstLine="240"/>
        <w:rPr>
          <w:rFonts w:ascii="宋体" w:hAnsi="宋体"/>
          <w:bCs/>
          <w:sz w:val="24"/>
          <w:szCs w:val="24"/>
          <w:lang w:val="zh-CN"/>
        </w:rPr>
      </w:pPr>
    </w:p>
    <w:p w:rsidR="001D34C1" w:rsidRDefault="001D34C1">
      <w:pPr>
        <w:pStyle w:val="ac"/>
        <w:ind w:firstLine="240"/>
        <w:rPr>
          <w:rFonts w:ascii="宋体" w:hAnsi="宋体"/>
          <w:bCs/>
          <w:sz w:val="24"/>
          <w:szCs w:val="24"/>
          <w:lang w:val="zh-CN"/>
        </w:rPr>
      </w:pPr>
    </w:p>
    <w:p w:rsidR="001D34C1" w:rsidRDefault="001D34C1">
      <w:pPr>
        <w:pStyle w:val="ac"/>
        <w:ind w:firstLine="240"/>
        <w:rPr>
          <w:rFonts w:ascii="宋体" w:hAnsi="宋体"/>
          <w:bCs/>
          <w:sz w:val="24"/>
          <w:szCs w:val="24"/>
          <w:lang w:val="zh-CN"/>
        </w:rPr>
      </w:pPr>
    </w:p>
    <w:p w:rsidR="001D34C1" w:rsidRDefault="001D34C1">
      <w:pPr>
        <w:pStyle w:val="ac"/>
        <w:ind w:firstLine="240"/>
        <w:rPr>
          <w:rFonts w:ascii="宋体" w:hAnsi="宋体"/>
          <w:bCs/>
          <w:sz w:val="24"/>
          <w:szCs w:val="24"/>
          <w:lang w:val="zh-CN"/>
        </w:rPr>
      </w:pPr>
    </w:p>
    <w:p w:rsidR="001D34C1" w:rsidRDefault="001D34C1">
      <w:pPr>
        <w:pStyle w:val="22"/>
        <w:ind w:firstLine="480"/>
        <w:rPr>
          <w:rFonts w:ascii="宋体" w:hAnsi="宋体"/>
          <w:bCs/>
          <w:sz w:val="24"/>
          <w:szCs w:val="24"/>
          <w:lang w:val="zh-CN"/>
        </w:rPr>
      </w:pPr>
    </w:p>
    <w:p w:rsidR="001D34C1" w:rsidRDefault="001D34C1">
      <w:pPr>
        <w:rPr>
          <w:rFonts w:ascii="宋体" w:hAnsi="宋体"/>
          <w:bCs/>
          <w:sz w:val="24"/>
          <w:szCs w:val="24"/>
          <w:lang w:val="zh-CN"/>
        </w:rPr>
      </w:pPr>
    </w:p>
    <w:p w:rsidR="001D34C1" w:rsidRDefault="001D34C1">
      <w:pPr>
        <w:pStyle w:val="22"/>
        <w:ind w:firstLine="480"/>
        <w:rPr>
          <w:rFonts w:ascii="宋体" w:hAnsi="宋体"/>
          <w:bCs/>
          <w:sz w:val="24"/>
          <w:szCs w:val="24"/>
          <w:lang w:val="zh-CN"/>
        </w:rPr>
      </w:pPr>
    </w:p>
    <w:p w:rsidR="001D34C1" w:rsidRDefault="001D34C1">
      <w:pPr>
        <w:rPr>
          <w:lang w:val="zh-CN"/>
        </w:rPr>
      </w:pPr>
    </w:p>
    <w:p w:rsidR="001D34C1" w:rsidRDefault="001D34C1">
      <w:pPr>
        <w:rPr>
          <w:rFonts w:ascii="宋体" w:hAnsi="宋体"/>
          <w:bCs/>
          <w:sz w:val="24"/>
          <w:szCs w:val="24"/>
          <w:lang w:val="zh-CN"/>
        </w:rPr>
      </w:pPr>
    </w:p>
    <w:p w:rsidR="001D34C1" w:rsidRDefault="001D34C1">
      <w:pPr>
        <w:pStyle w:val="22"/>
        <w:ind w:firstLine="480"/>
        <w:rPr>
          <w:rFonts w:ascii="宋体" w:hAnsi="宋体"/>
          <w:bCs/>
          <w:sz w:val="24"/>
          <w:szCs w:val="24"/>
          <w:lang w:val="zh-CN"/>
        </w:rPr>
      </w:pPr>
    </w:p>
    <w:p w:rsidR="001D34C1" w:rsidRDefault="001D34C1">
      <w:pPr>
        <w:rPr>
          <w:rFonts w:ascii="宋体" w:hAnsi="宋体"/>
          <w:bCs/>
          <w:sz w:val="24"/>
          <w:szCs w:val="24"/>
          <w:lang w:val="zh-CN"/>
        </w:rPr>
      </w:pPr>
    </w:p>
    <w:p w:rsidR="001D34C1" w:rsidRDefault="001D34C1">
      <w:pPr>
        <w:pStyle w:val="ac"/>
        <w:ind w:firstLine="210"/>
        <w:rPr>
          <w:lang w:val="zh-CN"/>
        </w:rPr>
      </w:pPr>
    </w:p>
    <w:p w:rsidR="001D34C1" w:rsidRDefault="001D34C1">
      <w:pPr>
        <w:pStyle w:val="22"/>
        <w:ind w:firstLine="480"/>
        <w:rPr>
          <w:rFonts w:ascii="宋体" w:hAnsi="宋体"/>
          <w:bCs/>
          <w:sz w:val="24"/>
          <w:szCs w:val="24"/>
          <w:lang w:val="zh-CN"/>
        </w:rPr>
      </w:pPr>
    </w:p>
    <w:p w:rsidR="001D34C1" w:rsidRDefault="001D34C1">
      <w:pPr>
        <w:rPr>
          <w:lang w:val="zh-CN"/>
        </w:rPr>
      </w:pPr>
    </w:p>
    <w:p w:rsidR="001D34C1" w:rsidRDefault="001D34C1">
      <w:pPr>
        <w:pStyle w:val="22"/>
        <w:ind w:leftChars="0" w:left="0" w:firstLineChars="0" w:firstLine="0"/>
        <w:rPr>
          <w:rFonts w:ascii="宋体" w:hAnsi="宋体"/>
          <w:bCs/>
          <w:sz w:val="24"/>
          <w:szCs w:val="24"/>
          <w:lang w:val="zh-CN"/>
        </w:rPr>
      </w:pPr>
    </w:p>
    <w:p w:rsidR="001D34C1" w:rsidRDefault="001D34C1">
      <w:pPr>
        <w:rPr>
          <w:rFonts w:ascii="宋体" w:hAnsi="宋体"/>
          <w:bCs/>
          <w:sz w:val="24"/>
          <w:szCs w:val="24"/>
          <w:lang w:val="zh-CN"/>
        </w:rPr>
      </w:pPr>
    </w:p>
    <w:p w:rsidR="001D34C1" w:rsidRDefault="00EE22F1">
      <w:pPr>
        <w:spacing w:line="360" w:lineRule="auto"/>
        <w:jc w:val="center"/>
        <w:rPr>
          <w:rFonts w:ascii="黑体" w:eastAsia="黑体" w:hAnsi="黑体"/>
          <w:sz w:val="28"/>
        </w:rP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bookmarkEnd w:id="69"/>
      <w:bookmarkEnd w:id="70"/>
      <w:bookmarkEnd w:id="71"/>
    </w:p>
    <w:p w:rsidR="001D34C1" w:rsidRDefault="001D34C1">
      <w:pPr>
        <w:pStyle w:val="ac"/>
        <w:ind w:firstLine="210"/>
      </w:pPr>
    </w:p>
    <w:p w:rsidR="001D34C1" w:rsidRDefault="00EE22F1">
      <w:pPr>
        <w:spacing w:line="360" w:lineRule="auto"/>
        <w:rPr>
          <w:rFonts w:ascii="宋体" w:hAnsi="宋体"/>
          <w:bCs/>
          <w:sz w:val="24"/>
          <w:szCs w:val="24"/>
          <w:lang w:val="zh-CN"/>
        </w:rPr>
      </w:pPr>
      <w:bookmarkStart w:id="72" w:name="_Toc4371"/>
      <w:bookmarkStart w:id="73" w:name="_Toc23355"/>
      <w:r>
        <w:rPr>
          <w:rFonts w:ascii="宋体" w:hAnsi="宋体" w:hint="eastAsia"/>
          <w:bCs/>
          <w:sz w:val="24"/>
          <w:szCs w:val="24"/>
          <w:lang w:val="zh-CN"/>
        </w:rPr>
        <w:t xml:space="preserve">     </w:t>
      </w:r>
      <w:r>
        <w:rPr>
          <w:rFonts w:ascii="宋体" w:hAnsi="宋体" w:hint="eastAsia"/>
          <w:bCs/>
          <w:sz w:val="24"/>
          <w:szCs w:val="24"/>
          <w:lang w:val="zh-CN"/>
        </w:rPr>
        <w:t>一、工程名称：</w:t>
      </w:r>
      <w:r>
        <w:rPr>
          <w:rFonts w:ascii="宋体" w:hAnsi="宋体" w:hint="eastAsia"/>
          <w:bCs/>
          <w:sz w:val="24"/>
          <w:szCs w:val="24"/>
        </w:rPr>
        <w:t>空调采购</w:t>
      </w:r>
      <w:r>
        <w:rPr>
          <w:rFonts w:ascii="宋体" w:hAnsi="宋体" w:hint="eastAsia"/>
          <w:bCs/>
          <w:sz w:val="24"/>
          <w:szCs w:val="24"/>
          <w:lang w:val="zh-CN"/>
        </w:rPr>
        <w:t>。</w:t>
      </w:r>
    </w:p>
    <w:p w:rsidR="001D34C1" w:rsidRDefault="00EE22F1">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w:t>
      </w:r>
      <w:r>
        <w:rPr>
          <w:rFonts w:ascii="宋体" w:hAnsi="宋体" w:hint="eastAsia"/>
          <w:bCs/>
          <w:sz w:val="24"/>
          <w:szCs w:val="24"/>
        </w:rPr>
        <w:t>空调内外机</w:t>
      </w:r>
      <w:r>
        <w:rPr>
          <w:rFonts w:ascii="宋体" w:hAnsi="宋体" w:hint="eastAsia"/>
          <w:bCs/>
          <w:sz w:val="24"/>
          <w:szCs w:val="24"/>
        </w:rPr>
        <w:t>和</w:t>
      </w:r>
      <w:r>
        <w:rPr>
          <w:rFonts w:ascii="宋体" w:hAnsi="宋体" w:hint="eastAsia"/>
          <w:bCs/>
          <w:sz w:val="24"/>
          <w:szCs w:val="24"/>
        </w:rPr>
        <w:t>配套需要的附件及打孔</w:t>
      </w:r>
      <w:r>
        <w:rPr>
          <w:rFonts w:ascii="宋体" w:hAnsi="宋体" w:hint="eastAsia"/>
          <w:bCs/>
          <w:sz w:val="24"/>
          <w:szCs w:val="24"/>
          <w:lang w:val="zh-CN"/>
        </w:rPr>
        <w:t>，包</w:t>
      </w:r>
      <w:r>
        <w:rPr>
          <w:rFonts w:ascii="宋体" w:hAnsi="宋体" w:hint="eastAsia"/>
          <w:bCs/>
          <w:sz w:val="24"/>
          <w:szCs w:val="24"/>
        </w:rPr>
        <w:t>安装，所有涉及的费用都包含在投标报价里，限价</w:t>
      </w:r>
      <w:r>
        <w:rPr>
          <w:rFonts w:ascii="宋体" w:hAnsi="宋体" w:hint="eastAsia"/>
          <w:bCs/>
          <w:sz w:val="24"/>
          <w:szCs w:val="24"/>
        </w:rPr>
        <w:t>7.26</w:t>
      </w:r>
      <w:r>
        <w:rPr>
          <w:rFonts w:ascii="宋体" w:hAnsi="宋体" w:hint="eastAsia"/>
          <w:bCs/>
          <w:sz w:val="24"/>
          <w:szCs w:val="24"/>
        </w:rPr>
        <w:t>万</w:t>
      </w:r>
      <w:r>
        <w:rPr>
          <w:rFonts w:ascii="宋体" w:hAnsi="宋体" w:hint="eastAsia"/>
          <w:sz w:val="24"/>
          <w:szCs w:val="24"/>
        </w:rPr>
        <w:t>。</w:t>
      </w:r>
    </w:p>
    <w:tbl>
      <w:tblPr>
        <w:tblW w:w="9873" w:type="dxa"/>
        <w:jc w:val="center"/>
        <w:tblLayout w:type="fixed"/>
        <w:tblCellMar>
          <w:left w:w="0" w:type="dxa"/>
          <w:right w:w="0" w:type="dxa"/>
        </w:tblCellMar>
        <w:tblLook w:val="04A0"/>
      </w:tblPr>
      <w:tblGrid>
        <w:gridCol w:w="591"/>
        <w:gridCol w:w="1654"/>
        <w:gridCol w:w="4860"/>
        <w:gridCol w:w="915"/>
        <w:gridCol w:w="810"/>
        <w:gridCol w:w="1043"/>
      </w:tblGrid>
      <w:tr w:rsidR="001D34C1">
        <w:trPr>
          <w:trHeight w:val="529"/>
          <w:jc w:val="center"/>
        </w:trPr>
        <w:tc>
          <w:tcPr>
            <w:tcW w:w="59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65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48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产品要求</w:t>
            </w:r>
          </w:p>
        </w:tc>
        <w:tc>
          <w:tcPr>
            <w:tcW w:w="91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单位</w:t>
            </w:r>
          </w:p>
        </w:tc>
        <w:tc>
          <w:tcPr>
            <w:tcW w:w="810"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04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kern w:val="0"/>
                <w:szCs w:val="21"/>
              </w:rPr>
              <w:t>推荐</w:t>
            </w:r>
            <w:r>
              <w:rPr>
                <w:rFonts w:ascii="宋体" w:hAnsi="宋体" w:cs="宋体" w:hint="eastAsia"/>
                <w:color w:val="000000"/>
                <w:kern w:val="0"/>
                <w:szCs w:val="21"/>
              </w:rPr>
              <w:t>品牌</w:t>
            </w:r>
          </w:p>
        </w:tc>
      </w:tr>
      <w:tr w:rsidR="001D34C1">
        <w:trPr>
          <w:trHeight w:val="505"/>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1.5</w:t>
            </w:r>
            <w:r>
              <w:rPr>
                <w:rFonts w:ascii="宋体" w:hAnsi="宋体" w:cs="宋体" w:hint="eastAsia"/>
                <w:color w:val="000000"/>
                <w:szCs w:val="21"/>
              </w:rPr>
              <w:t>匹挂壁式空调</w:t>
            </w:r>
          </w:p>
        </w:tc>
        <w:tc>
          <w:tcPr>
            <w:tcW w:w="486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bottom w:w="0" w:type="dxa"/>
              <w:right w:w="15" w:type="dxa"/>
            </w:tcMar>
            <w:vAlign w:val="center"/>
          </w:tcPr>
          <w:p w:rsidR="001D34C1" w:rsidRDefault="00EE22F1">
            <w:pPr>
              <w:widowControl/>
              <w:jc w:val="left"/>
              <w:textAlignment w:val="center"/>
              <w:rPr>
                <w:rFonts w:ascii="宋体" w:hAnsi="宋体" w:cs="宋体"/>
                <w:color w:val="000000"/>
                <w:szCs w:val="21"/>
              </w:rPr>
            </w:pPr>
            <w:r>
              <w:rPr>
                <w:rFonts w:ascii="宋体" w:hAnsi="宋体" w:cs="宋体" w:hint="eastAsia"/>
                <w:color w:val="000000"/>
                <w:szCs w:val="21"/>
              </w:rPr>
              <w:t>1.5</w:t>
            </w:r>
            <w:r>
              <w:rPr>
                <w:rFonts w:ascii="宋体" w:hAnsi="宋体" w:cs="宋体" w:hint="eastAsia"/>
                <w:color w:val="000000"/>
                <w:szCs w:val="21"/>
              </w:rPr>
              <w:t>匹</w:t>
            </w:r>
            <w:r>
              <w:rPr>
                <w:rFonts w:ascii="宋体" w:hAnsi="宋体" w:cs="宋体" w:hint="eastAsia"/>
                <w:color w:val="000000"/>
                <w:szCs w:val="21"/>
              </w:rPr>
              <w:t>，一级能效，含</w:t>
            </w:r>
            <w:r>
              <w:rPr>
                <w:rFonts w:ascii="宋体" w:hAnsi="宋体" w:cs="宋体" w:hint="eastAsia"/>
                <w:color w:val="000000"/>
                <w:szCs w:val="21"/>
              </w:rPr>
              <w:t>3</w:t>
            </w:r>
            <w:r>
              <w:rPr>
                <w:rFonts w:ascii="宋体" w:hAnsi="宋体" w:cs="宋体" w:hint="eastAsia"/>
                <w:color w:val="000000"/>
                <w:szCs w:val="21"/>
              </w:rPr>
              <w:t>米</w:t>
            </w:r>
            <w:r>
              <w:rPr>
                <w:rFonts w:ascii="宋体" w:hAnsi="宋体" w:hint="eastAsia"/>
                <w:bCs/>
                <w:sz w:val="24"/>
                <w:szCs w:val="24"/>
              </w:rPr>
              <w:t>铜管</w:t>
            </w:r>
            <w:r>
              <w:rPr>
                <w:rFonts w:ascii="宋体" w:hAnsi="宋体" w:hint="eastAsia"/>
                <w:bCs/>
                <w:sz w:val="24"/>
                <w:szCs w:val="24"/>
              </w:rPr>
              <w:t>，</w:t>
            </w:r>
            <w:r>
              <w:rPr>
                <w:rFonts w:ascii="宋体" w:hAnsi="宋体" w:hint="eastAsia"/>
                <w:bCs/>
                <w:sz w:val="24"/>
                <w:szCs w:val="24"/>
              </w:rPr>
              <w:t>支架</w:t>
            </w:r>
            <w:r>
              <w:rPr>
                <w:rFonts w:ascii="宋体" w:hAnsi="宋体" w:hint="eastAsia"/>
                <w:bCs/>
                <w:sz w:val="24"/>
                <w:szCs w:val="24"/>
              </w:rPr>
              <w:t>，安装卡等</w:t>
            </w:r>
          </w:p>
        </w:tc>
        <w:tc>
          <w:tcPr>
            <w:tcW w:w="9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810"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7</w:t>
            </w:r>
          </w:p>
        </w:tc>
        <w:tc>
          <w:tcPr>
            <w:tcW w:w="1043" w:type="dxa"/>
            <w:vMerge w:val="restart"/>
            <w:tcBorders>
              <w:top w:val="single" w:sz="4" w:space="0" w:color="auto"/>
              <w:left w:val="single" w:sz="4" w:space="0" w:color="auto"/>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hint="eastAsia"/>
                <w:sz w:val="24"/>
                <w:szCs w:val="24"/>
              </w:rPr>
              <w:t>海尔、美的、格力</w:t>
            </w:r>
          </w:p>
        </w:tc>
      </w:tr>
      <w:tr w:rsidR="001D34C1">
        <w:trPr>
          <w:trHeight w:val="505"/>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匹柜式空调</w:t>
            </w:r>
          </w:p>
        </w:tc>
        <w:tc>
          <w:tcPr>
            <w:tcW w:w="486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bottom w:w="0" w:type="dxa"/>
              <w:right w:w="15" w:type="dxa"/>
            </w:tcMar>
            <w:vAlign w:val="center"/>
          </w:tcPr>
          <w:p w:rsidR="001D34C1" w:rsidRDefault="00EE22F1">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匹</w:t>
            </w:r>
            <w:r>
              <w:rPr>
                <w:rFonts w:ascii="宋体" w:hAnsi="宋体" w:cs="宋体" w:hint="eastAsia"/>
                <w:color w:val="000000"/>
                <w:szCs w:val="21"/>
              </w:rPr>
              <w:t>，三级能效，含</w:t>
            </w:r>
            <w:r>
              <w:rPr>
                <w:rFonts w:ascii="宋体" w:hAnsi="宋体" w:cs="宋体" w:hint="eastAsia"/>
                <w:color w:val="000000"/>
                <w:szCs w:val="21"/>
              </w:rPr>
              <w:t>3</w:t>
            </w:r>
            <w:r>
              <w:rPr>
                <w:rFonts w:ascii="宋体" w:hAnsi="宋体" w:cs="宋体" w:hint="eastAsia"/>
                <w:color w:val="000000"/>
                <w:szCs w:val="21"/>
              </w:rPr>
              <w:t>米</w:t>
            </w:r>
            <w:r>
              <w:rPr>
                <w:rFonts w:ascii="宋体" w:hAnsi="宋体" w:hint="eastAsia"/>
                <w:bCs/>
                <w:sz w:val="24"/>
                <w:szCs w:val="24"/>
              </w:rPr>
              <w:t>铜管</w:t>
            </w:r>
            <w:r>
              <w:rPr>
                <w:rFonts w:ascii="宋体" w:hAnsi="宋体" w:hint="eastAsia"/>
                <w:bCs/>
                <w:sz w:val="24"/>
                <w:szCs w:val="24"/>
              </w:rPr>
              <w:t>，</w:t>
            </w:r>
            <w:r>
              <w:rPr>
                <w:rFonts w:ascii="宋体" w:hAnsi="宋体" w:hint="eastAsia"/>
                <w:bCs/>
                <w:sz w:val="24"/>
                <w:szCs w:val="24"/>
              </w:rPr>
              <w:t>支架</w:t>
            </w:r>
            <w:r>
              <w:rPr>
                <w:rFonts w:ascii="宋体" w:hAnsi="宋体" w:hint="eastAsia"/>
                <w:bCs/>
                <w:sz w:val="24"/>
                <w:szCs w:val="24"/>
              </w:rPr>
              <w:t>，漏电保护开关，安装卡等</w:t>
            </w:r>
          </w:p>
        </w:tc>
        <w:tc>
          <w:tcPr>
            <w:tcW w:w="9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810"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043" w:type="dxa"/>
            <w:vMerge/>
            <w:tcBorders>
              <w:left w:val="single" w:sz="4" w:space="0" w:color="auto"/>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r>
      <w:tr w:rsidR="001D34C1">
        <w:trPr>
          <w:trHeight w:val="505"/>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6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匹柜式空调</w:t>
            </w:r>
          </w:p>
        </w:tc>
        <w:tc>
          <w:tcPr>
            <w:tcW w:w="486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bottom w:w="0" w:type="dxa"/>
              <w:right w:w="15" w:type="dxa"/>
            </w:tcMar>
            <w:vAlign w:val="center"/>
          </w:tcPr>
          <w:p w:rsidR="001D34C1" w:rsidRDefault="00EE22F1">
            <w:pPr>
              <w:widowControl/>
              <w:jc w:val="left"/>
              <w:textAlignment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匹</w:t>
            </w:r>
            <w:r>
              <w:rPr>
                <w:rFonts w:ascii="宋体" w:hAnsi="宋体" w:cs="宋体" w:hint="eastAsia"/>
                <w:color w:val="000000"/>
                <w:szCs w:val="21"/>
              </w:rPr>
              <w:t>，三级能效，含</w:t>
            </w:r>
            <w:r>
              <w:rPr>
                <w:rFonts w:ascii="宋体" w:hAnsi="宋体" w:cs="宋体" w:hint="eastAsia"/>
                <w:color w:val="000000"/>
                <w:szCs w:val="21"/>
              </w:rPr>
              <w:t>3</w:t>
            </w:r>
            <w:r>
              <w:rPr>
                <w:rFonts w:ascii="宋体" w:hAnsi="宋体" w:cs="宋体" w:hint="eastAsia"/>
                <w:color w:val="000000"/>
                <w:szCs w:val="21"/>
              </w:rPr>
              <w:t>米</w:t>
            </w:r>
            <w:r>
              <w:rPr>
                <w:rFonts w:ascii="宋体" w:hAnsi="宋体" w:hint="eastAsia"/>
                <w:bCs/>
                <w:sz w:val="24"/>
                <w:szCs w:val="24"/>
              </w:rPr>
              <w:t>铜管</w:t>
            </w:r>
            <w:r>
              <w:rPr>
                <w:rFonts w:ascii="宋体" w:hAnsi="宋体" w:hint="eastAsia"/>
                <w:bCs/>
                <w:sz w:val="24"/>
                <w:szCs w:val="24"/>
              </w:rPr>
              <w:t>，</w:t>
            </w:r>
            <w:r>
              <w:rPr>
                <w:rFonts w:ascii="宋体" w:hAnsi="宋体" w:hint="eastAsia"/>
                <w:bCs/>
                <w:sz w:val="24"/>
                <w:szCs w:val="24"/>
              </w:rPr>
              <w:t>支架</w:t>
            </w:r>
            <w:r>
              <w:rPr>
                <w:rFonts w:ascii="宋体" w:hAnsi="宋体" w:hint="eastAsia"/>
                <w:bCs/>
                <w:sz w:val="24"/>
                <w:szCs w:val="24"/>
              </w:rPr>
              <w:t>，漏电保护开关，安装卡等</w:t>
            </w:r>
          </w:p>
        </w:tc>
        <w:tc>
          <w:tcPr>
            <w:tcW w:w="915"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810" w:type="dxa"/>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043" w:type="dxa"/>
            <w:vMerge/>
            <w:tcBorders>
              <w:left w:val="single" w:sz="4" w:space="0" w:color="auto"/>
              <w:bottom w:val="single" w:sz="4" w:space="0" w:color="auto"/>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r>
    </w:tbl>
    <w:p w:rsidR="001D34C1" w:rsidRDefault="00EE22F1">
      <w:pPr>
        <w:ind w:firstLineChars="200" w:firstLine="420"/>
        <w:jc w:val="left"/>
      </w:pPr>
      <w:r>
        <w:rPr>
          <w:rFonts w:hAnsi="宋体" w:hint="eastAsia"/>
          <w:bCs/>
          <w:szCs w:val="21"/>
          <w:lang w:val="zh-CN"/>
        </w:rPr>
        <w:t>注：除以上明确的品牌外，欢迎其他在品牌知名度、信誉度、质量、性能、技术指标等方面不低于上述品牌的产品参加，但必须在开标截止日期</w:t>
      </w:r>
      <w:r>
        <w:rPr>
          <w:rFonts w:hAnsi="宋体" w:hint="eastAsia"/>
          <w:bCs/>
          <w:szCs w:val="21"/>
          <w:lang w:val="zh-CN"/>
        </w:rPr>
        <w:t>2</w:t>
      </w:r>
      <w:r>
        <w:rPr>
          <w:rFonts w:hAnsi="宋体" w:hint="eastAsia"/>
          <w:bCs/>
          <w:szCs w:val="21"/>
          <w:lang w:val="zh-CN"/>
        </w:rPr>
        <w:t>天前，以书面形式（加盖公章）向采购人提出，并附产品详细技术参数，并证明所投品牌的技术需求和性能与参照品牌同档次或高于参照品牌档次，征得采购人的认可并在更正公告中公布后才可参加本次报价。</w:t>
      </w:r>
    </w:p>
    <w:p w:rsidR="001D34C1" w:rsidRDefault="00EE22F1">
      <w:pPr>
        <w:ind w:firstLineChars="200" w:firstLine="420"/>
        <w:jc w:val="left"/>
        <w:rPr>
          <w:rFonts w:ascii="宋体" w:hAnsi="宋体"/>
          <w:bCs/>
          <w:sz w:val="24"/>
          <w:szCs w:val="24"/>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w:t>
      </w:r>
      <w:r>
        <w:rPr>
          <w:rFonts w:hint="eastAsia"/>
        </w:rPr>
        <w:t>充分考虑市场原料价格变动和实际使用数量的风险，在合同供货期内，最终结算以单价为准。</w:t>
      </w:r>
    </w:p>
    <w:p w:rsidR="001D34C1" w:rsidRDefault="00EE22F1">
      <w:pPr>
        <w:spacing w:line="540" w:lineRule="exact"/>
        <w:ind w:firstLineChars="200" w:firstLine="480"/>
        <w:rPr>
          <w:rFonts w:ascii="宋体" w:hAnsi="宋体"/>
          <w:bCs/>
          <w:sz w:val="24"/>
          <w:szCs w:val="24"/>
          <w:lang w:val="zh-CN"/>
        </w:rPr>
      </w:pPr>
      <w:r>
        <w:rPr>
          <w:rFonts w:ascii="宋体" w:hAnsi="宋体" w:hint="eastAsia"/>
          <w:bCs/>
          <w:sz w:val="24"/>
          <w:szCs w:val="24"/>
          <w:lang w:val="zh-CN"/>
        </w:rPr>
        <w:t>三、质量标准：对照国家标准，达到合格标准。</w:t>
      </w:r>
    </w:p>
    <w:p w:rsidR="001D34C1" w:rsidRDefault="00EE22F1">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w:t>
      </w:r>
      <w:r>
        <w:rPr>
          <w:rFonts w:ascii="宋体" w:hAnsi="宋体" w:hint="eastAsia"/>
          <w:bCs/>
          <w:sz w:val="24"/>
          <w:szCs w:val="24"/>
        </w:rPr>
        <w:t>1</w:t>
      </w:r>
      <w:r>
        <w:rPr>
          <w:rFonts w:ascii="宋体" w:hAnsi="宋体" w:hint="eastAsia"/>
          <w:bCs/>
          <w:sz w:val="24"/>
          <w:szCs w:val="24"/>
        </w:rPr>
        <w:t>年</w:t>
      </w:r>
      <w:r>
        <w:rPr>
          <w:rFonts w:ascii="宋体" w:hAnsi="宋体" w:hint="eastAsia"/>
          <w:bCs/>
          <w:sz w:val="24"/>
          <w:szCs w:val="24"/>
          <w:lang w:val="zh-CN"/>
        </w:rPr>
        <w:t>或供货</w:t>
      </w:r>
      <w:r>
        <w:rPr>
          <w:rFonts w:ascii="宋体" w:hAnsi="宋体" w:hint="eastAsia"/>
          <w:bCs/>
          <w:sz w:val="24"/>
          <w:szCs w:val="24"/>
          <w:lang w:val="zh-CN"/>
        </w:rPr>
        <w:t>/</w:t>
      </w:r>
      <w:r>
        <w:rPr>
          <w:rFonts w:ascii="宋体" w:hAnsi="宋体" w:hint="eastAsia"/>
          <w:bCs/>
          <w:sz w:val="24"/>
          <w:szCs w:val="24"/>
          <w:lang w:val="zh-CN"/>
        </w:rPr>
        <w:t>服务</w:t>
      </w:r>
      <w:r>
        <w:rPr>
          <w:rFonts w:ascii="宋体" w:hAnsi="宋体" w:hint="eastAsia"/>
          <w:bCs/>
          <w:sz w:val="24"/>
          <w:szCs w:val="24"/>
          <w:lang w:val="zh-CN"/>
        </w:rPr>
        <w:t>/</w:t>
      </w:r>
      <w:r>
        <w:rPr>
          <w:rFonts w:ascii="宋体" w:hAnsi="宋体" w:hint="eastAsia"/>
          <w:bCs/>
          <w:sz w:val="24"/>
          <w:szCs w:val="24"/>
          <w:lang w:val="zh-CN"/>
        </w:rPr>
        <w:t>维修金额累计达到合同总额之日，以先到者为准</w:t>
      </w:r>
      <w:r>
        <w:rPr>
          <w:rFonts w:ascii="宋体" w:hAnsi="宋体" w:hint="eastAsia"/>
          <w:bCs/>
          <w:sz w:val="24"/>
          <w:szCs w:val="24"/>
          <w:lang w:val="zh-CN"/>
        </w:rPr>
        <w:t xml:space="preserve">, </w:t>
      </w:r>
      <w:r>
        <w:rPr>
          <w:rFonts w:ascii="宋体" w:hAnsi="宋体" w:hint="eastAsia"/>
          <w:bCs/>
          <w:sz w:val="24"/>
          <w:szCs w:val="24"/>
          <w:lang w:val="zh-CN"/>
        </w:rPr>
        <w:t>分批供货，接到甲方通知后开始计算，</w:t>
      </w:r>
      <w:r>
        <w:rPr>
          <w:rFonts w:ascii="宋体" w:hAnsi="宋体" w:hint="eastAsia"/>
          <w:bCs/>
          <w:sz w:val="24"/>
          <w:szCs w:val="24"/>
        </w:rPr>
        <w:t>3</w:t>
      </w:r>
      <w:r>
        <w:rPr>
          <w:rFonts w:ascii="宋体" w:hAnsi="宋体" w:hint="eastAsia"/>
          <w:bCs/>
          <w:sz w:val="24"/>
          <w:szCs w:val="24"/>
          <w:lang w:val="zh-CN"/>
        </w:rPr>
        <w:t>天内送到</w:t>
      </w:r>
      <w:r>
        <w:rPr>
          <w:rFonts w:ascii="宋体" w:hAnsi="宋体" w:hint="eastAsia"/>
          <w:bCs/>
          <w:sz w:val="24"/>
          <w:szCs w:val="24"/>
        </w:rPr>
        <w:t>并</w:t>
      </w:r>
      <w:r>
        <w:rPr>
          <w:rFonts w:ascii="宋体" w:hAnsi="宋体" w:hint="eastAsia"/>
          <w:bCs/>
          <w:sz w:val="24"/>
          <w:szCs w:val="24"/>
        </w:rPr>
        <w:t>在</w:t>
      </w:r>
      <w:r>
        <w:rPr>
          <w:rFonts w:ascii="宋体" w:hAnsi="宋体" w:hint="eastAsia"/>
          <w:bCs/>
          <w:sz w:val="24"/>
          <w:szCs w:val="24"/>
        </w:rPr>
        <w:t>2</w:t>
      </w:r>
      <w:r>
        <w:rPr>
          <w:rFonts w:ascii="宋体" w:hAnsi="宋体" w:hint="eastAsia"/>
          <w:bCs/>
          <w:sz w:val="24"/>
          <w:szCs w:val="24"/>
        </w:rPr>
        <w:t>天内</w:t>
      </w:r>
      <w:r>
        <w:rPr>
          <w:rFonts w:ascii="宋体" w:hAnsi="宋体" w:hint="eastAsia"/>
          <w:bCs/>
          <w:sz w:val="24"/>
          <w:szCs w:val="24"/>
        </w:rPr>
        <w:t>完成安装</w:t>
      </w:r>
      <w:r>
        <w:rPr>
          <w:rFonts w:ascii="宋体" w:hAnsi="宋体" w:hint="eastAsia"/>
          <w:bCs/>
          <w:sz w:val="24"/>
          <w:szCs w:val="24"/>
          <w:lang w:val="zh-CN"/>
        </w:rPr>
        <w:t>。</w:t>
      </w:r>
    </w:p>
    <w:p w:rsidR="001D34C1" w:rsidRDefault="00EE22F1">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1D34C1" w:rsidRDefault="00EE22F1">
      <w:pPr>
        <w:spacing w:line="540" w:lineRule="exact"/>
        <w:ind w:firstLine="480"/>
        <w:rPr>
          <w:rFonts w:ascii="宋体" w:hAnsi="宋体"/>
          <w:bCs/>
          <w:sz w:val="24"/>
          <w:szCs w:val="24"/>
          <w:lang w:val="zh-CN"/>
        </w:rPr>
      </w:pPr>
      <w:r>
        <w:rPr>
          <w:rFonts w:ascii="宋体" w:hAnsi="宋体" w:hint="eastAsia"/>
          <w:bCs/>
          <w:sz w:val="24"/>
          <w:szCs w:val="24"/>
          <w:lang w:val="zh-CN"/>
        </w:rPr>
        <w:t>六、免费质保期为验收后一年或按国家三包中时间长的执行。</w:t>
      </w:r>
    </w:p>
    <w:p w:rsidR="001D34C1" w:rsidRDefault="00EE22F1">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七、付款步骤：</w:t>
      </w:r>
    </w:p>
    <w:p w:rsidR="001D34C1" w:rsidRDefault="00EE22F1">
      <w:pPr>
        <w:spacing w:line="540" w:lineRule="exact"/>
        <w:ind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w:t>
      </w:r>
      <w:r>
        <w:rPr>
          <w:rFonts w:ascii="宋体" w:hAnsi="宋体"/>
          <w:bCs/>
          <w:sz w:val="24"/>
          <w:szCs w:val="24"/>
        </w:rPr>
        <w:t>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安装完成并经</w:t>
      </w:r>
      <w:r>
        <w:rPr>
          <w:rFonts w:ascii="宋体" w:hAnsi="宋体" w:hint="eastAsia"/>
          <w:bCs/>
          <w:sz w:val="24"/>
          <w:szCs w:val="24"/>
        </w:rPr>
        <w:t>验收后</w:t>
      </w:r>
      <w:r>
        <w:rPr>
          <w:rFonts w:ascii="宋体" w:hAnsi="宋体" w:hint="eastAsia"/>
          <w:bCs/>
          <w:sz w:val="24"/>
          <w:szCs w:val="24"/>
        </w:rPr>
        <w:t>，乙</w:t>
      </w:r>
      <w:r>
        <w:rPr>
          <w:rFonts w:ascii="宋体" w:hAnsi="宋体"/>
          <w:bCs/>
          <w:sz w:val="24"/>
          <w:szCs w:val="24"/>
        </w:rPr>
        <w:t>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w:t>
      </w:r>
      <w:r>
        <w:rPr>
          <w:rFonts w:ascii="宋体" w:hAnsi="宋体"/>
          <w:bCs/>
          <w:sz w:val="24"/>
          <w:szCs w:val="24"/>
        </w:rPr>
        <w:t>货款</w:t>
      </w:r>
      <w:r>
        <w:rPr>
          <w:rFonts w:ascii="宋体" w:hAnsi="宋体" w:hint="eastAsia"/>
          <w:bCs/>
          <w:sz w:val="24"/>
          <w:szCs w:val="24"/>
          <w:lang w:val="zh-CN"/>
        </w:rPr>
        <w:t>，余款为质保金，合同到期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1D34C1" w:rsidRDefault="00EE22F1">
      <w:pPr>
        <w:spacing w:line="540" w:lineRule="exact"/>
        <w:ind w:firstLine="480"/>
        <w:rPr>
          <w:rFonts w:ascii="宋体" w:hAnsi="宋体"/>
          <w:bCs/>
          <w:sz w:val="24"/>
          <w:szCs w:val="24"/>
          <w:lang w:val="zh-CN"/>
        </w:rPr>
      </w:pPr>
      <w:r>
        <w:rPr>
          <w:rFonts w:ascii="宋体" w:hAnsi="宋体" w:cs="宋体" w:hint="eastAsia"/>
          <w:kern w:val="0"/>
          <w:sz w:val="24"/>
          <w:szCs w:val="22"/>
        </w:rPr>
        <w:lastRenderedPageBreak/>
        <w:t>（</w:t>
      </w:r>
      <w:r>
        <w:rPr>
          <w:rFonts w:ascii="宋体" w:hAnsi="宋体" w:cs="宋体" w:hint="eastAsia"/>
          <w:kern w:val="0"/>
          <w:sz w:val="24"/>
          <w:szCs w:val="22"/>
        </w:rPr>
        <w:t>2</w:t>
      </w:r>
      <w:r>
        <w:rPr>
          <w:rFonts w:ascii="宋体" w:hAnsi="宋体" w:cs="宋体" w:hint="eastAsia"/>
          <w:kern w:val="0"/>
          <w:sz w:val="24"/>
          <w:szCs w:val="22"/>
        </w:rPr>
        <w:t>）履约保</w:t>
      </w:r>
      <w:r>
        <w:rPr>
          <w:rFonts w:ascii="宋体" w:hAnsi="宋体" w:hint="eastAsia"/>
          <w:color w:val="000000"/>
          <w:kern w:val="0"/>
          <w:sz w:val="24"/>
          <w:szCs w:val="24"/>
          <w:u w:color="000000"/>
        </w:rPr>
        <w:t>证金的退还：</w:t>
      </w:r>
      <w:bookmarkStart w:id="74" w:name="_Hlk155875085"/>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bookmarkEnd w:id="74"/>
    </w:p>
    <w:p w:rsidR="001D34C1" w:rsidRDefault="00EE22F1" w:rsidP="002A1F15">
      <w:pPr>
        <w:pStyle w:val="ac"/>
        <w:ind w:firstLineChars="200" w:firstLine="480"/>
      </w:pPr>
      <w:r>
        <w:rPr>
          <w:rFonts w:ascii="宋体" w:hAnsi="宋体" w:hint="eastAsia"/>
          <w:bCs/>
          <w:sz w:val="24"/>
          <w:szCs w:val="24"/>
          <w:lang w:val="zh-CN"/>
        </w:rPr>
        <w:t>八、只接受货物购销发票</w:t>
      </w:r>
      <w:r>
        <w:rPr>
          <w:rFonts w:ascii="宋体" w:hAnsi="宋体" w:hint="eastAsia"/>
          <w:bCs/>
          <w:sz w:val="24"/>
          <w:szCs w:val="24"/>
        </w:rPr>
        <w:t>，如因发票问题导致无法付款的由中标单位自行负责。</w:t>
      </w:r>
    </w:p>
    <w:p w:rsidR="001D34C1" w:rsidRDefault="001D34C1">
      <w:pPr>
        <w:jc w:val="center"/>
        <w:rPr>
          <w:rFonts w:ascii="宋体" w:hAnsi="宋体"/>
          <w:sz w:val="24"/>
          <w:szCs w:val="24"/>
        </w:rPr>
      </w:pPr>
    </w:p>
    <w:p w:rsidR="001D34C1" w:rsidRDefault="00EE22F1">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空调采购合同</w:t>
      </w:r>
      <w:bookmarkEnd w:id="72"/>
      <w:bookmarkEnd w:id="73"/>
    </w:p>
    <w:p w:rsidR="001D34C1" w:rsidRDefault="001D34C1">
      <w:pPr>
        <w:spacing w:line="360" w:lineRule="auto"/>
        <w:jc w:val="right"/>
        <w:rPr>
          <w:rFonts w:ascii="宋体" w:hAnsi="宋体"/>
          <w:b/>
          <w:sz w:val="28"/>
          <w:szCs w:val="28"/>
        </w:rPr>
      </w:pPr>
    </w:p>
    <w:p w:rsidR="001D34C1" w:rsidRDefault="00EE22F1">
      <w:pPr>
        <w:spacing w:line="360" w:lineRule="auto"/>
        <w:rPr>
          <w:rFonts w:ascii="宋体"/>
          <w:color w:val="000000"/>
          <w:kern w:val="0"/>
          <w:sz w:val="24"/>
        </w:rPr>
      </w:pPr>
      <w:bookmarkStart w:id="75" w:name="_Toc15580"/>
      <w:bookmarkStart w:id="76"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1D34C1" w:rsidRDefault="00EE22F1">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1D34C1" w:rsidRDefault="00EE22F1">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1D34C1" w:rsidRDefault="00EE22F1">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1D34C1" w:rsidRDefault="00EE22F1">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1D34C1" w:rsidRDefault="00EE22F1">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YXGYJT202412038</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1D34C1" w:rsidRDefault="00EE22F1">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三、乙方保证全部按照合同条款的规定完工的期限向甲方提供上述合格的货物和服务。</w:t>
      </w:r>
    </w:p>
    <w:p w:rsidR="001D34C1" w:rsidRDefault="00EE22F1">
      <w:pPr>
        <w:spacing w:line="360" w:lineRule="auto"/>
        <w:ind w:firstLineChars="200" w:firstLine="480"/>
        <w:rPr>
          <w:rFonts w:ascii="宋体" w:hAnsi="宋体"/>
          <w:bCs/>
          <w:sz w:val="24"/>
        </w:rPr>
      </w:pPr>
      <w:r>
        <w:rPr>
          <w:rFonts w:ascii="宋体" w:hAnsi="宋体" w:hint="eastAsia"/>
          <w:bCs/>
          <w:sz w:val="24"/>
        </w:rPr>
        <w:t>四、甲方按照招标文件，组织对乙方所做项目逐项进行验收，在确认项目符合招标需求的基础上，填写</w:t>
      </w:r>
      <w:r>
        <w:rPr>
          <w:rFonts w:ascii="宋体" w:hAnsi="宋体" w:hint="eastAsia"/>
          <w:bCs/>
          <w:sz w:val="24"/>
        </w:rPr>
        <w:t>相关单据</w:t>
      </w:r>
      <w:r>
        <w:rPr>
          <w:rFonts w:ascii="宋体" w:hAnsi="宋体" w:hint="eastAsia"/>
          <w:bCs/>
          <w:sz w:val="24"/>
        </w:rPr>
        <w:t>。</w:t>
      </w:r>
    </w:p>
    <w:p w:rsidR="001D34C1" w:rsidRDefault="00EE22F1">
      <w:pPr>
        <w:spacing w:line="360" w:lineRule="auto"/>
        <w:ind w:firstLineChars="200" w:firstLine="480"/>
        <w:rPr>
          <w:rFonts w:ascii="宋体" w:hAnsi="宋体"/>
          <w:bCs/>
          <w:sz w:val="24"/>
        </w:rPr>
      </w:pPr>
      <w:r>
        <w:rPr>
          <w:rFonts w:ascii="宋体" w:hAnsi="宋体" w:hint="eastAsia"/>
          <w:bCs/>
          <w:sz w:val="24"/>
        </w:rPr>
        <w:t>五、乙方完工后开具正式发票和验收单按</w:t>
      </w:r>
      <w:r>
        <w:rPr>
          <w:rFonts w:ascii="宋体" w:hAnsi="宋体" w:hint="eastAsia"/>
          <w:bCs/>
          <w:sz w:val="24"/>
        </w:rPr>
        <w:t>合同规定的时间、步骤和方法与甲方结算资金。</w:t>
      </w:r>
    </w:p>
    <w:p w:rsidR="001D34C1" w:rsidRDefault="00EE22F1">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1D34C1" w:rsidRDefault="001D34C1">
      <w:pPr>
        <w:spacing w:line="360" w:lineRule="auto"/>
        <w:jc w:val="center"/>
        <w:outlineLvl w:val="0"/>
        <w:rPr>
          <w:rFonts w:ascii="楷体_GB2312" w:eastAsia="楷体_GB2312"/>
          <w:b/>
          <w:sz w:val="32"/>
          <w:szCs w:val="32"/>
        </w:rPr>
      </w:pPr>
    </w:p>
    <w:p w:rsidR="001D34C1" w:rsidRDefault="001D34C1">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D34C1">
        <w:trPr>
          <w:jc w:val="center"/>
        </w:trPr>
        <w:tc>
          <w:tcPr>
            <w:tcW w:w="4643" w:type="dxa"/>
            <w:noWrap/>
          </w:tcPr>
          <w:p w:rsidR="001D34C1" w:rsidRDefault="00EE22F1">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甲方（招标人）：（盖章）</w:t>
            </w:r>
            <w:bookmarkEnd w:id="77"/>
          </w:p>
        </w:tc>
        <w:tc>
          <w:tcPr>
            <w:tcW w:w="4643" w:type="dxa"/>
            <w:noWrap/>
          </w:tcPr>
          <w:p w:rsidR="001D34C1" w:rsidRDefault="00EE22F1">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D34C1">
        <w:trPr>
          <w:jc w:val="center"/>
        </w:trPr>
        <w:tc>
          <w:tcPr>
            <w:tcW w:w="4643" w:type="dxa"/>
            <w:noWrap/>
          </w:tcPr>
          <w:p w:rsidR="001D34C1" w:rsidRDefault="00EE22F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1D34C1" w:rsidRDefault="00EE22F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D34C1">
        <w:trPr>
          <w:jc w:val="center"/>
        </w:trPr>
        <w:tc>
          <w:tcPr>
            <w:tcW w:w="4643" w:type="dxa"/>
            <w:noWrap/>
          </w:tcPr>
          <w:p w:rsidR="001D34C1" w:rsidRDefault="00EE22F1">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1D34C1" w:rsidRDefault="00EE22F1">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D34C1">
        <w:trPr>
          <w:jc w:val="center"/>
        </w:trPr>
        <w:tc>
          <w:tcPr>
            <w:tcW w:w="4643" w:type="dxa"/>
            <w:noWrap/>
          </w:tcPr>
          <w:p w:rsidR="001D34C1" w:rsidRDefault="00EE22F1">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1D34C1" w:rsidRDefault="00EE22F1">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D34C1">
        <w:trPr>
          <w:jc w:val="center"/>
        </w:trPr>
        <w:tc>
          <w:tcPr>
            <w:tcW w:w="4643" w:type="dxa"/>
            <w:noWrap/>
          </w:tcPr>
          <w:p w:rsidR="001D34C1" w:rsidRDefault="00EE22F1">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1D34C1" w:rsidRDefault="00EE22F1">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1D34C1" w:rsidRDefault="001D34C1">
            <w:pPr>
              <w:widowControl/>
              <w:adjustRightInd w:val="0"/>
              <w:jc w:val="left"/>
              <w:rPr>
                <w:rFonts w:ascii="宋体" w:hAnsi="宋体" w:cs="宋体"/>
                <w:kern w:val="0"/>
                <w:sz w:val="24"/>
                <w:szCs w:val="24"/>
                <w:lang w:val="zh-CN"/>
              </w:rPr>
            </w:pPr>
          </w:p>
        </w:tc>
      </w:tr>
      <w:tr w:rsidR="001D34C1">
        <w:trPr>
          <w:jc w:val="center"/>
        </w:trPr>
        <w:tc>
          <w:tcPr>
            <w:tcW w:w="4643" w:type="dxa"/>
            <w:noWrap/>
          </w:tcPr>
          <w:p w:rsidR="001D34C1" w:rsidRDefault="00EE22F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1D34C1" w:rsidRDefault="00EE22F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D34C1">
        <w:trPr>
          <w:jc w:val="center"/>
        </w:trPr>
        <w:tc>
          <w:tcPr>
            <w:tcW w:w="4643" w:type="dxa"/>
            <w:noWrap/>
          </w:tcPr>
          <w:p w:rsidR="001D34C1" w:rsidRDefault="00EE22F1">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1D34C1" w:rsidRDefault="00EE22F1">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1D34C1" w:rsidRDefault="001D34C1">
      <w:pPr>
        <w:spacing w:line="360" w:lineRule="auto"/>
        <w:jc w:val="center"/>
        <w:outlineLvl w:val="0"/>
        <w:rPr>
          <w:rFonts w:ascii="黑体" w:eastAsia="黑体" w:hAnsi="黑体"/>
          <w:sz w:val="28"/>
        </w:rPr>
      </w:pPr>
    </w:p>
    <w:p w:rsidR="001D34C1" w:rsidRDefault="001D34C1">
      <w:pPr>
        <w:spacing w:line="360" w:lineRule="auto"/>
        <w:jc w:val="center"/>
        <w:outlineLvl w:val="0"/>
        <w:rPr>
          <w:rFonts w:ascii="黑体" w:eastAsia="黑体" w:hAnsi="黑体"/>
          <w:sz w:val="28"/>
        </w:rPr>
      </w:pPr>
    </w:p>
    <w:p w:rsidR="001D34C1" w:rsidRDefault="001D34C1">
      <w:pPr>
        <w:spacing w:line="360" w:lineRule="auto"/>
        <w:jc w:val="center"/>
        <w:outlineLvl w:val="0"/>
        <w:rPr>
          <w:rFonts w:ascii="黑体" w:eastAsia="黑体" w:hAnsi="黑体"/>
          <w:sz w:val="28"/>
        </w:rPr>
      </w:pPr>
    </w:p>
    <w:p w:rsidR="001D34C1" w:rsidRDefault="001D34C1">
      <w:pPr>
        <w:spacing w:line="360" w:lineRule="auto"/>
        <w:jc w:val="center"/>
        <w:outlineLvl w:val="0"/>
        <w:rPr>
          <w:rFonts w:ascii="黑体" w:eastAsia="黑体" w:hAnsi="黑体"/>
          <w:sz w:val="28"/>
        </w:rPr>
      </w:pPr>
    </w:p>
    <w:p w:rsidR="001D34C1" w:rsidRDefault="001D34C1">
      <w:pPr>
        <w:spacing w:line="360" w:lineRule="auto"/>
        <w:outlineLvl w:val="0"/>
        <w:rPr>
          <w:rFonts w:ascii="黑体" w:eastAsia="黑体" w:hAnsi="黑体"/>
          <w:sz w:val="28"/>
        </w:rPr>
      </w:pPr>
    </w:p>
    <w:p w:rsidR="001D34C1" w:rsidRDefault="00EE22F1">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5"/>
      <w:bookmarkEnd w:id="76"/>
    </w:p>
    <w:p w:rsidR="001D34C1" w:rsidRDefault="001D34C1">
      <w:pPr>
        <w:spacing w:line="360" w:lineRule="auto"/>
        <w:jc w:val="center"/>
        <w:outlineLvl w:val="0"/>
        <w:rPr>
          <w:rFonts w:ascii="黑体" w:eastAsia="黑体" w:hAnsi="黑体"/>
          <w:sz w:val="28"/>
        </w:rPr>
      </w:pPr>
    </w:p>
    <w:p w:rsidR="001D34C1" w:rsidRDefault="00EE22F1">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YXGYJT202412038</w:t>
      </w:r>
      <w:r>
        <w:rPr>
          <w:rFonts w:ascii="宋体" w:hAnsi="宋体" w:hint="eastAsia"/>
          <w:bCs/>
          <w:sz w:val="24"/>
        </w:rPr>
        <w:t>招标文件和该项目的中标通知书及乙方投标文件，甲乙双方就此次中标的服务相关问题，同意按下列条款规定执行。</w:t>
      </w:r>
    </w:p>
    <w:p w:rsidR="001D34C1" w:rsidRDefault="00EE22F1">
      <w:pPr>
        <w:pStyle w:val="af3"/>
        <w:spacing w:line="360" w:lineRule="auto"/>
        <w:ind w:left="480" w:firstLineChars="0" w:firstLine="0"/>
        <w:rPr>
          <w:rFonts w:ascii="宋体" w:hAnsi="宋体"/>
          <w:bCs/>
          <w:sz w:val="24"/>
        </w:rPr>
      </w:pPr>
      <w:r>
        <w:rPr>
          <w:rFonts w:ascii="宋体" w:hAnsi="宋体" w:hint="eastAsia"/>
          <w:bCs/>
          <w:sz w:val="24"/>
        </w:rPr>
        <w:t>一、合同内容：本次招标项目为空调采购。</w:t>
      </w:r>
    </w:p>
    <w:p w:rsidR="001D34C1" w:rsidRDefault="00EE22F1">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1D34C1" w:rsidRDefault="00EE22F1">
      <w:pPr>
        <w:spacing w:line="360" w:lineRule="auto"/>
        <w:ind w:firstLineChars="200" w:firstLine="480"/>
        <w:rPr>
          <w:rFonts w:ascii="宋体" w:hAnsi="宋体"/>
          <w:bCs/>
          <w:sz w:val="24"/>
        </w:rPr>
      </w:pPr>
      <w:r>
        <w:rPr>
          <w:rFonts w:ascii="宋体" w:hAnsi="宋体" w:hint="eastAsia"/>
          <w:bCs/>
          <w:sz w:val="24"/>
        </w:rPr>
        <w:t>三、价格及支付</w:t>
      </w:r>
    </w:p>
    <w:p w:rsidR="001D34C1" w:rsidRDefault="00EE22F1">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 xml:space="preserve">   %</w:t>
      </w:r>
      <w:r>
        <w:rPr>
          <w:rFonts w:ascii="宋体" w:hAnsi="宋体" w:hint="eastAsia"/>
          <w:bCs/>
          <w:sz w:val="24"/>
        </w:rPr>
        <w:t>。</w:t>
      </w:r>
    </w:p>
    <w:p w:rsidR="001D34C1" w:rsidRDefault="00EE22F1">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宋体" w:hAnsi="宋体" w:hint="eastAsia"/>
          <w:color w:val="000000"/>
          <w:sz w:val="24"/>
        </w:rPr>
        <w:t>包含</w:t>
      </w:r>
      <w:r>
        <w:rPr>
          <w:rFonts w:ascii="ˎ̥" w:hAnsi="ˎ̥" w:cs="宋体" w:hint="eastAsia"/>
          <w:color w:val="000000"/>
          <w:kern w:val="0"/>
          <w:sz w:val="24"/>
          <w:u w:val="single"/>
        </w:rPr>
        <w:t>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bookmarkStart w:id="81" w:name="_GoBack"/>
      <w:bookmarkEnd w:id="81"/>
    </w:p>
    <w:p w:rsidR="001D34C1" w:rsidRDefault="00EE22F1">
      <w:pPr>
        <w:spacing w:line="360" w:lineRule="auto"/>
        <w:ind w:firstLineChars="200" w:firstLine="480"/>
        <w:rPr>
          <w:rFonts w:ascii="宋体" w:hAnsi="宋体"/>
          <w:bCs/>
          <w:sz w:val="24"/>
          <w:szCs w:val="24"/>
          <w:lang w:val="zh-CN"/>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sz w:val="24"/>
          <w:szCs w:val="24"/>
        </w:rPr>
        <w:t>货物</w:t>
      </w:r>
      <w:r>
        <w:rPr>
          <w:rFonts w:ascii="宋体" w:hAnsi="宋体"/>
          <w:bCs/>
          <w:sz w:val="24"/>
          <w:szCs w:val="24"/>
        </w:rPr>
        <w:t>送抵</w:t>
      </w:r>
      <w:r>
        <w:rPr>
          <w:rFonts w:ascii="宋体" w:hAnsi="宋体" w:hint="eastAsia"/>
          <w:bCs/>
          <w:sz w:val="24"/>
          <w:szCs w:val="24"/>
        </w:rPr>
        <w:t>甲</w:t>
      </w:r>
      <w:r>
        <w:rPr>
          <w:rFonts w:ascii="宋体" w:hAnsi="宋体"/>
          <w:bCs/>
          <w:sz w:val="24"/>
          <w:szCs w:val="24"/>
        </w:rPr>
        <w:t>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安装完成并经</w:t>
      </w:r>
      <w:r>
        <w:rPr>
          <w:rFonts w:ascii="宋体" w:hAnsi="宋体" w:hint="eastAsia"/>
          <w:bCs/>
          <w:sz w:val="24"/>
          <w:szCs w:val="24"/>
        </w:rPr>
        <w:t>验收后</w:t>
      </w:r>
      <w:r>
        <w:rPr>
          <w:rFonts w:ascii="宋体" w:hAnsi="宋体" w:hint="eastAsia"/>
          <w:bCs/>
          <w:sz w:val="24"/>
          <w:szCs w:val="24"/>
        </w:rPr>
        <w:t>，乙</w:t>
      </w:r>
      <w:r>
        <w:rPr>
          <w:rFonts w:ascii="宋体" w:hAnsi="宋体"/>
          <w:bCs/>
          <w:sz w:val="24"/>
          <w:szCs w:val="24"/>
        </w:rPr>
        <w:t>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w:t>
      </w:r>
      <w:r>
        <w:rPr>
          <w:rFonts w:ascii="宋体" w:hAnsi="宋体"/>
          <w:bCs/>
          <w:sz w:val="24"/>
          <w:szCs w:val="24"/>
        </w:rPr>
        <w:t>天内支付发票金额的</w:t>
      </w:r>
      <w:r>
        <w:rPr>
          <w:rFonts w:ascii="宋体" w:hAnsi="宋体" w:hint="eastAsia"/>
          <w:bCs/>
          <w:sz w:val="24"/>
          <w:szCs w:val="24"/>
        </w:rPr>
        <w:t>9</w:t>
      </w:r>
      <w:r>
        <w:rPr>
          <w:rFonts w:ascii="宋体" w:hAnsi="宋体"/>
          <w:bCs/>
          <w:sz w:val="24"/>
          <w:szCs w:val="24"/>
        </w:rPr>
        <w:t>0%</w:t>
      </w:r>
      <w:r>
        <w:rPr>
          <w:rFonts w:ascii="宋体" w:hAnsi="宋体"/>
          <w:bCs/>
          <w:sz w:val="24"/>
          <w:szCs w:val="24"/>
        </w:rPr>
        <w:t>货款</w:t>
      </w:r>
      <w:r>
        <w:rPr>
          <w:rFonts w:ascii="宋体" w:hAnsi="宋体" w:hint="eastAsia"/>
          <w:bCs/>
          <w:sz w:val="24"/>
          <w:szCs w:val="24"/>
          <w:lang w:val="zh-CN"/>
        </w:rPr>
        <w:t>，余款为质保金，合同到期</w:t>
      </w:r>
      <w:r>
        <w:rPr>
          <w:rFonts w:ascii="宋体" w:hAnsi="宋体"/>
          <w:bCs/>
          <w:sz w:val="24"/>
          <w:szCs w:val="24"/>
        </w:rPr>
        <w:t>满</w:t>
      </w:r>
      <w:r>
        <w:rPr>
          <w:rFonts w:ascii="宋体" w:hAnsi="宋体" w:hint="eastAsia"/>
          <w:bCs/>
          <w:sz w:val="24"/>
          <w:szCs w:val="24"/>
        </w:rPr>
        <w:t>1</w:t>
      </w:r>
      <w:r>
        <w:rPr>
          <w:rFonts w:ascii="宋体" w:hAnsi="宋体" w:hint="eastAsia"/>
          <w:bCs/>
          <w:sz w:val="24"/>
          <w:szCs w:val="24"/>
        </w:rPr>
        <w:t>年</w:t>
      </w:r>
      <w:r>
        <w:rPr>
          <w:rFonts w:ascii="宋体" w:hAnsi="宋体"/>
          <w:bCs/>
          <w:sz w:val="24"/>
          <w:szCs w:val="24"/>
        </w:rPr>
        <w:t>后</w:t>
      </w:r>
      <w:r>
        <w:rPr>
          <w:rFonts w:ascii="宋体" w:hAnsi="宋体" w:hint="eastAsia"/>
          <w:bCs/>
          <w:sz w:val="24"/>
          <w:szCs w:val="24"/>
        </w:rPr>
        <w:t>1</w:t>
      </w:r>
      <w:r>
        <w:rPr>
          <w:rFonts w:ascii="宋体" w:hAnsi="宋体" w:hint="eastAsia"/>
          <w:bCs/>
          <w:sz w:val="24"/>
          <w:szCs w:val="24"/>
        </w:rPr>
        <w:t>个月</w:t>
      </w:r>
      <w:r>
        <w:rPr>
          <w:rFonts w:ascii="宋体" w:hAnsi="宋体"/>
          <w:bCs/>
          <w:sz w:val="24"/>
          <w:szCs w:val="24"/>
        </w:rPr>
        <w:t>内支付所供货物发票金额的</w:t>
      </w:r>
      <w:r>
        <w:rPr>
          <w:rFonts w:ascii="宋体" w:hAnsi="宋体"/>
          <w:bCs/>
          <w:sz w:val="24"/>
          <w:szCs w:val="24"/>
        </w:rPr>
        <w:t>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1D34C1" w:rsidRDefault="00EE22F1">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1D34C1" w:rsidRDefault="00EE22F1">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）付款方式：银行转账</w:t>
      </w:r>
      <w:r>
        <w:rPr>
          <w:rFonts w:ascii="宋体" w:hAnsi="宋体" w:hint="eastAsia"/>
          <w:bCs/>
          <w:color w:val="000000"/>
          <w:sz w:val="24"/>
        </w:rPr>
        <w:t>或现金支票</w:t>
      </w:r>
      <w:r>
        <w:rPr>
          <w:rFonts w:ascii="宋体" w:hAnsi="宋体" w:hint="eastAsia"/>
          <w:bCs/>
          <w:color w:val="000000"/>
          <w:sz w:val="24"/>
        </w:rPr>
        <w:t>。</w:t>
      </w:r>
    </w:p>
    <w:p w:rsidR="001D34C1" w:rsidRDefault="00EE22F1">
      <w:pPr>
        <w:pStyle w:val="ac"/>
        <w:ind w:firstLine="240"/>
      </w:pPr>
      <w:r>
        <w:rPr>
          <w:rFonts w:ascii="宋体" w:hAnsi="宋体" w:hint="eastAsia"/>
          <w:bCs/>
          <w:color w:val="000000"/>
          <w:sz w:val="24"/>
        </w:rPr>
        <w:t xml:space="preserve">  </w:t>
      </w: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w:t>
      </w:r>
      <w:r>
        <w:rPr>
          <w:rFonts w:ascii="宋体" w:hAnsi="宋体" w:hint="eastAsia"/>
          <w:bCs/>
          <w:sz w:val="24"/>
          <w:szCs w:val="24"/>
          <w:lang w:val="zh-CN"/>
        </w:rPr>
        <w:t>质保期：验收后一年或按国家三包中时间长的执行。</w:t>
      </w:r>
    </w:p>
    <w:p w:rsidR="001D34C1" w:rsidRDefault="00EE22F1">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1D34C1" w:rsidRDefault="00EE22F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D34C1" w:rsidRDefault="00EE22F1">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w:t>
      </w:r>
      <w:r>
        <w:rPr>
          <w:rFonts w:ascii="宋体" w:hAnsi="宋体" w:hint="eastAsia"/>
          <w:bCs/>
          <w:sz w:val="24"/>
          <w:szCs w:val="24"/>
        </w:rPr>
        <w:lastRenderedPageBreak/>
        <w:t>方有权终止合同</w:t>
      </w:r>
      <w:r>
        <w:rPr>
          <w:rFonts w:ascii="宋体" w:hAnsi="宋体"/>
          <w:bCs/>
          <w:sz w:val="24"/>
          <w:szCs w:val="24"/>
        </w:rPr>
        <w:t>。</w:t>
      </w:r>
    </w:p>
    <w:p w:rsidR="001D34C1" w:rsidRDefault="00EE22F1">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1D34C1" w:rsidRDefault="00EE22F1">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w:t>
      </w:r>
      <w:r>
        <w:rPr>
          <w:rFonts w:ascii="宋体" w:hAnsi="宋体" w:cs="宋体" w:hint="eastAsia"/>
          <w:color w:val="000000"/>
          <w:sz w:val="24"/>
        </w:rPr>
        <w:t>3</w:t>
      </w:r>
      <w:r>
        <w:rPr>
          <w:rFonts w:ascii="宋体" w:hAnsi="宋体" w:cs="宋体" w:hint="eastAsia"/>
          <w:sz w:val="24"/>
        </w:rPr>
        <w:t>天</w:t>
      </w:r>
      <w:r>
        <w:rPr>
          <w:rFonts w:ascii="宋体" w:hAnsi="宋体" w:cs="宋体" w:hint="eastAsia"/>
          <w:color w:val="000000"/>
          <w:sz w:val="24"/>
        </w:rPr>
        <w:t>内必须把货物送达</w:t>
      </w:r>
      <w:r>
        <w:rPr>
          <w:rFonts w:ascii="宋体" w:hAnsi="宋体" w:cs="宋体" w:hint="eastAsia"/>
          <w:color w:val="000000"/>
          <w:sz w:val="24"/>
        </w:rPr>
        <w:t>甲</w:t>
      </w:r>
      <w:r>
        <w:rPr>
          <w:rFonts w:ascii="宋体" w:hAnsi="宋体" w:cs="宋体" w:hint="eastAsia"/>
          <w:color w:val="000000"/>
          <w:sz w:val="24"/>
        </w:rPr>
        <w:t>方指定的供货现场并</w:t>
      </w:r>
      <w:r>
        <w:rPr>
          <w:rFonts w:ascii="宋体" w:hAnsi="宋体" w:cs="宋体" w:hint="eastAsia"/>
          <w:color w:val="000000"/>
          <w:sz w:val="24"/>
        </w:rPr>
        <w:t>在</w:t>
      </w:r>
      <w:r>
        <w:rPr>
          <w:rFonts w:ascii="宋体" w:hAnsi="宋体" w:cs="宋体" w:hint="eastAsia"/>
          <w:color w:val="000000"/>
          <w:sz w:val="24"/>
        </w:rPr>
        <w:t>2</w:t>
      </w:r>
      <w:r>
        <w:rPr>
          <w:rFonts w:ascii="宋体" w:hAnsi="宋体" w:cs="宋体" w:hint="eastAsia"/>
          <w:color w:val="000000"/>
          <w:sz w:val="24"/>
        </w:rPr>
        <w:t>天</w:t>
      </w:r>
      <w:r>
        <w:rPr>
          <w:rFonts w:ascii="宋体" w:hAnsi="宋体" w:cs="宋体" w:hint="eastAsia"/>
          <w:color w:val="000000"/>
          <w:sz w:val="24"/>
        </w:rPr>
        <w:t>完成安装</w:t>
      </w:r>
      <w:r>
        <w:rPr>
          <w:rFonts w:ascii="宋体" w:hAnsi="宋体" w:hint="eastAsia"/>
          <w:bCs/>
          <w:sz w:val="24"/>
        </w:rPr>
        <w:t>。</w:t>
      </w:r>
      <w:r>
        <w:rPr>
          <w:rFonts w:ascii="宋体" w:hAnsi="宋体" w:hint="eastAsia"/>
          <w:bCs/>
          <w:sz w:val="24"/>
          <w:lang w:val="zh-CN"/>
        </w:rPr>
        <w:t>如乙方逾期完工，除不可抗力外，每迟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天，每天违约金金额为逾期交货部分总价款的百分之五。乙方逾期交货超过</w:t>
      </w:r>
      <w:r>
        <w:rPr>
          <w:rFonts w:ascii="宋体" w:hAnsi="宋体" w:hint="eastAsia"/>
          <w:bCs/>
          <w:sz w:val="24"/>
          <w:lang w:val="zh-CN"/>
        </w:rPr>
        <w:t>15</w:t>
      </w:r>
      <w:r>
        <w:rPr>
          <w:rFonts w:ascii="宋体" w:hAnsi="宋体" w:hint="eastAsia"/>
          <w:bCs/>
          <w:sz w:val="24"/>
          <w:lang w:val="zh-CN"/>
        </w:rPr>
        <w:t>天的视为乙方不履行合同，甲方将解除合同，并扣除相应违约金及履约保证金，违约金金额为每天逾期交货部分总价款的千分之八，天数从下单日起到甲方完成下一次招标流程止。</w:t>
      </w:r>
    </w:p>
    <w:p w:rsidR="001D34C1" w:rsidRDefault="00EE22F1">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1D34C1" w:rsidRDefault="00EE22F1">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w:t>
      </w:r>
      <w:r>
        <w:rPr>
          <w:rFonts w:ascii="宋体" w:hAnsi="宋体" w:hint="eastAsia"/>
          <w:bCs/>
          <w:sz w:val="24"/>
          <w:szCs w:val="24"/>
        </w:rPr>
        <w:t>，乙方还应承担逾期交付的违约责任。本规定并不免除乙方在本合同项下的货物质量保证义务或其他义务。</w:t>
      </w:r>
    </w:p>
    <w:p w:rsidR="001D34C1" w:rsidRDefault="00EE22F1">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1D34C1" w:rsidRDefault="00EE22F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1D34C1" w:rsidRDefault="00EE22F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．乙方负责本次设备的就位安装和调试，并照国家有关法律法规规章和“三包”规定以及按招标文件要求和乙方响应文件中的承诺提供服务。</w:t>
      </w:r>
    </w:p>
    <w:p w:rsidR="001D34C1" w:rsidRDefault="00EE22F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1D34C1" w:rsidRDefault="00EE22F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1D34C1" w:rsidRDefault="00EE22F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1D34C1" w:rsidRDefault="00EE22F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1D34C1" w:rsidRDefault="00EE22F1">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1D34C1" w:rsidRDefault="00EE22F1">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1D34C1" w:rsidRDefault="00EE22F1">
      <w:pPr>
        <w:spacing w:line="360" w:lineRule="auto"/>
        <w:ind w:firstLineChars="166" w:firstLine="398"/>
        <w:rPr>
          <w:rFonts w:ascii="宋体" w:hAnsi="宋体"/>
          <w:bCs/>
          <w:color w:val="000000"/>
          <w:sz w:val="24"/>
          <w:lang w:val="zh-CN"/>
        </w:rPr>
      </w:pPr>
      <w:r>
        <w:rPr>
          <w:rFonts w:ascii="宋体" w:hAnsi="宋体" w:hint="eastAsia"/>
          <w:bCs/>
          <w:sz w:val="24"/>
          <w:lang w:val="zh-CN"/>
        </w:rPr>
        <w:lastRenderedPageBreak/>
        <w:t>1</w:t>
      </w:r>
      <w:r>
        <w:rPr>
          <w:rFonts w:ascii="宋体" w:hAnsi="宋体" w:hint="eastAsia"/>
          <w:bCs/>
          <w:sz w:val="24"/>
          <w:lang w:val="zh-CN"/>
        </w:rPr>
        <w:t>、</w:t>
      </w:r>
      <w:r>
        <w:rPr>
          <w:rFonts w:ascii="宋体" w:hAnsi="宋体" w:hint="eastAsia"/>
          <w:bCs/>
          <w:sz w:val="24"/>
          <w:lang w:val="zh-CN"/>
        </w:rPr>
        <w:t>乙方不履行合同或履行合同不符合约定的，甲方有权解除合同，并扣除违约金（指迟交货）及履约保证金。如果甲方因此遭受的实际损失超过约定的违约金，则乙方的赔偿额应以甲方的实际损失为准</w:t>
      </w:r>
      <w:r>
        <w:rPr>
          <w:rFonts w:ascii="宋体" w:hAnsi="宋体" w:hint="eastAsia"/>
          <w:color w:val="000000"/>
          <w:sz w:val="24"/>
        </w:rPr>
        <w:t>。</w:t>
      </w:r>
    </w:p>
    <w:p w:rsidR="001D34C1" w:rsidRDefault="00EE22F1">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1D34C1" w:rsidRDefault="00EE22F1">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w:t>
      </w:r>
      <w:r>
        <w:rPr>
          <w:rFonts w:ascii="宋体" w:hAnsi="宋体" w:hint="eastAsia"/>
          <w:bCs/>
          <w:sz w:val="24"/>
          <w:lang w:val="zh-CN"/>
        </w:rPr>
        <w:t>失，甲、乙双方按照法律规定处理。</w:t>
      </w:r>
    </w:p>
    <w:p w:rsidR="001D34C1" w:rsidRDefault="00EE22F1">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1D34C1" w:rsidRDefault="00EE22F1">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1D34C1" w:rsidRDefault="00EE22F1">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1D34C1" w:rsidRDefault="00EE22F1">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w:t>
      </w:r>
      <w:r>
        <w:rPr>
          <w:rFonts w:ascii="宋体" w:hAnsi="宋体" w:hint="eastAsia"/>
          <w:bCs/>
          <w:sz w:val="24"/>
          <w:lang w:val="zh-CN"/>
        </w:rPr>
        <w:t>调解决不成，则可向甲方所在地（宜兴）法院起诉。</w:t>
      </w:r>
    </w:p>
    <w:p w:rsidR="001D34C1" w:rsidRDefault="00EE22F1">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1D34C1" w:rsidRDefault="00EE22F1">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、合同经甲乙双方代表签字并加盖公章（或合同章）后即生效。</w:t>
      </w:r>
    </w:p>
    <w:p w:rsidR="001D34C1" w:rsidRDefault="00EE22F1">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1D34C1" w:rsidRDefault="00EE22F1">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1D34C1" w:rsidRDefault="00EE22F1">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1D34C1" w:rsidRDefault="001D34C1">
      <w:pPr>
        <w:spacing w:line="360" w:lineRule="auto"/>
        <w:jc w:val="center"/>
        <w:outlineLvl w:val="0"/>
        <w:rPr>
          <w:rFonts w:ascii="黑体" w:eastAsia="黑体" w:hAnsi="黑体"/>
          <w:sz w:val="18"/>
          <w:szCs w:val="18"/>
        </w:rPr>
      </w:pPr>
    </w:p>
    <w:p w:rsidR="001D34C1" w:rsidRDefault="00EE22F1">
      <w:pPr>
        <w:spacing w:line="360" w:lineRule="auto"/>
        <w:jc w:val="center"/>
        <w:outlineLvl w:val="0"/>
        <w:rPr>
          <w:rFonts w:ascii="黑体" w:eastAsia="黑体" w:hAnsi="黑体"/>
          <w:sz w:val="28"/>
        </w:rPr>
      </w:pPr>
      <w:bookmarkStart w:id="82" w:name="_Toc3082"/>
      <w:bookmarkStart w:id="83" w:name="_Toc17882"/>
      <w:r>
        <w:rPr>
          <w:rFonts w:ascii="黑体" w:eastAsia="黑体" w:hAnsi="黑体"/>
          <w:sz w:val="28"/>
        </w:rPr>
        <w:br w:type="page"/>
      </w:r>
      <w:bookmarkStart w:id="84"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bookmarkEnd w:id="82"/>
      <w:bookmarkEnd w:id="83"/>
    </w:p>
    <w:p w:rsidR="001D34C1" w:rsidRDefault="001D34C1">
      <w:pPr>
        <w:spacing w:line="360" w:lineRule="auto"/>
        <w:jc w:val="center"/>
        <w:outlineLvl w:val="0"/>
        <w:rPr>
          <w:rFonts w:ascii="黑体" w:eastAsia="黑体" w:hAnsi="黑体"/>
          <w:sz w:val="28"/>
        </w:rPr>
      </w:pPr>
    </w:p>
    <w:p w:rsidR="001D34C1" w:rsidRDefault="001D34C1">
      <w:pPr>
        <w:spacing w:line="360" w:lineRule="auto"/>
        <w:jc w:val="center"/>
        <w:outlineLvl w:val="0"/>
        <w:rPr>
          <w:rFonts w:ascii="黑体" w:eastAsia="黑体" w:hAnsi="黑体"/>
          <w:sz w:val="28"/>
        </w:rPr>
      </w:pPr>
    </w:p>
    <w:p w:rsidR="001D34C1" w:rsidRDefault="001D34C1">
      <w:pPr>
        <w:rPr>
          <w:rFonts w:ascii="黑体" w:eastAsia="黑体"/>
          <w:b/>
          <w:sz w:val="120"/>
          <w:szCs w:val="120"/>
        </w:rPr>
      </w:pPr>
    </w:p>
    <w:p w:rsidR="001D34C1" w:rsidRDefault="00EE22F1">
      <w:pPr>
        <w:jc w:val="center"/>
        <w:rPr>
          <w:rFonts w:ascii="宋体" w:hAnsi="宋体"/>
          <w:b/>
          <w:sz w:val="120"/>
          <w:szCs w:val="120"/>
        </w:rPr>
      </w:pPr>
      <w:bookmarkStart w:id="85" w:name="_Toc29240"/>
      <w:r>
        <w:rPr>
          <w:rFonts w:ascii="宋体" w:hAnsi="宋体" w:hint="eastAsia"/>
          <w:b/>
          <w:sz w:val="120"/>
          <w:szCs w:val="120"/>
        </w:rPr>
        <w:t>投标文件</w:t>
      </w:r>
      <w:bookmarkEnd w:id="85"/>
    </w:p>
    <w:p w:rsidR="001D34C1" w:rsidRDefault="00EE22F1">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YXGYJT202412038</w:t>
      </w:r>
    </w:p>
    <w:p w:rsidR="001D34C1" w:rsidRDefault="001D34C1">
      <w:pPr>
        <w:rPr>
          <w:rFonts w:ascii="宋体" w:hAnsi="宋体"/>
          <w:b/>
          <w:sz w:val="32"/>
          <w:szCs w:val="32"/>
        </w:rPr>
      </w:pPr>
    </w:p>
    <w:p w:rsidR="001D34C1" w:rsidRDefault="001D34C1">
      <w:pPr>
        <w:rPr>
          <w:rFonts w:ascii="宋体" w:hAnsi="宋体"/>
          <w:b/>
          <w:sz w:val="32"/>
          <w:szCs w:val="32"/>
        </w:rPr>
      </w:pPr>
    </w:p>
    <w:p w:rsidR="001D34C1" w:rsidRDefault="00EE22F1">
      <w:pPr>
        <w:rPr>
          <w:rFonts w:ascii="宋体" w:hAnsi="宋体"/>
          <w:b/>
          <w:sz w:val="32"/>
          <w:szCs w:val="32"/>
          <w:u w:val="single"/>
        </w:rPr>
      </w:pPr>
      <w:bookmarkStart w:id="87" w:name="_Toc10010"/>
      <w:r>
        <w:rPr>
          <w:rFonts w:ascii="宋体" w:hAnsi="宋体" w:hint="eastAsia"/>
          <w:b/>
          <w:sz w:val="32"/>
          <w:szCs w:val="32"/>
        </w:rPr>
        <w:t>项目名称：</w:t>
      </w:r>
      <w:bookmarkEnd w:id="87"/>
      <w:r>
        <w:rPr>
          <w:rFonts w:ascii="宋体" w:hAnsi="宋体" w:hint="eastAsia"/>
          <w:b/>
          <w:sz w:val="32"/>
          <w:szCs w:val="32"/>
          <w:u w:val="single"/>
        </w:rPr>
        <w:t>宜兴市公用市政工程有限公司</w:t>
      </w:r>
      <w:r>
        <w:rPr>
          <w:rFonts w:ascii="宋体" w:hAnsi="宋体" w:hint="eastAsia"/>
          <w:b/>
          <w:sz w:val="28"/>
          <w:szCs w:val="28"/>
          <w:u w:val="single"/>
        </w:rPr>
        <w:t>空调采购</w:t>
      </w:r>
    </w:p>
    <w:p w:rsidR="001D34C1" w:rsidRDefault="00EE22F1">
      <w:pPr>
        <w:rPr>
          <w:rFonts w:ascii="宋体" w:hAnsi="宋体"/>
          <w:b/>
          <w:sz w:val="32"/>
          <w:szCs w:val="32"/>
        </w:rPr>
      </w:pPr>
      <w:bookmarkStart w:id="88"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1D34C1" w:rsidRDefault="00EE22F1">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1D34C1" w:rsidRDefault="001D34C1">
      <w:pPr>
        <w:rPr>
          <w:rFonts w:ascii="楷体_GB2312" w:eastAsia="楷体_GB2312"/>
          <w:b/>
          <w:sz w:val="32"/>
          <w:szCs w:val="32"/>
        </w:rPr>
      </w:pPr>
    </w:p>
    <w:p w:rsidR="001D34C1" w:rsidRDefault="001D34C1">
      <w:pPr>
        <w:rPr>
          <w:rFonts w:ascii="楷体_GB2312" w:eastAsia="楷体_GB2312"/>
          <w:b/>
          <w:sz w:val="32"/>
          <w:szCs w:val="32"/>
        </w:rPr>
      </w:pPr>
    </w:p>
    <w:p w:rsidR="001D34C1" w:rsidRDefault="001D34C1">
      <w:pPr>
        <w:rPr>
          <w:rFonts w:ascii="楷体_GB2312" w:eastAsia="楷体_GB2312"/>
          <w:b/>
          <w:sz w:val="32"/>
          <w:szCs w:val="32"/>
        </w:rPr>
      </w:pPr>
    </w:p>
    <w:p w:rsidR="001D34C1" w:rsidRDefault="001D34C1">
      <w:pPr>
        <w:rPr>
          <w:rFonts w:ascii="楷体_GB2312" w:eastAsia="楷体_GB2312"/>
          <w:b/>
          <w:sz w:val="32"/>
          <w:szCs w:val="32"/>
        </w:rPr>
      </w:pPr>
    </w:p>
    <w:p w:rsidR="001D34C1" w:rsidRDefault="00EE22F1">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1D34C1" w:rsidRDefault="00EE22F1">
      <w:pPr>
        <w:rPr>
          <w:rFonts w:ascii="宋体"/>
          <w:b/>
          <w:bCs/>
          <w:sz w:val="24"/>
          <w:szCs w:val="24"/>
        </w:rPr>
      </w:pPr>
      <w:bookmarkStart w:id="91" w:name="_Toc24602"/>
      <w:r>
        <w:rPr>
          <w:rFonts w:ascii="黑体" w:eastAsia="黑体" w:hAnsi="宋体" w:hint="eastAsia"/>
          <w:bCs/>
          <w:sz w:val="24"/>
          <w:szCs w:val="24"/>
        </w:rPr>
        <w:br w:type="page"/>
      </w:r>
      <w:bookmarkStart w:id="92" w:name="OLE_LINK24"/>
      <w:r>
        <w:rPr>
          <w:rFonts w:ascii="黑体" w:eastAsia="黑体" w:hAnsi="宋体" w:hint="eastAsia"/>
          <w:bCs/>
          <w:sz w:val="28"/>
          <w:szCs w:val="28"/>
        </w:rPr>
        <w:lastRenderedPageBreak/>
        <w:t>（一）投标函（格式）：</w:t>
      </w:r>
    </w:p>
    <w:bookmarkEnd w:id="92"/>
    <w:p w:rsidR="001D34C1" w:rsidRDefault="00EE22F1" w:rsidP="002A1F15">
      <w:pPr>
        <w:spacing w:beforeLines="50" w:afterLines="50"/>
        <w:jc w:val="center"/>
        <w:rPr>
          <w:rFonts w:ascii="黑体" w:eastAsia="黑体"/>
          <w:bCs/>
          <w:sz w:val="28"/>
          <w:szCs w:val="28"/>
        </w:rPr>
      </w:pPr>
      <w:r>
        <w:rPr>
          <w:rFonts w:ascii="黑体" w:eastAsia="黑体" w:hint="eastAsia"/>
          <w:bCs/>
          <w:sz w:val="28"/>
          <w:szCs w:val="28"/>
        </w:rPr>
        <w:t>投标函</w:t>
      </w:r>
    </w:p>
    <w:p w:rsidR="001D34C1" w:rsidRDefault="001D34C1" w:rsidP="002A1F15">
      <w:pPr>
        <w:spacing w:beforeLines="50" w:afterLines="50"/>
        <w:jc w:val="center"/>
        <w:rPr>
          <w:rFonts w:ascii="黑体" w:eastAsia="黑体"/>
          <w:bCs/>
          <w:sz w:val="24"/>
          <w:szCs w:val="24"/>
        </w:rPr>
      </w:pPr>
    </w:p>
    <w:p w:rsidR="001D34C1" w:rsidRDefault="00EE22F1">
      <w:pPr>
        <w:spacing w:line="276" w:lineRule="auto"/>
        <w:rPr>
          <w:rFonts w:ascii="宋体" w:hAnsi="宋体"/>
          <w:bCs/>
          <w:sz w:val="24"/>
          <w:lang w:val="zh-CN"/>
        </w:rPr>
      </w:pPr>
      <w:bookmarkStart w:id="93" w:name="OLE_LINK185"/>
      <w:r>
        <w:rPr>
          <w:rFonts w:ascii="宋体" w:hAnsi="宋体" w:hint="eastAsia"/>
          <w:bCs/>
          <w:sz w:val="24"/>
          <w:lang w:val="zh-CN"/>
        </w:rPr>
        <w:t>致宜兴市公用市政工程有限公司</w:t>
      </w:r>
      <w:bookmarkEnd w:id="93"/>
      <w:r>
        <w:rPr>
          <w:rFonts w:ascii="宋体" w:hAnsi="宋体" w:hint="eastAsia"/>
          <w:bCs/>
          <w:sz w:val="24"/>
          <w:lang w:val="zh-CN"/>
        </w:rPr>
        <w:t>：</w:t>
      </w:r>
    </w:p>
    <w:p w:rsidR="001D34C1" w:rsidRDefault="00EE22F1">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空调采购</w:t>
      </w:r>
      <w:r>
        <w:rPr>
          <w:rFonts w:ascii="宋体" w:hAnsi="宋体" w:hint="eastAsia"/>
          <w:bCs/>
          <w:sz w:val="24"/>
          <w:lang w:val="zh-CN"/>
        </w:rPr>
        <w:t>招标文件，经仔细阅读和研究，我方决定参加投标。</w:t>
      </w:r>
    </w:p>
    <w:p w:rsidR="001D34C1" w:rsidRDefault="00EE22F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D34C1" w:rsidRDefault="00EE22F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D34C1" w:rsidRDefault="00EE22F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1D34C1" w:rsidRDefault="00EE22F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D34C1" w:rsidRDefault="00EE22F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D34C1" w:rsidRDefault="00EE22F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D34C1" w:rsidRDefault="00EE22F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D34C1" w:rsidRDefault="00EE22F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hint="eastAsia"/>
          <w:bCs/>
          <w:sz w:val="24"/>
          <w:lang w:val="zh-CN"/>
        </w:rPr>
        <w:t>招标文件的规定交纳投标保证金（如有）。</w:t>
      </w:r>
    </w:p>
    <w:p w:rsidR="001D34C1" w:rsidRDefault="00EE22F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D34C1" w:rsidRDefault="00EE22F1">
      <w:pPr>
        <w:numPr>
          <w:ilvl w:val="0"/>
          <w:numId w:val="12"/>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1D34C1" w:rsidRDefault="00EE22F1">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D34C1" w:rsidRDefault="001D34C1">
      <w:pPr>
        <w:numPr>
          <w:ilvl w:val="0"/>
          <w:numId w:val="12"/>
        </w:numPr>
        <w:spacing w:line="276" w:lineRule="auto"/>
        <w:ind w:firstLineChars="200" w:firstLine="480"/>
        <w:rPr>
          <w:rFonts w:ascii="宋体" w:hAnsi="宋体"/>
          <w:bCs/>
          <w:sz w:val="24"/>
          <w:lang w:val="zh-CN"/>
        </w:rPr>
      </w:pPr>
    </w:p>
    <w:p w:rsidR="001D34C1" w:rsidRDefault="001D34C1">
      <w:pPr>
        <w:spacing w:line="276" w:lineRule="auto"/>
        <w:ind w:left="480"/>
        <w:rPr>
          <w:rFonts w:ascii="宋体" w:hAnsi="宋体"/>
          <w:bCs/>
          <w:sz w:val="24"/>
          <w:lang w:val="zh-CN"/>
        </w:rPr>
      </w:pPr>
    </w:p>
    <w:p w:rsidR="001D34C1" w:rsidRDefault="00EE22F1">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1D34C1" w:rsidRDefault="00EE22F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1D34C1" w:rsidRDefault="00EE22F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1D34C1" w:rsidRDefault="00EE22F1">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1D34C1" w:rsidRDefault="001D34C1">
      <w:pPr>
        <w:spacing w:line="276" w:lineRule="auto"/>
        <w:rPr>
          <w:rFonts w:ascii="宋体" w:hAnsi="宋体"/>
          <w:bCs/>
          <w:sz w:val="24"/>
          <w:lang w:val="zh-CN"/>
        </w:rPr>
      </w:pPr>
    </w:p>
    <w:p w:rsidR="001D34C1" w:rsidRDefault="00EE22F1">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1D34C1" w:rsidRDefault="00EE22F1">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p w:rsidR="001D34C1" w:rsidRDefault="00EE22F1">
      <w:pPr>
        <w:rPr>
          <w:rFonts w:ascii="黑体" w:eastAsia="黑体" w:hAnsi="宋体"/>
          <w:bCs/>
          <w:sz w:val="28"/>
          <w:szCs w:val="28"/>
        </w:rPr>
      </w:pPr>
      <w:bookmarkStart w:id="98" w:name="OLE_LINK146"/>
      <w:bookmarkEnd w:id="95"/>
      <w:bookmarkEnd w:id="96"/>
      <w:r>
        <w:rPr>
          <w:rFonts w:ascii="黑体" w:eastAsia="黑体" w:hAnsi="宋体"/>
          <w:bCs/>
          <w:sz w:val="24"/>
          <w:szCs w:val="24"/>
        </w:rPr>
        <w:br w:type="page"/>
      </w:r>
      <w:r>
        <w:rPr>
          <w:rFonts w:ascii="黑体" w:eastAsia="黑体" w:hAnsi="宋体" w:hint="eastAsia"/>
          <w:bCs/>
          <w:sz w:val="28"/>
          <w:szCs w:val="28"/>
        </w:rPr>
        <w:lastRenderedPageBreak/>
        <w:t>（二）报价文件：</w:t>
      </w:r>
      <w:bookmarkEnd w:id="98"/>
    </w:p>
    <w:p w:rsidR="001D34C1" w:rsidRDefault="00EE22F1">
      <w:pPr>
        <w:ind w:firstLineChars="100" w:firstLine="240"/>
        <w:jc w:val="left"/>
        <w:rPr>
          <w:rFonts w:ascii="宋体" w:hAnsi="宋体"/>
          <w:sz w:val="28"/>
          <w:szCs w:val="28"/>
        </w:rPr>
      </w:pPr>
      <w:r>
        <w:rPr>
          <w:rFonts w:ascii="黑体" w:eastAsia="黑体" w:hAnsi="宋体" w:hint="eastAsia"/>
          <w:bCs/>
          <w:sz w:val="24"/>
          <w:szCs w:val="24"/>
        </w:rPr>
        <w:t>1</w:t>
      </w:r>
      <w:r>
        <w:rPr>
          <w:rFonts w:ascii="黑体" w:eastAsia="黑体" w:hAnsi="宋体" w:hint="eastAsia"/>
          <w:bCs/>
          <w:sz w:val="24"/>
          <w:szCs w:val="24"/>
        </w:rPr>
        <w:t>、开标一览表（格式）：</w:t>
      </w:r>
      <w:bookmarkEnd w:id="91"/>
    </w:p>
    <w:p w:rsidR="001D34C1" w:rsidRDefault="00EE22F1" w:rsidP="002A1F15">
      <w:pPr>
        <w:spacing w:beforeLines="50" w:afterLines="50"/>
        <w:jc w:val="center"/>
        <w:rPr>
          <w:rFonts w:ascii="黑体" w:eastAsia="黑体"/>
          <w:bCs/>
          <w:sz w:val="28"/>
          <w:szCs w:val="28"/>
        </w:rPr>
      </w:pPr>
      <w:bookmarkStart w:id="99" w:name="_Toc32423"/>
      <w:bookmarkStart w:id="100" w:name="OLE_LINK4"/>
      <w:r>
        <w:rPr>
          <w:rFonts w:ascii="黑体" w:eastAsia="黑体" w:hint="eastAsia"/>
          <w:bCs/>
          <w:sz w:val="28"/>
          <w:szCs w:val="28"/>
        </w:rPr>
        <w:t>开标一览表</w:t>
      </w:r>
      <w:bookmarkEnd w:id="99"/>
      <w:bookmarkEnd w:id="100"/>
    </w:p>
    <w:p w:rsidR="001D34C1" w:rsidRDefault="00EE22F1" w:rsidP="002A1F15">
      <w:pPr>
        <w:spacing w:beforeLines="50" w:afterLines="50"/>
        <w:jc w:val="center"/>
        <w:rPr>
          <w:rFonts w:ascii="宋体" w:hAnsi="宋体"/>
          <w:sz w:val="24"/>
          <w:szCs w:val="24"/>
        </w:rPr>
      </w:pPr>
      <w:bookmarkStart w:id="101"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1"/>
    </w:p>
    <w:tbl>
      <w:tblPr>
        <w:tblW w:w="10161" w:type="dxa"/>
        <w:jc w:val="center"/>
        <w:tblLayout w:type="fixed"/>
        <w:tblCellMar>
          <w:left w:w="0" w:type="dxa"/>
          <w:right w:w="0" w:type="dxa"/>
        </w:tblCellMar>
        <w:tblLook w:val="04A0"/>
      </w:tblPr>
      <w:tblGrid>
        <w:gridCol w:w="559"/>
        <w:gridCol w:w="720"/>
        <w:gridCol w:w="1616"/>
        <w:gridCol w:w="675"/>
        <w:gridCol w:w="705"/>
        <w:gridCol w:w="763"/>
        <w:gridCol w:w="889"/>
        <w:gridCol w:w="1146"/>
        <w:gridCol w:w="1174"/>
        <w:gridCol w:w="1135"/>
        <w:gridCol w:w="779"/>
      </w:tblGrid>
      <w:tr w:rsidR="001D34C1">
        <w:trPr>
          <w:trHeight w:val="74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bookmarkStart w:id="102" w:name="OLE_LINK32"/>
            <w:r>
              <w:rPr>
                <w:rFonts w:ascii="宋体" w:hAnsi="宋体" w:cs="宋体" w:hint="eastAsia"/>
                <w:color w:val="000000"/>
                <w:kern w:val="0"/>
                <w:szCs w:val="21"/>
              </w:rPr>
              <w:t>序号</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产品名称</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规格型号</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品牌</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增值税税率</w:t>
            </w:r>
          </w:p>
        </w:tc>
      </w:tr>
      <w:tr w:rsidR="001D34C1">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1.5</w:t>
            </w:r>
            <w:r>
              <w:rPr>
                <w:rFonts w:ascii="宋体" w:hAnsi="宋体" w:cs="宋体" w:hint="eastAsia"/>
                <w:color w:val="000000"/>
                <w:szCs w:val="21"/>
              </w:rPr>
              <w:t>匹挂壁式空调</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left"/>
              <w:textAlignment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17</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r>
      <w:tr w:rsidR="001D34C1">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匹柜式空调</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left"/>
              <w:textAlignment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r>
      <w:tr w:rsidR="001D34C1">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7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匹柜式空调</w:t>
            </w:r>
          </w:p>
        </w:tc>
        <w:tc>
          <w:tcPr>
            <w:tcW w:w="161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left"/>
              <w:textAlignment w:val="center"/>
              <w:rPr>
                <w:rFonts w:ascii="宋体" w:hAnsi="宋体" w:cs="宋体"/>
                <w:color w:val="000000"/>
                <w:szCs w:val="21"/>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r>
      <w:tr w:rsidR="001D34C1">
        <w:trPr>
          <w:trHeight w:val="525"/>
          <w:jc w:val="center"/>
        </w:trPr>
        <w:tc>
          <w:tcPr>
            <w:tcW w:w="5038"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88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c>
          <w:tcPr>
            <w:tcW w:w="11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c>
          <w:tcPr>
            <w:tcW w:w="11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c>
          <w:tcPr>
            <w:tcW w:w="7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D34C1" w:rsidRDefault="001D34C1">
            <w:pPr>
              <w:widowControl/>
              <w:jc w:val="center"/>
              <w:textAlignment w:val="center"/>
              <w:rPr>
                <w:rFonts w:ascii="宋体" w:hAnsi="宋体" w:cs="宋体"/>
                <w:color w:val="000000"/>
                <w:kern w:val="0"/>
                <w:szCs w:val="21"/>
              </w:rPr>
            </w:pPr>
          </w:p>
        </w:tc>
      </w:tr>
      <w:tr w:rsidR="001D34C1">
        <w:trPr>
          <w:trHeight w:val="467"/>
          <w:jc w:val="center"/>
        </w:trPr>
        <w:tc>
          <w:tcPr>
            <w:tcW w:w="2895" w:type="dxa"/>
            <w:gridSpan w:val="3"/>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1D34C1" w:rsidRDefault="00EE22F1">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266"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EE22F1">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1D34C1">
        <w:trPr>
          <w:trHeight w:val="477"/>
          <w:jc w:val="center"/>
        </w:trPr>
        <w:tc>
          <w:tcPr>
            <w:tcW w:w="2895" w:type="dxa"/>
            <w:gridSpan w:val="3"/>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1D34C1">
            <w:pPr>
              <w:widowControl/>
              <w:jc w:val="left"/>
              <w:textAlignment w:val="center"/>
              <w:rPr>
                <w:rFonts w:ascii="宋体" w:hAnsi="宋体" w:cs="宋体"/>
                <w:color w:val="000000"/>
                <w:kern w:val="0"/>
                <w:szCs w:val="21"/>
              </w:rPr>
            </w:pPr>
          </w:p>
        </w:tc>
        <w:tc>
          <w:tcPr>
            <w:tcW w:w="7266"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D34C1" w:rsidRDefault="00EE22F1">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1D34C1" w:rsidRDefault="001D34C1">
      <w:pPr>
        <w:ind w:left="1"/>
        <w:jc w:val="center"/>
        <w:rPr>
          <w:rFonts w:ascii="黑体" w:eastAsia="黑体"/>
          <w:bCs/>
          <w:szCs w:val="21"/>
        </w:rPr>
      </w:pPr>
    </w:p>
    <w:p w:rsidR="001D34C1" w:rsidRDefault="00EE22F1">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3" w:name="OLE_LINK147"/>
      <w:bookmarkEnd w:id="102"/>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1D34C1" w:rsidRDefault="00EE22F1">
      <w:pPr>
        <w:ind w:left="1" w:firstLineChars="200" w:firstLine="420"/>
        <w:jc w:val="left"/>
        <w:rPr>
          <w:rFonts w:ascii="宋体" w:hAnsi="宋体"/>
          <w:szCs w:val="21"/>
          <w:lang w:val="zh-CN"/>
        </w:rPr>
      </w:pPr>
      <w:r>
        <w:rPr>
          <w:rFonts w:ascii="宋体" w:hAnsi="宋体" w:hint="eastAsia"/>
          <w:szCs w:val="21"/>
          <w:lang w:val="zh-CN"/>
        </w:rPr>
        <w:t>注：</w:t>
      </w:r>
    </w:p>
    <w:p w:rsidR="001D34C1" w:rsidRDefault="00EE22F1">
      <w:pPr>
        <w:numPr>
          <w:ilvl w:val="0"/>
          <w:numId w:val="13"/>
        </w:numPr>
        <w:ind w:firstLineChars="200" w:firstLine="420"/>
        <w:jc w:val="left"/>
        <w:rPr>
          <w:rFonts w:ascii="宋体" w:hAnsi="宋体"/>
          <w:szCs w:val="21"/>
          <w:highlight w:val="yellow"/>
          <w:lang w:val="zh-CN"/>
        </w:rPr>
      </w:pPr>
      <w:r>
        <w:rPr>
          <w:rFonts w:ascii="宋体" w:hAnsi="宋体" w:hint="eastAsia"/>
          <w:szCs w:val="21"/>
          <w:highlight w:val="yellow"/>
        </w:rPr>
        <w:t>1.5</w:t>
      </w:r>
      <w:r>
        <w:rPr>
          <w:rFonts w:ascii="宋体" w:hAnsi="宋体" w:hint="eastAsia"/>
          <w:szCs w:val="21"/>
          <w:highlight w:val="yellow"/>
        </w:rPr>
        <w:t>匹空调铜管每加长</w:t>
      </w:r>
      <w:r>
        <w:rPr>
          <w:rFonts w:ascii="宋体" w:hAnsi="宋体" w:hint="eastAsia"/>
          <w:szCs w:val="21"/>
          <w:highlight w:val="yellow"/>
        </w:rPr>
        <w:t>1</w:t>
      </w:r>
      <w:r>
        <w:rPr>
          <w:rFonts w:ascii="宋体" w:hAnsi="宋体" w:hint="eastAsia"/>
          <w:szCs w:val="21"/>
          <w:highlight w:val="yellow"/>
        </w:rPr>
        <w:t>米加</w:t>
      </w:r>
      <w:r>
        <w:rPr>
          <w:rFonts w:ascii="宋体" w:hAnsi="宋体" w:hint="eastAsia"/>
          <w:szCs w:val="21"/>
          <w:highlight w:val="yellow"/>
        </w:rPr>
        <w:t>100</w:t>
      </w:r>
      <w:r>
        <w:rPr>
          <w:rFonts w:ascii="宋体" w:hAnsi="宋体" w:hint="eastAsia"/>
          <w:szCs w:val="21"/>
          <w:highlight w:val="yellow"/>
        </w:rPr>
        <w:t>元，</w:t>
      </w:r>
      <w:r>
        <w:rPr>
          <w:rFonts w:ascii="宋体" w:hAnsi="宋体" w:hint="eastAsia"/>
          <w:szCs w:val="21"/>
          <w:highlight w:val="yellow"/>
        </w:rPr>
        <w:t>3</w:t>
      </w:r>
      <w:r>
        <w:rPr>
          <w:rFonts w:ascii="宋体" w:hAnsi="宋体" w:hint="eastAsia"/>
          <w:szCs w:val="21"/>
          <w:highlight w:val="yellow"/>
        </w:rPr>
        <w:t>匹空调铜管每加长</w:t>
      </w:r>
      <w:r>
        <w:rPr>
          <w:rFonts w:ascii="宋体" w:hAnsi="宋体" w:hint="eastAsia"/>
          <w:szCs w:val="21"/>
          <w:highlight w:val="yellow"/>
        </w:rPr>
        <w:t>1</w:t>
      </w:r>
      <w:r>
        <w:rPr>
          <w:rFonts w:ascii="宋体" w:hAnsi="宋体" w:hint="eastAsia"/>
          <w:szCs w:val="21"/>
          <w:highlight w:val="yellow"/>
        </w:rPr>
        <w:t>米加</w:t>
      </w:r>
      <w:r>
        <w:rPr>
          <w:rFonts w:ascii="宋体" w:hAnsi="宋体" w:hint="eastAsia"/>
          <w:szCs w:val="21"/>
          <w:highlight w:val="yellow"/>
        </w:rPr>
        <w:t>120</w:t>
      </w:r>
      <w:r>
        <w:rPr>
          <w:rFonts w:ascii="宋体" w:hAnsi="宋体" w:hint="eastAsia"/>
          <w:szCs w:val="21"/>
          <w:highlight w:val="yellow"/>
        </w:rPr>
        <w:t>元，</w:t>
      </w:r>
      <w:r>
        <w:rPr>
          <w:rFonts w:ascii="宋体" w:hAnsi="宋体" w:hint="eastAsia"/>
          <w:szCs w:val="21"/>
          <w:highlight w:val="yellow"/>
        </w:rPr>
        <w:t>5</w:t>
      </w:r>
      <w:r>
        <w:rPr>
          <w:rFonts w:ascii="宋体" w:hAnsi="宋体" w:hint="eastAsia"/>
          <w:szCs w:val="21"/>
          <w:highlight w:val="yellow"/>
        </w:rPr>
        <w:t>匹空调铜管每加长</w:t>
      </w:r>
      <w:r>
        <w:rPr>
          <w:rFonts w:ascii="宋体" w:hAnsi="宋体" w:hint="eastAsia"/>
          <w:szCs w:val="21"/>
          <w:highlight w:val="yellow"/>
        </w:rPr>
        <w:t>1</w:t>
      </w:r>
      <w:r>
        <w:rPr>
          <w:rFonts w:ascii="宋体" w:hAnsi="宋体" w:hint="eastAsia"/>
          <w:szCs w:val="21"/>
          <w:highlight w:val="yellow"/>
        </w:rPr>
        <w:t>米加</w:t>
      </w:r>
      <w:r>
        <w:rPr>
          <w:rFonts w:ascii="宋体" w:hAnsi="宋体" w:hint="eastAsia"/>
          <w:szCs w:val="21"/>
          <w:highlight w:val="yellow"/>
        </w:rPr>
        <w:t>150</w:t>
      </w:r>
      <w:r>
        <w:rPr>
          <w:rFonts w:ascii="宋体" w:hAnsi="宋体" w:hint="eastAsia"/>
          <w:szCs w:val="21"/>
          <w:highlight w:val="yellow"/>
        </w:rPr>
        <w:t>元；</w:t>
      </w:r>
    </w:p>
    <w:p w:rsidR="001D34C1" w:rsidRDefault="00EE22F1">
      <w:pPr>
        <w:numPr>
          <w:ilvl w:val="0"/>
          <w:numId w:val="13"/>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1D34C1" w:rsidRDefault="00EE22F1">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1D34C1" w:rsidRDefault="00EE22F1">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1D34C1" w:rsidRDefault="00EE22F1">
      <w:pPr>
        <w:numPr>
          <w:ilvl w:val="0"/>
          <w:numId w:val="13"/>
        </w:numPr>
        <w:ind w:firstLineChars="200" w:firstLine="420"/>
        <w:jc w:val="left"/>
        <w:rPr>
          <w:rFonts w:ascii="宋体" w:hAnsi="宋体"/>
          <w:b/>
          <w:szCs w:val="21"/>
          <w:lang w:val="zh-CN"/>
        </w:rPr>
      </w:pPr>
      <w:r>
        <w:rPr>
          <w:rFonts w:hint="eastAsia"/>
        </w:rPr>
        <w:t>招标文件中所列数</w:t>
      </w:r>
      <w:r>
        <w:rPr>
          <w:rFonts w:hint="eastAsia"/>
        </w:rPr>
        <w:t>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1D34C1" w:rsidRDefault="00EE22F1">
      <w:pPr>
        <w:numPr>
          <w:ilvl w:val="0"/>
          <w:numId w:val="13"/>
        </w:numPr>
        <w:ind w:firstLineChars="200" w:firstLine="420"/>
        <w:jc w:val="left"/>
        <w:rPr>
          <w:rFonts w:ascii="宋体" w:hAnsi="宋体"/>
          <w:b/>
          <w:szCs w:val="21"/>
          <w:lang w:val="zh-CN"/>
        </w:rPr>
      </w:pPr>
      <w:r>
        <w:rPr>
          <w:rFonts w:hint="eastAsia"/>
        </w:rPr>
        <w:t>有品牌要求的投标品牌必须在品牌要求中选取一个或多个。</w:t>
      </w:r>
    </w:p>
    <w:p w:rsidR="001D34C1" w:rsidRDefault="001D34C1">
      <w:pPr>
        <w:ind w:left="1"/>
        <w:jc w:val="left"/>
        <w:rPr>
          <w:rFonts w:ascii="宋体" w:hAnsi="宋体"/>
          <w:sz w:val="24"/>
          <w:szCs w:val="24"/>
        </w:rPr>
      </w:pPr>
    </w:p>
    <w:p w:rsidR="001D34C1" w:rsidRDefault="001D34C1">
      <w:pPr>
        <w:ind w:left="1"/>
        <w:jc w:val="left"/>
        <w:rPr>
          <w:rFonts w:ascii="宋体" w:hAnsi="宋体"/>
          <w:sz w:val="24"/>
          <w:szCs w:val="24"/>
        </w:rPr>
      </w:pPr>
    </w:p>
    <w:p w:rsidR="001D34C1" w:rsidRDefault="001D34C1">
      <w:pPr>
        <w:jc w:val="left"/>
        <w:rPr>
          <w:rFonts w:ascii="宋体" w:hAnsi="宋体"/>
          <w:szCs w:val="21"/>
          <w:lang w:val="zh-CN"/>
        </w:rPr>
      </w:pPr>
      <w:bookmarkStart w:id="104" w:name="OLE_LINK151"/>
      <w:bookmarkStart w:id="105" w:name="_Toc8000"/>
      <w:bookmarkEnd w:id="103"/>
    </w:p>
    <w:p w:rsidR="001D34C1" w:rsidRDefault="001D34C1">
      <w:pPr>
        <w:pStyle w:val="ac"/>
        <w:ind w:firstLine="210"/>
        <w:rPr>
          <w:rFonts w:ascii="宋体" w:hAnsi="宋体"/>
          <w:szCs w:val="21"/>
          <w:lang w:val="zh-CN"/>
        </w:rPr>
      </w:pPr>
    </w:p>
    <w:p w:rsidR="001D34C1" w:rsidRDefault="001D34C1">
      <w:pPr>
        <w:rPr>
          <w:rFonts w:ascii="宋体" w:hAnsi="宋体"/>
          <w:szCs w:val="21"/>
          <w:lang w:val="zh-CN"/>
        </w:rPr>
      </w:pPr>
    </w:p>
    <w:p w:rsidR="001D34C1" w:rsidRDefault="00EE22F1">
      <w:pPr>
        <w:rPr>
          <w:rFonts w:ascii="黑体" w:eastAsia="黑体" w:hAnsi="宋体"/>
          <w:bCs/>
          <w:sz w:val="28"/>
          <w:szCs w:val="28"/>
        </w:rPr>
      </w:pPr>
      <w:r>
        <w:rPr>
          <w:rFonts w:ascii="黑体" w:eastAsia="黑体" w:hAnsi="宋体" w:hint="eastAsia"/>
          <w:bCs/>
          <w:sz w:val="28"/>
          <w:szCs w:val="28"/>
        </w:rPr>
        <w:lastRenderedPageBreak/>
        <w:t>（三）资格证明文件</w:t>
      </w:r>
      <w:bookmarkEnd w:id="104"/>
    </w:p>
    <w:p w:rsidR="001D34C1" w:rsidRDefault="00EE22F1">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5"/>
    </w:p>
    <w:p w:rsidR="001D34C1" w:rsidRDefault="00EE22F1" w:rsidP="002A1F15">
      <w:pPr>
        <w:spacing w:beforeLines="50" w:afterLines="50"/>
        <w:jc w:val="center"/>
        <w:rPr>
          <w:rFonts w:ascii="黑体" w:eastAsia="黑体"/>
          <w:bCs/>
          <w:sz w:val="32"/>
        </w:rPr>
      </w:pPr>
      <w:bookmarkStart w:id="106" w:name="报价方关于资格的声明函（格式）"/>
      <w:bookmarkStart w:id="107" w:name="_Toc24943"/>
      <w:bookmarkEnd w:id="106"/>
      <w:r>
        <w:rPr>
          <w:rFonts w:ascii="黑体" w:eastAsia="黑体" w:hint="eastAsia"/>
          <w:bCs/>
          <w:sz w:val="28"/>
          <w:szCs w:val="28"/>
        </w:rPr>
        <w:t>关于资格的声明函</w:t>
      </w:r>
      <w:bookmarkEnd w:id="107"/>
    </w:p>
    <w:p w:rsidR="001D34C1" w:rsidRDefault="00EE22F1">
      <w:pPr>
        <w:spacing w:line="480" w:lineRule="auto"/>
        <w:jc w:val="left"/>
        <w:rPr>
          <w:rFonts w:ascii="宋体"/>
          <w:bCs/>
          <w:sz w:val="24"/>
          <w:szCs w:val="24"/>
        </w:rPr>
      </w:pPr>
      <w:bookmarkStart w:id="108" w:name="OLE_LINK80"/>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YXGYJT202412038</w:t>
      </w:r>
    </w:p>
    <w:p w:rsidR="001D34C1" w:rsidRDefault="00EE22F1">
      <w:pPr>
        <w:tabs>
          <w:tab w:val="left" w:pos="6300"/>
        </w:tabs>
        <w:spacing w:line="480" w:lineRule="auto"/>
        <w:jc w:val="center"/>
        <w:rPr>
          <w:rFonts w:ascii="宋体"/>
          <w:bCs/>
          <w:sz w:val="24"/>
          <w:szCs w:val="24"/>
        </w:rPr>
      </w:pPr>
      <w:r>
        <w:rPr>
          <w:rFonts w:ascii="宋体" w:hAnsi="宋体" w:hint="eastAsia"/>
          <w:bCs/>
          <w:sz w:val="24"/>
          <w:szCs w:val="24"/>
        </w:rPr>
        <w:t>日期：</w:t>
      </w:r>
    </w:p>
    <w:p w:rsidR="001D34C1" w:rsidRDefault="00EE22F1">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8"/>
    </w:p>
    <w:p w:rsidR="001D34C1" w:rsidRDefault="00EE22F1">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 xml:space="preserve"> </w:t>
      </w:r>
      <w:r>
        <w:rPr>
          <w:rFonts w:ascii="宋体" w:hAnsi="宋体" w:hint="eastAsia"/>
          <w:bCs/>
          <w:sz w:val="24"/>
          <w:szCs w:val="24"/>
        </w:rPr>
        <w:t>YXGYJT202412038</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rPr>
        <w:t>YXGYJT202412038</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D34C1" w:rsidRDefault="001D34C1">
      <w:pPr>
        <w:spacing w:line="480" w:lineRule="auto"/>
        <w:rPr>
          <w:rFonts w:ascii="宋体"/>
          <w:bCs/>
          <w:sz w:val="24"/>
          <w:szCs w:val="24"/>
        </w:rPr>
      </w:pPr>
    </w:p>
    <w:p w:rsidR="001D34C1" w:rsidRDefault="001D34C1">
      <w:pPr>
        <w:rPr>
          <w:rFonts w:ascii="宋体" w:hAnsi="宋体"/>
          <w:sz w:val="24"/>
          <w:szCs w:val="28"/>
        </w:rPr>
      </w:pPr>
      <w:bookmarkStart w:id="109" w:name="OLE_LINK81"/>
    </w:p>
    <w:p w:rsidR="001D34C1" w:rsidRDefault="001D34C1">
      <w:pPr>
        <w:jc w:val="center"/>
        <w:rPr>
          <w:rFonts w:ascii="宋体" w:hAnsi="宋体"/>
          <w:bCs/>
          <w:sz w:val="24"/>
        </w:rPr>
      </w:pPr>
    </w:p>
    <w:p w:rsidR="001D34C1" w:rsidRDefault="00EE22F1">
      <w:pPr>
        <w:jc w:val="center"/>
        <w:rPr>
          <w:rFonts w:ascii="宋体" w:hAnsi="宋体"/>
          <w:bCs/>
          <w:sz w:val="24"/>
          <w:lang w:val="zh-CN"/>
        </w:rPr>
      </w:pPr>
      <w:r>
        <w:rPr>
          <w:rFonts w:ascii="宋体" w:hAnsi="宋体" w:hint="eastAsia"/>
          <w:bCs/>
          <w:sz w:val="24"/>
          <w:lang w:val="zh-CN"/>
        </w:rPr>
        <w:t>投标人签名：</w:t>
      </w:r>
    </w:p>
    <w:p w:rsidR="001D34C1" w:rsidRDefault="00EE22F1">
      <w:pPr>
        <w:spacing w:line="360" w:lineRule="auto"/>
        <w:jc w:val="center"/>
        <w:rPr>
          <w:rFonts w:ascii="宋体" w:hAnsi="宋体"/>
          <w:bCs/>
          <w:sz w:val="24"/>
          <w:lang w:val="zh-CN"/>
        </w:rPr>
      </w:pPr>
      <w:r>
        <w:rPr>
          <w:rFonts w:ascii="宋体" w:hAnsi="宋体" w:hint="eastAsia"/>
          <w:bCs/>
          <w:sz w:val="24"/>
          <w:lang w:val="zh-CN"/>
        </w:rPr>
        <w:t>投标人公章：</w:t>
      </w:r>
    </w:p>
    <w:p w:rsidR="001D34C1" w:rsidRDefault="001D34C1">
      <w:pPr>
        <w:spacing w:line="360" w:lineRule="auto"/>
        <w:jc w:val="center"/>
        <w:rPr>
          <w:rFonts w:ascii="黑体" w:eastAsia="黑体"/>
          <w:bCs/>
          <w:sz w:val="28"/>
          <w:szCs w:val="28"/>
        </w:rPr>
      </w:pPr>
      <w:bookmarkStart w:id="110" w:name="OLE_LINK36"/>
      <w:bookmarkStart w:id="111" w:name="OLE_LINK152"/>
      <w:bookmarkEnd w:id="109"/>
    </w:p>
    <w:p w:rsidR="001D34C1" w:rsidRDefault="001D34C1">
      <w:pPr>
        <w:spacing w:line="360" w:lineRule="auto"/>
        <w:rPr>
          <w:rFonts w:ascii="黑体" w:eastAsia="黑体"/>
          <w:bCs/>
          <w:sz w:val="28"/>
          <w:szCs w:val="28"/>
        </w:rPr>
      </w:pPr>
      <w:r w:rsidRPr="001D34C1">
        <w:rPr>
          <w:rFonts w:ascii="楷体_GB2312" w:eastAsia="楷体_GB2312" w:hAnsi="宋体"/>
          <w:bCs/>
          <w:sz w:val="24"/>
        </w:rPr>
        <w:pict>
          <v:shapetype id="_x0000_t202" coordsize="21600,21600" o:spt="202" path="m,l,21600r21600,l21600,xe">
            <v:stroke joinstyle="miter"/>
            <v:path gradientshapeok="t" o:connecttype="rect"/>
          </v:shapetype>
          <v:shape id="_x0000_s2050"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1D34C1" w:rsidRDefault="001D34C1">
                  <w:pPr>
                    <w:jc w:val="left"/>
                    <w:rPr>
                      <w:rFonts w:ascii="黑体" w:eastAsia="黑体"/>
                      <w:sz w:val="32"/>
                      <w:szCs w:val="32"/>
                    </w:rPr>
                  </w:pPr>
                </w:p>
                <w:p w:rsidR="001D34C1" w:rsidRDefault="00EE22F1">
                  <w:pPr>
                    <w:jc w:val="center"/>
                    <w:rPr>
                      <w:rFonts w:ascii="楷体_GB2312" w:eastAsia="楷体_GB2312"/>
                      <w:sz w:val="28"/>
                      <w:szCs w:val="28"/>
                    </w:rPr>
                  </w:pPr>
                  <w:r>
                    <w:rPr>
                      <w:rFonts w:ascii="楷体_GB2312" w:eastAsia="楷体_GB2312" w:hint="eastAsia"/>
                      <w:sz w:val="28"/>
                      <w:szCs w:val="28"/>
                    </w:rPr>
                    <w:t>法定代表人身份证复印件</w:t>
                  </w:r>
                </w:p>
                <w:p w:rsidR="001D34C1" w:rsidRDefault="00EE22F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D34C1">
        <w:rPr>
          <w:rFonts w:ascii="楷体_GB2312" w:eastAsia="楷体_GB2312" w:hAnsi="宋体"/>
          <w:bCs/>
          <w:sz w:val="24"/>
        </w:rPr>
        <w:pict>
          <v:shape id="文本框 3" o:spid="_x0000_s2053"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1D34C1" w:rsidRDefault="001D34C1">
                  <w:pPr>
                    <w:jc w:val="left"/>
                    <w:rPr>
                      <w:rFonts w:ascii="黑体" w:eastAsia="黑体"/>
                      <w:sz w:val="32"/>
                      <w:szCs w:val="32"/>
                    </w:rPr>
                  </w:pPr>
                </w:p>
                <w:p w:rsidR="001D34C1" w:rsidRDefault="00EE22F1">
                  <w:pPr>
                    <w:jc w:val="center"/>
                    <w:rPr>
                      <w:rFonts w:ascii="楷体_GB2312" w:eastAsia="楷体_GB2312"/>
                      <w:sz w:val="28"/>
                      <w:szCs w:val="28"/>
                    </w:rPr>
                  </w:pPr>
                  <w:r>
                    <w:rPr>
                      <w:rFonts w:ascii="楷体_GB2312" w:eastAsia="楷体_GB2312" w:hint="eastAsia"/>
                      <w:sz w:val="28"/>
                      <w:szCs w:val="28"/>
                    </w:rPr>
                    <w:t>法定代表人身份证复印件</w:t>
                  </w:r>
                </w:p>
                <w:p w:rsidR="001D34C1" w:rsidRDefault="00EE22F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D34C1" w:rsidRDefault="001D34C1">
      <w:pPr>
        <w:spacing w:line="360" w:lineRule="auto"/>
        <w:rPr>
          <w:rFonts w:ascii="黑体" w:eastAsia="黑体"/>
          <w:bCs/>
          <w:sz w:val="28"/>
          <w:szCs w:val="28"/>
        </w:rPr>
      </w:pPr>
    </w:p>
    <w:p w:rsidR="001D34C1" w:rsidRDefault="001D34C1">
      <w:pPr>
        <w:spacing w:line="360" w:lineRule="auto"/>
        <w:jc w:val="center"/>
        <w:rPr>
          <w:rFonts w:ascii="黑体" w:eastAsia="黑体"/>
          <w:bCs/>
          <w:sz w:val="28"/>
          <w:szCs w:val="28"/>
        </w:rPr>
      </w:pPr>
    </w:p>
    <w:p w:rsidR="001D34C1" w:rsidRDefault="001D34C1">
      <w:pPr>
        <w:spacing w:line="360" w:lineRule="auto"/>
        <w:jc w:val="center"/>
        <w:rPr>
          <w:rFonts w:ascii="黑体" w:eastAsia="黑体"/>
          <w:bCs/>
          <w:sz w:val="28"/>
          <w:szCs w:val="28"/>
        </w:rPr>
      </w:pPr>
    </w:p>
    <w:bookmarkEnd w:id="110"/>
    <w:p w:rsidR="001D34C1" w:rsidRDefault="001D34C1">
      <w:pPr>
        <w:spacing w:line="360" w:lineRule="auto"/>
        <w:jc w:val="center"/>
        <w:rPr>
          <w:rFonts w:ascii="黑体" w:eastAsia="黑体"/>
          <w:bCs/>
          <w:sz w:val="28"/>
          <w:szCs w:val="28"/>
        </w:rPr>
      </w:pPr>
    </w:p>
    <w:p w:rsidR="001D34C1" w:rsidRDefault="001D34C1">
      <w:pPr>
        <w:spacing w:line="360" w:lineRule="auto"/>
        <w:jc w:val="center"/>
        <w:rPr>
          <w:rFonts w:ascii="黑体" w:eastAsia="黑体"/>
          <w:bCs/>
          <w:sz w:val="28"/>
          <w:szCs w:val="28"/>
        </w:rPr>
      </w:pPr>
    </w:p>
    <w:p w:rsidR="001D34C1" w:rsidRDefault="001D34C1">
      <w:pPr>
        <w:pStyle w:val="ac"/>
        <w:ind w:firstLineChars="0" w:firstLine="0"/>
        <w:rPr>
          <w:rFonts w:ascii="黑体" w:eastAsia="黑体"/>
          <w:bCs/>
          <w:sz w:val="28"/>
          <w:szCs w:val="28"/>
        </w:rPr>
      </w:pPr>
    </w:p>
    <w:bookmarkEnd w:id="111"/>
    <w:p w:rsidR="001D34C1" w:rsidRDefault="001D34C1">
      <w:pPr>
        <w:rPr>
          <w:rFonts w:ascii="黑体" w:eastAsia="黑体" w:hAnsi="宋体"/>
          <w:bCs/>
          <w:sz w:val="24"/>
          <w:szCs w:val="24"/>
        </w:rPr>
      </w:pPr>
    </w:p>
    <w:p w:rsidR="001D34C1" w:rsidRDefault="00EE22F1">
      <w:pPr>
        <w:rPr>
          <w:rFonts w:ascii="宋体" w:hAnsi="宋体"/>
          <w:sz w:val="24"/>
          <w:szCs w:val="28"/>
        </w:rPr>
      </w:pP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1D34C1" w:rsidRDefault="00EE22F1" w:rsidP="002A1F1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D34C1" w:rsidRDefault="001D34C1">
      <w:pPr>
        <w:jc w:val="left"/>
        <w:rPr>
          <w:rFonts w:ascii="宋体" w:hAnsi="宋体"/>
          <w:sz w:val="24"/>
          <w:szCs w:val="28"/>
        </w:rPr>
      </w:pPr>
    </w:p>
    <w:p w:rsidR="001D34C1" w:rsidRDefault="00EE22F1">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sz w:val="24"/>
          <w:szCs w:val="21"/>
          <w:lang w:val="zh-CN"/>
        </w:rPr>
        <w:t xml:space="preserve">YXGYJT202412038  </w:t>
      </w:r>
      <w:r>
        <w:rPr>
          <w:rFonts w:ascii="宋体" w:hAnsi="宋体" w:hint="eastAsia"/>
          <w:sz w:val="24"/>
          <w:szCs w:val="21"/>
          <w:lang w:val="zh-CN"/>
        </w:rPr>
        <w:t>日期：</w:t>
      </w:r>
    </w:p>
    <w:p w:rsidR="001D34C1" w:rsidRDefault="00EE22F1">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1D34C1" w:rsidRDefault="001D34C1">
      <w:pPr>
        <w:spacing w:line="360" w:lineRule="auto"/>
        <w:rPr>
          <w:rFonts w:ascii="黑体" w:eastAsia="黑体"/>
          <w:bCs/>
          <w:sz w:val="28"/>
          <w:szCs w:val="28"/>
        </w:rPr>
      </w:pPr>
      <w:bookmarkStart w:id="112" w:name="OLE_LINK153"/>
    </w:p>
    <w:p w:rsidR="001D34C1" w:rsidRDefault="001D34C1">
      <w:pPr>
        <w:spacing w:line="360" w:lineRule="auto"/>
        <w:rPr>
          <w:rFonts w:ascii="黑体" w:eastAsia="黑体"/>
          <w:bCs/>
          <w:sz w:val="28"/>
          <w:szCs w:val="28"/>
        </w:rPr>
      </w:pPr>
      <w:r w:rsidRPr="001D34C1">
        <w:rPr>
          <w:rFonts w:ascii="楷体_GB2312" w:eastAsia="楷体_GB2312" w:hAnsi="宋体"/>
          <w:bCs/>
          <w:sz w:val="24"/>
        </w:rPr>
        <w:pict>
          <v:shape id="_x0000_s2052"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1D34C1" w:rsidRDefault="001D34C1">
                  <w:pPr>
                    <w:jc w:val="left"/>
                    <w:rPr>
                      <w:rFonts w:ascii="黑体" w:eastAsia="黑体"/>
                      <w:sz w:val="32"/>
                      <w:szCs w:val="32"/>
                    </w:rPr>
                  </w:pPr>
                </w:p>
                <w:p w:rsidR="001D34C1" w:rsidRDefault="00EE22F1">
                  <w:pPr>
                    <w:jc w:val="center"/>
                    <w:rPr>
                      <w:rFonts w:ascii="楷体_GB2312" w:eastAsia="楷体_GB2312"/>
                      <w:sz w:val="28"/>
                      <w:szCs w:val="28"/>
                    </w:rPr>
                  </w:pPr>
                  <w:r>
                    <w:rPr>
                      <w:rFonts w:ascii="楷体_GB2312" w:eastAsia="楷体_GB2312" w:hint="eastAsia"/>
                      <w:sz w:val="28"/>
                      <w:szCs w:val="28"/>
                    </w:rPr>
                    <w:t>被授权代表身份证复印件</w:t>
                  </w:r>
                </w:p>
                <w:p w:rsidR="001D34C1" w:rsidRDefault="00EE22F1">
                  <w:pPr>
                    <w:jc w:val="center"/>
                    <w:rPr>
                      <w:rFonts w:ascii="楷体_GB2312" w:eastAsia="楷体_GB2312"/>
                      <w:sz w:val="28"/>
                      <w:szCs w:val="28"/>
                    </w:rPr>
                  </w:pPr>
                  <w:r>
                    <w:rPr>
                      <w:rFonts w:ascii="楷体_GB2312" w:eastAsia="楷体_GB2312" w:hint="eastAsia"/>
                      <w:sz w:val="28"/>
                      <w:szCs w:val="28"/>
                    </w:rPr>
                    <w:t>反面</w:t>
                  </w:r>
                </w:p>
                <w:p w:rsidR="001D34C1" w:rsidRDefault="001D34C1">
                  <w:pPr>
                    <w:jc w:val="center"/>
                    <w:rPr>
                      <w:rFonts w:ascii="楷体_GB2312" w:eastAsia="楷体_GB2312"/>
                      <w:sz w:val="28"/>
                      <w:szCs w:val="28"/>
                    </w:rPr>
                  </w:pPr>
                </w:p>
              </w:txbxContent>
            </v:textbox>
          </v:shape>
        </w:pict>
      </w:r>
      <w:r w:rsidRPr="001D34C1">
        <w:rPr>
          <w:rFonts w:ascii="楷体_GB2312" w:eastAsia="楷体_GB2312" w:hAnsi="宋体"/>
          <w:bCs/>
          <w:sz w:val="24"/>
        </w:rPr>
        <w:pict>
          <v:shape id="_x0000_s2051"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1D34C1" w:rsidRDefault="001D34C1">
                  <w:pPr>
                    <w:jc w:val="left"/>
                    <w:rPr>
                      <w:rFonts w:ascii="黑体" w:eastAsia="黑体"/>
                      <w:sz w:val="32"/>
                      <w:szCs w:val="32"/>
                    </w:rPr>
                  </w:pPr>
                </w:p>
                <w:p w:rsidR="001D34C1" w:rsidRDefault="00EE22F1">
                  <w:pPr>
                    <w:jc w:val="center"/>
                    <w:rPr>
                      <w:rFonts w:ascii="楷体_GB2312" w:eastAsia="楷体_GB2312"/>
                      <w:sz w:val="28"/>
                      <w:szCs w:val="28"/>
                    </w:rPr>
                  </w:pPr>
                  <w:bookmarkStart w:id="113" w:name="OLE_LINK187"/>
                  <w:r>
                    <w:rPr>
                      <w:rFonts w:ascii="楷体_GB2312" w:eastAsia="楷体_GB2312" w:hint="eastAsia"/>
                      <w:sz w:val="28"/>
                      <w:szCs w:val="28"/>
                    </w:rPr>
                    <w:t>被授权</w:t>
                  </w:r>
                  <w:bookmarkEnd w:id="113"/>
                  <w:r>
                    <w:rPr>
                      <w:rFonts w:ascii="楷体_GB2312" w:eastAsia="楷体_GB2312" w:hint="eastAsia"/>
                      <w:sz w:val="28"/>
                      <w:szCs w:val="28"/>
                    </w:rPr>
                    <w:t>代表身份证复印件</w:t>
                  </w:r>
                </w:p>
                <w:p w:rsidR="001D34C1" w:rsidRDefault="00EE22F1">
                  <w:pPr>
                    <w:jc w:val="center"/>
                    <w:rPr>
                      <w:rFonts w:ascii="楷体_GB2312" w:eastAsia="楷体_GB2312"/>
                      <w:sz w:val="28"/>
                      <w:szCs w:val="28"/>
                    </w:rPr>
                  </w:pPr>
                  <w:r>
                    <w:rPr>
                      <w:rFonts w:ascii="楷体_GB2312" w:eastAsia="楷体_GB2312" w:hint="eastAsia"/>
                      <w:sz w:val="28"/>
                      <w:szCs w:val="28"/>
                    </w:rPr>
                    <w:t>正面</w:t>
                  </w:r>
                </w:p>
                <w:p w:rsidR="001D34C1" w:rsidRDefault="001D34C1">
                  <w:pPr>
                    <w:jc w:val="center"/>
                    <w:rPr>
                      <w:rFonts w:ascii="楷体_GB2312" w:eastAsia="楷体_GB2312"/>
                      <w:sz w:val="28"/>
                      <w:szCs w:val="28"/>
                    </w:rPr>
                  </w:pPr>
                </w:p>
              </w:txbxContent>
            </v:textbox>
          </v:shape>
        </w:pict>
      </w:r>
    </w:p>
    <w:p w:rsidR="001D34C1" w:rsidRDefault="001D34C1">
      <w:pPr>
        <w:spacing w:line="360" w:lineRule="auto"/>
        <w:rPr>
          <w:rFonts w:ascii="黑体" w:eastAsia="黑体"/>
          <w:bCs/>
          <w:sz w:val="28"/>
          <w:szCs w:val="28"/>
        </w:rPr>
      </w:pPr>
    </w:p>
    <w:p w:rsidR="001D34C1" w:rsidRDefault="001D34C1">
      <w:pPr>
        <w:spacing w:line="360" w:lineRule="auto"/>
        <w:jc w:val="center"/>
        <w:rPr>
          <w:rFonts w:ascii="黑体" w:eastAsia="黑体"/>
          <w:bCs/>
          <w:sz w:val="28"/>
          <w:szCs w:val="28"/>
        </w:rPr>
      </w:pPr>
    </w:p>
    <w:p w:rsidR="001D34C1" w:rsidRDefault="001D34C1">
      <w:pPr>
        <w:spacing w:line="360" w:lineRule="auto"/>
        <w:jc w:val="center"/>
        <w:rPr>
          <w:rFonts w:ascii="黑体" w:eastAsia="黑体"/>
          <w:bCs/>
          <w:sz w:val="28"/>
          <w:szCs w:val="28"/>
        </w:rPr>
      </w:pPr>
    </w:p>
    <w:p w:rsidR="001D34C1" w:rsidRDefault="001D34C1">
      <w:pPr>
        <w:spacing w:line="360" w:lineRule="auto"/>
        <w:ind w:firstLineChars="200" w:firstLine="480"/>
        <w:rPr>
          <w:rFonts w:ascii="黑体" w:eastAsia="黑体" w:hAnsi="宋体"/>
          <w:bCs/>
          <w:sz w:val="24"/>
          <w:szCs w:val="24"/>
        </w:rPr>
      </w:pPr>
    </w:p>
    <w:p w:rsidR="001D34C1" w:rsidRDefault="001D34C1">
      <w:pPr>
        <w:rPr>
          <w:rFonts w:ascii="黑体" w:eastAsia="黑体" w:hAnsi="宋体"/>
          <w:bCs/>
          <w:sz w:val="24"/>
          <w:szCs w:val="24"/>
        </w:rPr>
      </w:pPr>
    </w:p>
    <w:bookmarkEnd w:id="84"/>
    <w:bookmarkEnd w:id="112"/>
    <w:p w:rsidR="001D34C1" w:rsidRDefault="001D34C1">
      <w:pPr>
        <w:tabs>
          <w:tab w:val="left" w:pos="255"/>
        </w:tabs>
        <w:spacing w:line="360" w:lineRule="auto"/>
        <w:jc w:val="left"/>
        <w:rPr>
          <w:rFonts w:ascii="宋体" w:hAnsi="宋体"/>
          <w:sz w:val="24"/>
          <w:szCs w:val="21"/>
          <w:lang w:val="zh-CN"/>
        </w:rPr>
      </w:pPr>
    </w:p>
    <w:p w:rsidR="001D34C1" w:rsidRDefault="001D34C1">
      <w:pPr>
        <w:tabs>
          <w:tab w:val="left" w:pos="255"/>
        </w:tabs>
        <w:spacing w:line="360" w:lineRule="auto"/>
        <w:jc w:val="left"/>
        <w:rPr>
          <w:rFonts w:ascii="宋体" w:hAnsi="宋体"/>
          <w:sz w:val="24"/>
          <w:szCs w:val="21"/>
          <w:lang w:val="zh-CN"/>
        </w:rPr>
      </w:pPr>
    </w:p>
    <w:p w:rsidR="001D34C1" w:rsidRDefault="001D34C1">
      <w:pPr>
        <w:widowControl/>
        <w:jc w:val="left"/>
        <w:rPr>
          <w:rFonts w:ascii="黑体" w:eastAsia="黑体" w:hAnsi="宋体"/>
          <w:bCs/>
          <w:sz w:val="24"/>
          <w:szCs w:val="24"/>
        </w:rPr>
      </w:pPr>
    </w:p>
    <w:p w:rsidR="001D34C1" w:rsidRDefault="001D34C1">
      <w:pPr>
        <w:widowControl/>
        <w:jc w:val="left"/>
        <w:rPr>
          <w:rFonts w:ascii="黑体" w:eastAsia="黑体" w:hAnsi="宋体"/>
          <w:bCs/>
          <w:sz w:val="24"/>
          <w:szCs w:val="24"/>
        </w:rPr>
      </w:pPr>
    </w:p>
    <w:p w:rsidR="001D34C1" w:rsidRDefault="001D34C1">
      <w:pPr>
        <w:widowControl/>
        <w:jc w:val="left"/>
        <w:rPr>
          <w:rFonts w:ascii="黑体" w:eastAsia="黑体" w:hAnsi="宋体"/>
          <w:bCs/>
          <w:sz w:val="24"/>
          <w:szCs w:val="24"/>
        </w:rPr>
      </w:pPr>
    </w:p>
    <w:p w:rsidR="001D34C1" w:rsidRDefault="00EE22F1">
      <w:pPr>
        <w:widowControl/>
        <w:jc w:val="left"/>
        <w:rPr>
          <w:rFonts w:ascii="宋体" w:hAnsi="宋体"/>
          <w:sz w:val="24"/>
          <w:szCs w:val="21"/>
          <w:lang w:val="zh-CN"/>
        </w:rPr>
      </w:pP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1D34C1" w:rsidRDefault="00EE22F1" w:rsidP="002A1F1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D34C1" w:rsidRDefault="00EE22F1">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YXGYJT202412038</w:t>
      </w:r>
      <w:r>
        <w:rPr>
          <w:rFonts w:ascii="宋体" w:hAnsi="宋体" w:hint="eastAsia"/>
          <w:bCs/>
          <w:sz w:val="24"/>
          <w:szCs w:val="24"/>
        </w:rPr>
        <w:t xml:space="preserve">                    </w:t>
      </w:r>
      <w:r>
        <w:rPr>
          <w:rFonts w:ascii="宋体" w:hAnsi="宋体" w:hint="eastAsia"/>
          <w:bCs/>
          <w:sz w:val="24"/>
          <w:szCs w:val="24"/>
        </w:rPr>
        <w:t>日期：</w:t>
      </w:r>
    </w:p>
    <w:p w:rsidR="001D34C1" w:rsidRDefault="00EE22F1">
      <w:pPr>
        <w:spacing w:line="480" w:lineRule="auto"/>
        <w:rPr>
          <w:rFonts w:ascii="宋体" w:hAnsi="宋体"/>
          <w:bCs/>
          <w:sz w:val="24"/>
          <w:szCs w:val="24"/>
        </w:rPr>
      </w:pPr>
      <w:r>
        <w:rPr>
          <w:rFonts w:ascii="宋体" w:hAnsi="宋体" w:hint="eastAsia"/>
          <w:bCs/>
          <w:sz w:val="24"/>
          <w:szCs w:val="24"/>
        </w:rPr>
        <w:t>投标人应按以下顺序提供相关材料：</w:t>
      </w:r>
    </w:p>
    <w:p w:rsidR="001D34C1" w:rsidRDefault="00EE22F1">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D34C1" w:rsidRDefault="00EE22F1">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D34C1" w:rsidRDefault="00EE22F1">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、投标人依法缴纳近十二个月中任意一个月份税收的相关材料（提供相关主管部门证明或银行代扣证明）复印件；</w:t>
      </w:r>
    </w:p>
    <w:p w:rsidR="001D34C1" w:rsidRDefault="00EE22F1">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、投投标人依法缴纳近十二个月中任意一个月份社会保障资金的相关材料（提供相关主管部门证明或银行代扣证明）复印件；</w:t>
      </w:r>
    </w:p>
    <w:p w:rsidR="001D34C1" w:rsidRDefault="00EE22F1">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w:t>
      </w: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1D34C1" w:rsidRDefault="00EE22F1">
      <w:pPr>
        <w:tabs>
          <w:tab w:val="left" w:pos="420"/>
          <w:tab w:val="left" w:pos="945"/>
          <w:tab w:val="left" w:pos="1155"/>
        </w:tabs>
        <w:spacing w:line="360" w:lineRule="auto"/>
        <w:ind w:firstLineChars="200" w:firstLine="480"/>
        <w:rPr>
          <w:rFonts w:ascii="宋体" w:hAnsi="宋体" w:cs="宋体"/>
          <w:sz w:val="24"/>
          <w:szCs w:val="24"/>
          <w:lang w:val="zh-CN"/>
        </w:rPr>
      </w:pPr>
      <w:r>
        <w:rPr>
          <w:rFonts w:ascii="宋体" w:hAnsi="宋体" w:cs="宋体" w:hint="eastAsia"/>
          <w:sz w:val="24"/>
          <w:szCs w:val="24"/>
        </w:rPr>
        <w:t>5</w:t>
      </w:r>
      <w:r>
        <w:rPr>
          <w:rFonts w:ascii="宋体" w:hAnsi="宋体" w:cs="宋体" w:hint="eastAsia"/>
          <w:sz w:val="24"/>
          <w:szCs w:val="24"/>
        </w:rPr>
        <w:t>、投标保证金交纳证明（银行转账）</w:t>
      </w:r>
      <w:r>
        <w:rPr>
          <w:rFonts w:ascii="宋体" w:hAnsi="宋体" w:cs="宋体" w:hint="eastAsia"/>
          <w:sz w:val="24"/>
          <w:szCs w:val="24"/>
          <w:lang w:val="zh-CN"/>
        </w:rPr>
        <w:t>。</w:t>
      </w:r>
    </w:p>
    <w:p w:rsidR="001D34C1" w:rsidRDefault="001D34C1">
      <w:pPr>
        <w:widowControl/>
        <w:jc w:val="left"/>
        <w:rPr>
          <w:rFonts w:ascii="宋体" w:hAnsi="宋体"/>
          <w:sz w:val="24"/>
          <w:szCs w:val="22"/>
          <w:lang w:val="zh-CN"/>
        </w:rPr>
      </w:pPr>
    </w:p>
    <w:p w:rsidR="001D34C1" w:rsidRDefault="00EE22F1">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jc w:val="center"/>
        <w:rPr>
          <w:rFonts w:ascii="宋体" w:hAnsi="宋体"/>
          <w:bCs/>
          <w:sz w:val="24"/>
        </w:rPr>
      </w:pPr>
    </w:p>
    <w:p w:rsidR="001D34C1" w:rsidRDefault="00EE22F1">
      <w:pPr>
        <w:jc w:val="center"/>
        <w:rPr>
          <w:rFonts w:ascii="宋体" w:hAnsi="宋体"/>
          <w:bCs/>
          <w:sz w:val="24"/>
          <w:lang w:val="zh-CN"/>
        </w:rPr>
      </w:pPr>
      <w:r>
        <w:rPr>
          <w:rFonts w:ascii="宋体" w:hAnsi="宋体" w:hint="eastAsia"/>
          <w:bCs/>
          <w:sz w:val="24"/>
          <w:lang w:val="zh-CN"/>
        </w:rPr>
        <w:t>投标人签名：</w:t>
      </w:r>
    </w:p>
    <w:p w:rsidR="001D34C1" w:rsidRDefault="00EE22F1">
      <w:pPr>
        <w:spacing w:line="360" w:lineRule="auto"/>
        <w:jc w:val="center"/>
        <w:rPr>
          <w:rFonts w:ascii="宋体" w:hAnsi="宋体"/>
          <w:bCs/>
          <w:sz w:val="24"/>
          <w:lang w:val="zh-CN"/>
        </w:rPr>
      </w:pPr>
      <w:r>
        <w:rPr>
          <w:rFonts w:ascii="宋体" w:hAnsi="宋体" w:hint="eastAsia"/>
          <w:bCs/>
          <w:sz w:val="24"/>
          <w:lang w:val="zh-CN"/>
        </w:rPr>
        <w:t>投标人公章：</w:t>
      </w: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pStyle w:val="ac"/>
        <w:ind w:firstLine="210"/>
        <w:rPr>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1D34C1">
      <w:pPr>
        <w:widowControl/>
        <w:jc w:val="left"/>
        <w:rPr>
          <w:rFonts w:ascii="宋体" w:hAnsi="宋体"/>
          <w:sz w:val="24"/>
          <w:szCs w:val="22"/>
          <w:lang w:val="zh-CN"/>
        </w:rPr>
      </w:pPr>
    </w:p>
    <w:p w:rsidR="001D34C1" w:rsidRDefault="00EE22F1">
      <w:pPr>
        <w:rPr>
          <w:rFonts w:ascii="黑体" w:eastAsia="黑体" w:hAnsi="宋体"/>
          <w:bCs/>
          <w:sz w:val="28"/>
          <w:szCs w:val="28"/>
        </w:rPr>
      </w:pPr>
      <w:bookmarkStart w:id="114" w:name="OLE_LINK11"/>
      <w:r>
        <w:rPr>
          <w:rFonts w:ascii="黑体" w:eastAsia="黑体" w:hAnsi="宋体" w:hint="eastAsia"/>
          <w:bCs/>
          <w:sz w:val="28"/>
          <w:szCs w:val="28"/>
        </w:rPr>
        <w:lastRenderedPageBreak/>
        <w:t>（四）技术参数及相关要求偏离表（格式）：</w:t>
      </w:r>
    </w:p>
    <w:p w:rsidR="001D34C1" w:rsidRDefault="00EE22F1" w:rsidP="002A1F1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1D34C1" w:rsidRDefault="00EE22F1" w:rsidP="002A1F15">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YXGYJT202412038</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D34C1">
        <w:trPr>
          <w:trHeight w:val="930"/>
          <w:jc w:val="center"/>
        </w:trPr>
        <w:tc>
          <w:tcPr>
            <w:tcW w:w="828" w:type="dxa"/>
            <w:noWrap/>
            <w:vAlign w:val="center"/>
          </w:tcPr>
          <w:p w:rsidR="001D34C1" w:rsidRDefault="00EE22F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D34C1" w:rsidRDefault="00EE22F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D34C1" w:rsidRDefault="00EE22F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D34C1" w:rsidRDefault="00EE22F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D34C1" w:rsidRDefault="00EE22F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1D34C1">
        <w:trPr>
          <w:trHeight w:val="930"/>
          <w:jc w:val="center"/>
        </w:trPr>
        <w:tc>
          <w:tcPr>
            <w:tcW w:w="828"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r>
      <w:tr w:rsidR="001D34C1">
        <w:trPr>
          <w:trHeight w:val="930"/>
          <w:jc w:val="center"/>
        </w:trPr>
        <w:tc>
          <w:tcPr>
            <w:tcW w:w="828"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r>
      <w:tr w:rsidR="001D34C1">
        <w:trPr>
          <w:trHeight w:val="930"/>
          <w:jc w:val="center"/>
        </w:trPr>
        <w:tc>
          <w:tcPr>
            <w:tcW w:w="828"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r>
      <w:tr w:rsidR="001D34C1">
        <w:trPr>
          <w:trHeight w:val="930"/>
          <w:jc w:val="center"/>
        </w:trPr>
        <w:tc>
          <w:tcPr>
            <w:tcW w:w="828"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r>
      <w:tr w:rsidR="001D34C1">
        <w:trPr>
          <w:trHeight w:val="930"/>
          <w:jc w:val="center"/>
        </w:trPr>
        <w:tc>
          <w:tcPr>
            <w:tcW w:w="828"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r>
      <w:tr w:rsidR="001D34C1">
        <w:trPr>
          <w:trHeight w:val="930"/>
          <w:jc w:val="center"/>
        </w:trPr>
        <w:tc>
          <w:tcPr>
            <w:tcW w:w="828"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r>
      <w:tr w:rsidR="001D34C1">
        <w:trPr>
          <w:trHeight w:val="930"/>
          <w:jc w:val="center"/>
        </w:trPr>
        <w:tc>
          <w:tcPr>
            <w:tcW w:w="828"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D34C1" w:rsidRDefault="001D34C1">
            <w:pPr>
              <w:tabs>
                <w:tab w:val="left" w:pos="255"/>
              </w:tabs>
              <w:spacing w:line="360" w:lineRule="auto"/>
              <w:ind w:leftChars="200" w:left="420" w:firstLineChars="200" w:firstLine="480"/>
              <w:rPr>
                <w:rFonts w:ascii="宋体" w:hAnsi="宋体"/>
                <w:sz w:val="24"/>
                <w:szCs w:val="21"/>
                <w:lang w:val="zh-CN"/>
              </w:rPr>
            </w:pPr>
          </w:p>
        </w:tc>
      </w:tr>
    </w:tbl>
    <w:p w:rsidR="001D34C1" w:rsidRDefault="00EE22F1">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1D34C1" w:rsidRDefault="001D34C1">
      <w:pPr>
        <w:tabs>
          <w:tab w:val="left" w:pos="255"/>
        </w:tabs>
        <w:spacing w:line="360" w:lineRule="auto"/>
        <w:ind w:leftChars="200" w:left="420" w:firstLineChars="200" w:firstLine="480"/>
        <w:rPr>
          <w:rFonts w:ascii="宋体" w:hAnsi="宋体"/>
          <w:sz w:val="24"/>
          <w:szCs w:val="21"/>
          <w:lang w:val="zh-CN"/>
        </w:rPr>
      </w:pPr>
    </w:p>
    <w:p w:rsidR="001D34C1" w:rsidRDefault="00EE22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14"/>
    </w:p>
    <w:p w:rsidR="001D34C1" w:rsidRDefault="001D34C1">
      <w:pPr>
        <w:rPr>
          <w:rFonts w:ascii="宋体" w:hAnsi="宋体"/>
          <w:b/>
          <w:bCs/>
          <w:sz w:val="36"/>
          <w:szCs w:val="36"/>
        </w:rPr>
      </w:pPr>
    </w:p>
    <w:p w:rsidR="001D34C1" w:rsidRDefault="001D34C1">
      <w:pPr>
        <w:rPr>
          <w:rFonts w:ascii="宋体" w:hAnsi="宋体"/>
          <w:b/>
          <w:bCs/>
          <w:sz w:val="36"/>
          <w:szCs w:val="36"/>
        </w:rPr>
      </w:pPr>
    </w:p>
    <w:p w:rsidR="001D34C1" w:rsidRDefault="00EE22F1">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1D34C1" w:rsidRDefault="00EE22F1">
      <w:pPr>
        <w:jc w:val="center"/>
        <w:rPr>
          <w:rFonts w:ascii="宋体" w:hAnsi="宋体"/>
          <w:b/>
          <w:bCs/>
          <w:sz w:val="44"/>
          <w:szCs w:val="44"/>
        </w:rPr>
      </w:pPr>
      <w:r>
        <w:rPr>
          <w:rFonts w:ascii="宋体" w:hAnsi="宋体" w:hint="eastAsia"/>
          <w:b/>
          <w:bCs/>
          <w:sz w:val="44"/>
          <w:szCs w:val="44"/>
        </w:rPr>
        <w:t>空调采购招标公告</w:t>
      </w:r>
    </w:p>
    <w:p w:rsidR="001D34C1" w:rsidRDefault="001D34C1">
      <w:pPr>
        <w:jc w:val="center"/>
        <w:rPr>
          <w:rFonts w:ascii="Helvetica" w:hAnsi="Helvetica" w:cs="Arial"/>
          <w:color w:val="000000"/>
          <w:kern w:val="0"/>
          <w:sz w:val="24"/>
          <w:szCs w:val="24"/>
        </w:rPr>
      </w:pPr>
    </w:p>
    <w:p w:rsidR="001D34C1" w:rsidRDefault="001D34C1">
      <w:pPr>
        <w:jc w:val="center"/>
        <w:rPr>
          <w:rFonts w:ascii="Helvetica" w:hAnsi="Helvetica" w:cs="Arial"/>
          <w:color w:val="000000"/>
          <w:kern w:val="0"/>
          <w:sz w:val="24"/>
          <w:szCs w:val="24"/>
        </w:rPr>
      </w:pPr>
    </w:p>
    <w:p w:rsidR="001D34C1" w:rsidRDefault="00EE22F1">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因工作需要，现组织宜兴市公用市政工程有限公司对空调采购进行招标。现欢迎符合相关条件的供应商参加投标。</w:t>
      </w:r>
    </w:p>
    <w:p w:rsidR="001D34C1" w:rsidRDefault="00EE22F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1D34C1" w:rsidRDefault="00EE22F1">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YXGYJT202412038</w:t>
      </w:r>
    </w:p>
    <w:p w:rsidR="001D34C1" w:rsidRDefault="00EE22F1">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、项目名称：空调采购</w:t>
      </w:r>
    </w:p>
    <w:p w:rsidR="001D34C1" w:rsidRDefault="00EE22F1">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评标方法：最低评标价法</w:t>
      </w:r>
    </w:p>
    <w:p w:rsidR="001D34C1" w:rsidRDefault="00EE22F1">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、本项目最高限价为：</w:t>
      </w:r>
      <w:r>
        <w:rPr>
          <w:rFonts w:ascii="仿宋_GB2312" w:eastAsia="仿宋_GB2312" w:hint="eastAsia"/>
          <w:sz w:val="28"/>
          <w:szCs w:val="28"/>
        </w:rPr>
        <w:t>7.26</w:t>
      </w:r>
      <w:r>
        <w:rPr>
          <w:rFonts w:ascii="仿宋_GB2312" w:eastAsia="仿宋_GB2312" w:hint="eastAsia"/>
          <w:sz w:val="28"/>
          <w:szCs w:val="28"/>
        </w:rPr>
        <w:t>万。</w:t>
      </w:r>
    </w:p>
    <w:p w:rsidR="001D34C1" w:rsidRDefault="00EE22F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1D34C1" w:rsidRDefault="00EE22F1">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1D34C1" w:rsidRDefault="00EE22F1">
      <w:pPr>
        <w:pStyle w:val="af4"/>
        <w:rPr>
          <w:rFonts w:ascii="仿宋_GB2312" w:eastAsia="仿宋_GB2312"/>
          <w:sz w:val="28"/>
          <w:szCs w:val="28"/>
        </w:rPr>
      </w:pPr>
      <w:r>
        <w:rPr>
          <w:rFonts w:ascii="仿宋_GB2312" w:eastAsia="仿宋_GB2312" w:hint="eastAsia"/>
          <w:sz w:val="28"/>
          <w:szCs w:val="28"/>
        </w:rPr>
        <w:t xml:space="preserve">    1</w:t>
      </w:r>
      <w:r>
        <w:rPr>
          <w:rFonts w:ascii="仿宋_GB2312" w:eastAsia="仿宋_GB2312" w:hint="eastAsia"/>
          <w:sz w:val="28"/>
          <w:szCs w:val="28"/>
        </w:rPr>
        <w:t>、具有独立承担民事责任的能力；</w:t>
      </w:r>
    </w:p>
    <w:p w:rsidR="001D34C1" w:rsidRDefault="00EE22F1">
      <w:pPr>
        <w:pStyle w:val="af4"/>
        <w:ind w:firstLine="54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、有依法缴纳税收和社会保障资金的良好记录；</w:t>
      </w:r>
    </w:p>
    <w:p w:rsidR="001D34C1" w:rsidRDefault="00EE22F1">
      <w:pPr>
        <w:pStyle w:val="af4"/>
        <w:ind w:firstLine="54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、具有履行合同所必需的设备和专业能力；</w:t>
      </w:r>
    </w:p>
    <w:p w:rsidR="001D34C1" w:rsidRDefault="00EE22F1">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、不接受联合体，不接受成交后分包；</w:t>
      </w:r>
    </w:p>
    <w:p w:rsidR="001D34C1" w:rsidRDefault="00EE22F1">
      <w:pPr>
        <w:pStyle w:val="af4"/>
        <w:rPr>
          <w:rFonts w:ascii="仿宋_GB2312" w:eastAsia="仿宋_GB2312"/>
          <w:sz w:val="28"/>
          <w:szCs w:val="28"/>
        </w:rPr>
      </w:pPr>
      <w:r>
        <w:rPr>
          <w:rFonts w:ascii="仿宋_GB2312" w:eastAsia="仿宋_GB2312" w:hint="eastAsia"/>
          <w:sz w:val="28"/>
          <w:szCs w:val="28"/>
        </w:rPr>
        <w:t xml:space="preserve">    5</w:t>
      </w:r>
      <w:r>
        <w:rPr>
          <w:rFonts w:ascii="仿宋_GB2312" w:eastAsia="仿宋_GB2312" w:hint="eastAsia"/>
          <w:sz w:val="28"/>
          <w:szCs w:val="28"/>
        </w:rPr>
        <w:t>、良好的信用记录</w:t>
      </w:r>
      <w:r>
        <w:rPr>
          <w:rFonts w:ascii="仿宋_GB2312" w:eastAsia="仿宋_GB2312" w:hint="eastAsia"/>
          <w:sz w:val="28"/>
          <w:szCs w:val="28"/>
        </w:rPr>
        <w:t>:</w:t>
      </w:r>
      <w:r>
        <w:rPr>
          <w:rFonts w:ascii="仿宋_GB2312" w:eastAsia="仿宋_GB2312" w:hint="eastAsia"/>
          <w:sz w:val="28"/>
          <w:szCs w:val="28"/>
        </w:rPr>
        <w:t>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1D34C1" w:rsidRDefault="00EE22F1">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1D34C1" w:rsidRDefault="00EE22F1">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sidR="002A1F15">
        <w:rPr>
          <w:rFonts w:ascii="仿宋_GB2312" w:eastAsia="仿宋_GB2312" w:hint="eastAsia"/>
          <w:sz w:val="28"/>
          <w:szCs w:val="28"/>
        </w:rPr>
        <w:t>20</w:t>
      </w:r>
      <w:r>
        <w:rPr>
          <w:rFonts w:ascii="仿宋_GB2312" w:eastAsia="仿宋_GB2312" w:hint="eastAsia"/>
          <w:sz w:val="28"/>
          <w:szCs w:val="28"/>
        </w:rPr>
        <w:t>日</w:t>
      </w:r>
      <w:r w:rsidR="002A1F15">
        <w:rPr>
          <w:rFonts w:ascii="仿宋_GB2312" w:eastAsia="仿宋_GB2312" w:hint="eastAsia"/>
          <w:sz w:val="28"/>
          <w:szCs w:val="28"/>
        </w:rPr>
        <w:t>9</w:t>
      </w:r>
      <w:r>
        <w:rPr>
          <w:rFonts w:ascii="仿宋_GB2312" w:eastAsia="仿宋_GB2312" w:hint="eastAsia"/>
          <w:sz w:val="28"/>
          <w:szCs w:val="28"/>
        </w:rPr>
        <w:t xml:space="preserve">:00 </w:t>
      </w:r>
    </w:p>
    <w:p w:rsidR="001D34C1" w:rsidRDefault="00EE22F1">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1D34C1" w:rsidRDefault="00EE22F1">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1D34C1" w:rsidRDefault="00EE22F1">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w:t>
      </w:r>
      <w:r>
        <w:rPr>
          <w:rFonts w:ascii="仿宋_GB2312" w:eastAsia="仿宋_GB2312" w:hint="eastAsia"/>
          <w:sz w:val="28"/>
          <w:szCs w:val="28"/>
        </w:rPr>
        <w:t>有关事项：截止期后的投标文件或未按招标文件规定密封的投标文件，恕不接受。</w:t>
      </w:r>
    </w:p>
    <w:p w:rsidR="001D34C1" w:rsidRDefault="00EE22F1">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Pr>
          <w:rFonts w:ascii="仿宋_GB2312" w:eastAsia="仿宋_GB2312" w:hint="eastAsia"/>
          <w:b/>
          <w:sz w:val="28"/>
          <w:szCs w:val="28"/>
        </w:rPr>
        <w:t>1</w:t>
      </w:r>
      <w:r>
        <w:rPr>
          <w:rFonts w:ascii="仿宋_GB2312" w:eastAsia="仿宋_GB2312" w:hint="eastAsia"/>
          <w:b/>
          <w:sz w:val="28"/>
          <w:szCs w:val="28"/>
        </w:rPr>
        <w:t>月</w:t>
      </w:r>
      <w:r w:rsidR="002A1F15">
        <w:rPr>
          <w:rFonts w:ascii="仿宋_GB2312" w:eastAsia="仿宋_GB2312" w:hint="eastAsia"/>
          <w:b/>
          <w:sz w:val="28"/>
          <w:szCs w:val="28"/>
        </w:rPr>
        <w:t>13</w:t>
      </w:r>
      <w:r>
        <w:rPr>
          <w:rFonts w:ascii="仿宋_GB2312" w:eastAsia="仿宋_GB2312" w:hint="eastAsia"/>
          <w:b/>
          <w:sz w:val="28"/>
          <w:szCs w:val="28"/>
        </w:rPr>
        <w:t>日</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Pr>
          <w:rFonts w:ascii="仿宋_GB2312" w:eastAsia="仿宋_GB2312" w:hint="eastAsia"/>
          <w:b/>
          <w:sz w:val="28"/>
          <w:szCs w:val="28"/>
        </w:rPr>
        <w:t>1</w:t>
      </w:r>
      <w:r>
        <w:rPr>
          <w:rFonts w:ascii="仿宋_GB2312" w:eastAsia="仿宋_GB2312" w:hint="eastAsia"/>
          <w:b/>
          <w:sz w:val="28"/>
          <w:szCs w:val="28"/>
        </w:rPr>
        <w:t>月</w:t>
      </w:r>
      <w:r w:rsidR="002A1F15">
        <w:rPr>
          <w:rFonts w:ascii="仿宋_GB2312" w:eastAsia="仿宋_GB2312" w:hint="eastAsia"/>
          <w:b/>
          <w:sz w:val="28"/>
          <w:szCs w:val="28"/>
        </w:rPr>
        <w:t>19</w:t>
      </w:r>
      <w:r>
        <w:rPr>
          <w:rFonts w:ascii="仿宋_GB2312" w:eastAsia="仿宋_GB2312" w:hint="eastAsia"/>
          <w:b/>
          <w:sz w:val="28"/>
          <w:szCs w:val="28"/>
        </w:rPr>
        <w:t>日</w:t>
      </w:r>
      <w:r>
        <w:rPr>
          <w:rFonts w:ascii="仿宋_GB2312" w:eastAsia="仿宋_GB2312" w:hint="eastAsia"/>
          <w:sz w:val="28"/>
          <w:szCs w:val="28"/>
        </w:rPr>
        <w:t>。</w:t>
      </w:r>
    </w:p>
    <w:p w:rsidR="001D34C1" w:rsidRDefault="00EE22F1">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1D34C1">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D34C1" w:rsidRDefault="00EE22F1">
            <w:pPr>
              <w:spacing w:line="560" w:lineRule="exact"/>
              <w:rPr>
                <w:rFonts w:ascii="仿宋_GB2312" w:eastAsia="仿宋_GB2312"/>
                <w:sz w:val="28"/>
                <w:szCs w:val="28"/>
              </w:rPr>
            </w:pPr>
            <w:bookmarkStart w:id="115" w:name="OLE_LINK29"/>
            <w:bookmarkEnd w:id="115"/>
            <w:r>
              <w:rPr>
                <w:rFonts w:ascii="仿宋_GB2312" w:eastAsia="仿宋_GB2312" w:hint="eastAsia"/>
                <w:sz w:val="28"/>
                <w:szCs w:val="28"/>
              </w:rPr>
              <w:t>采购人：宜兴市公用市政工程有限公司</w:t>
            </w:r>
          </w:p>
          <w:p w:rsidR="001D34C1" w:rsidRDefault="00EE22F1">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毛先生</w:t>
            </w:r>
            <w:r>
              <w:rPr>
                <w:rFonts w:ascii="仿宋_GB2312" w:eastAsia="仿宋_GB2312" w:hint="eastAsia"/>
                <w:sz w:val="28"/>
                <w:szCs w:val="28"/>
              </w:rPr>
              <w:t>、应先生</w:t>
            </w:r>
          </w:p>
          <w:p w:rsidR="001D34C1" w:rsidRDefault="00EE22F1">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1D34C1" w:rsidRDefault="00EE22F1">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1D34C1" w:rsidRDefault="00EE22F1">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1D34C1" w:rsidRDefault="00EE22F1">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1D34C1" w:rsidRDefault="00EE22F1">
      <w:pPr>
        <w:spacing w:line="560" w:lineRule="exact"/>
        <w:rPr>
          <w:rFonts w:eastAsia="仿宋_GB2312"/>
          <w:sz w:val="28"/>
          <w:szCs w:val="28"/>
        </w:rPr>
      </w:pPr>
      <w:r>
        <w:rPr>
          <w:rFonts w:eastAsia="仿宋_GB2312" w:hint="eastAsia"/>
          <w:sz w:val="28"/>
          <w:szCs w:val="28"/>
        </w:rPr>
        <w:t> </w:t>
      </w:r>
    </w:p>
    <w:p w:rsidR="001D34C1" w:rsidRDefault="001D34C1">
      <w:pPr>
        <w:spacing w:line="560" w:lineRule="exact"/>
        <w:rPr>
          <w:rFonts w:eastAsia="仿宋_GB2312"/>
          <w:sz w:val="28"/>
          <w:szCs w:val="28"/>
        </w:rPr>
      </w:pPr>
    </w:p>
    <w:p w:rsidR="001D34C1" w:rsidRDefault="001D34C1">
      <w:pPr>
        <w:spacing w:line="560" w:lineRule="exact"/>
        <w:rPr>
          <w:rFonts w:eastAsia="仿宋_GB2312"/>
          <w:sz w:val="28"/>
          <w:szCs w:val="28"/>
        </w:rPr>
      </w:pPr>
    </w:p>
    <w:p w:rsidR="001D34C1" w:rsidRDefault="00EE22F1">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1D34C1" w:rsidRDefault="00EE22F1">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sidR="002A1F15">
        <w:rPr>
          <w:rFonts w:ascii="仿宋_GB2312" w:eastAsia="仿宋_GB2312" w:hint="eastAsia"/>
          <w:sz w:val="28"/>
          <w:szCs w:val="28"/>
        </w:rPr>
        <w:t>13</w:t>
      </w:r>
      <w:r>
        <w:rPr>
          <w:rFonts w:ascii="仿宋_GB2312" w:eastAsia="仿宋_GB2312" w:hint="eastAsia"/>
          <w:sz w:val="28"/>
          <w:szCs w:val="28"/>
        </w:rPr>
        <w:t>日</w:t>
      </w:r>
    </w:p>
    <w:p w:rsidR="001D34C1" w:rsidRDefault="001D34C1">
      <w:pPr>
        <w:tabs>
          <w:tab w:val="left" w:pos="255"/>
        </w:tabs>
        <w:spacing w:line="360" w:lineRule="auto"/>
        <w:jc w:val="left"/>
        <w:rPr>
          <w:rFonts w:ascii="宋体" w:hAnsi="宋体"/>
          <w:sz w:val="24"/>
          <w:szCs w:val="21"/>
        </w:rPr>
      </w:pPr>
    </w:p>
    <w:sectPr w:rsidR="001D34C1" w:rsidSect="001D34C1">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2F1" w:rsidRDefault="00EE22F1" w:rsidP="001D34C1">
      <w:r>
        <w:separator/>
      </w:r>
    </w:p>
  </w:endnote>
  <w:endnote w:type="continuationSeparator" w:id="1">
    <w:p w:rsidR="00EE22F1" w:rsidRDefault="00EE22F1" w:rsidP="001D3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C1" w:rsidRDefault="001D34C1">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C1" w:rsidRDefault="001D34C1">
    <w:pPr>
      <w:pStyle w:val="a8"/>
      <w:framePr w:wrap="around" w:vAnchor="text" w:hAnchor="margin" w:xAlign="center" w:yAlign="top"/>
    </w:pPr>
    <w:r>
      <w:fldChar w:fldCharType="begin"/>
    </w:r>
    <w:r w:rsidR="00EE22F1">
      <w:rPr>
        <w:rStyle w:val="af"/>
      </w:rPr>
      <w:instrText xml:space="preserve"> PAGE  </w:instrText>
    </w:r>
    <w:r>
      <w:fldChar w:fldCharType="separate"/>
    </w:r>
    <w:r w:rsidR="00EE22F1">
      <w:rPr>
        <w:rStyle w:val="af"/>
      </w:rPr>
      <w:t>- 3 -</w:t>
    </w:r>
    <w:r>
      <w:fldChar w:fldCharType="end"/>
    </w:r>
  </w:p>
  <w:p w:rsidR="001D34C1" w:rsidRDefault="001D34C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C1" w:rsidRDefault="001D34C1">
    <w:pPr>
      <w:pStyle w:val="a8"/>
      <w:framePr w:wrap="around" w:vAnchor="text" w:hAnchor="margin" w:xAlign="center" w:yAlign="top"/>
    </w:pPr>
    <w:r>
      <w:fldChar w:fldCharType="begin"/>
    </w:r>
    <w:r w:rsidR="00EE22F1">
      <w:rPr>
        <w:rStyle w:val="af"/>
      </w:rPr>
      <w:instrText xml:space="preserve"> PAGE  </w:instrText>
    </w:r>
    <w:r>
      <w:fldChar w:fldCharType="separate"/>
    </w:r>
    <w:r w:rsidR="002A1F15">
      <w:rPr>
        <w:rStyle w:val="af"/>
        <w:noProof/>
      </w:rPr>
      <w:t>- 26 -</w:t>
    </w:r>
    <w:r>
      <w:fldChar w:fldCharType="end"/>
    </w:r>
  </w:p>
  <w:p w:rsidR="001D34C1" w:rsidRDefault="001D34C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2F1" w:rsidRDefault="00EE22F1" w:rsidP="001D34C1">
      <w:r>
        <w:separator/>
      </w:r>
    </w:p>
  </w:footnote>
  <w:footnote w:type="continuationSeparator" w:id="1">
    <w:p w:rsidR="00EE22F1" w:rsidRDefault="00EE22F1" w:rsidP="001D3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C1" w:rsidRDefault="001D34C1">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34C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1F15"/>
    <w:rsid w:val="002A7F17"/>
    <w:rsid w:val="002B00B7"/>
    <w:rsid w:val="002B299D"/>
    <w:rsid w:val="002B6E18"/>
    <w:rsid w:val="002D6487"/>
    <w:rsid w:val="002D6FA0"/>
    <w:rsid w:val="002E093D"/>
    <w:rsid w:val="002E3F9E"/>
    <w:rsid w:val="002E5750"/>
    <w:rsid w:val="002F216D"/>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4A0"/>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29DE"/>
    <w:rsid w:val="004F5CD5"/>
    <w:rsid w:val="004F62A5"/>
    <w:rsid w:val="0050319C"/>
    <w:rsid w:val="00504EA3"/>
    <w:rsid w:val="00510CEF"/>
    <w:rsid w:val="00520381"/>
    <w:rsid w:val="005224A3"/>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3A59"/>
    <w:rsid w:val="00775507"/>
    <w:rsid w:val="00784CB2"/>
    <w:rsid w:val="007851A2"/>
    <w:rsid w:val="00785364"/>
    <w:rsid w:val="00791121"/>
    <w:rsid w:val="00793F79"/>
    <w:rsid w:val="00795397"/>
    <w:rsid w:val="007A3A4C"/>
    <w:rsid w:val="007A5809"/>
    <w:rsid w:val="007A7EFD"/>
    <w:rsid w:val="007B3032"/>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5643"/>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0C58"/>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02D52"/>
    <w:rsid w:val="00A104E2"/>
    <w:rsid w:val="00A1123A"/>
    <w:rsid w:val="00A11D5F"/>
    <w:rsid w:val="00A20FA4"/>
    <w:rsid w:val="00A22CE2"/>
    <w:rsid w:val="00A23C27"/>
    <w:rsid w:val="00A23C48"/>
    <w:rsid w:val="00A26115"/>
    <w:rsid w:val="00A33732"/>
    <w:rsid w:val="00A33BB5"/>
    <w:rsid w:val="00A34798"/>
    <w:rsid w:val="00A35867"/>
    <w:rsid w:val="00A36C45"/>
    <w:rsid w:val="00A43903"/>
    <w:rsid w:val="00A47539"/>
    <w:rsid w:val="00A55298"/>
    <w:rsid w:val="00A57216"/>
    <w:rsid w:val="00A578A4"/>
    <w:rsid w:val="00A665D8"/>
    <w:rsid w:val="00A70373"/>
    <w:rsid w:val="00A75AC9"/>
    <w:rsid w:val="00A838DC"/>
    <w:rsid w:val="00A8641D"/>
    <w:rsid w:val="00A87B08"/>
    <w:rsid w:val="00A90D7E"/>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D66DC"/>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22F1"/>
    <w:rsid w:val="00EE3579"/>
    <w:rsid w:val="00EE36EE"/>
    <w:rsid w:val="00EE4F6B"/>
    <w:rsid w:val="00EE5772"/>
    <w:rsid w:val="00EE7DA1"/>
    <w:rsid w:val="00EF3734"/>
    <w:rsid w:val="00EF5737"/>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20F6"/>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11A1"/>
    <w:rsid w:val="00FE2507"/>
    <w:rsid w:val="00FE6908"/>
    <w:rsid w:val="00FE6C2F"/>
    <w:rsid w:val="00FE7292"/>
    <w:rsid w:val="00FF626A"/>
    <w:rsid w:val="01A01AA4"/>
    <w:rsid w:val="02AB15C2"/>
    <w:rsid w:val="02C1531D"/>
    <w:rsid w:val="031977A3"/>
    <w:rsid w:val="035B4C21"/>
    <w:rsid w:val="03C16E50"/>
    <w:rsid w:val="050E7E88"/>
    <w:rsid w:val="051839E7"/>
    <w:rsid w:val="05342F19"/>
    <w:rsid w:val="05811034"/>
    <w:rsid w:val="058D1A2E"/>
    <w:rsid w:val="06393440"/>
    <w:rsid w:val="07024CC0"/>
    <w:rsid w:val="07126C14"/>
    <w:rsid w:val="0723216F"/>
    <w:rsid w:val="07442F0B"/>
    <w:rsid w:val="079304E5"/>
    <w:rsid w:val="0ACB5B1C"/>
    <w:rsid w:val="0AF2425E"/>
    <w:rsid w:val="0C414FBF"/>
    <w:rsid w:val="0C992F6C"/>
    <w:rsid w:val="0D5A690A"/>
    <w:rsid w:val="0D5F43B0"/>
    <w:rsid w:val="0DD64447"/>
    <w:rsid w:val="0E37197A"/>
    <w:rsid w:val="0E902026"/>
    <w:rsid w:val="0F23240F"/>
    <w:rsid w:val="0F247203"/>
    <w:rsid w:val="0FC00092"/>
    <w:rsid w:val="0FF923A7"/>
    <w:rsid w:val="1048783C"/>
    <w:rsid w:val="10A31980"/>
    <w:rsid w:val="10C04B64"/>
    <w:rsid w:val="10DC13FB"/>
    <w:rsid w:val="11085182"/>
    <w:rsid w:val="118441B5"/>
    <w:rsid w:val="11A14A45"/>
    <w:rsid w:val="12787457"/>
    <w:rsid w:val="128E5460"/>
    <w:rsid w:val="13001028"/>
    <w:rsid w:val="13E927B4"/>
    <w:rsid w:val="142821DF"/>
    <w:rsid w:val="14337E1E"/>
    <w:rsid w:val="14A943DF"/>
    <w:rsid w:val="151451B2"/>
    <w:rsid w:val="15913A24"/>
    <w:rsid w:val="159F6CD9"/>
    <w:rsid w:val="15FD501A"/>
    <w:rsid w:val="1699032C"/>
    <w:rsid w:val="16BC516B"/>
    <w:rsid w:val="17A33A9C"/>
    <w:rsid w:val="17E6102E"/>
    <w:rsid w:val="18E115CD"/>
    <w:rsid w:val="191D27A9"/>
    <w:rsid w:val="196253E2"/>
    <w:rsid w:val="19760CC7"/>
    <w:rsid w:val="1B314696"/>
    <w:rsid w:val="1BB9784D"/>
    <w:rsid w:val="1BC834AF"/>
    <w:rsid w:val="1BCB4818"/>
    <w:rsid w:val="1C072B6B"/>
    <w:rsid w:val="1CB97C72"/>
    <w:rsid w:val="1CEF2C51"/>
    <w:rsid w:val="1D163B78"/>
    <w:rsid w:val="1DF020BA"/>
    <w:rsid w:val="1E096FD4"/>
    <w:rsid w:val="1E4D6368"/>
    <w:rsid w:val="1F7C52BE"/>
    <w:rsid w:val="20275EE8"/>
    <w:rsid w:val="20500C93"/>
    <w:rsid w:val="20741A12"/>
    <w:rsid w:val="2119106A"/>
    <w:rsid w:val="21FE6FD3"/>
    <w:rsid w:val="22343D2A"/>
    <w:rsid w:val="227C69F8"/>
    <w:rsid w:val="22A45596"/>
    <w:rsid w:val="2331092A"/>
    <w:rsid w:val="24805C41"/>
    <w:rsid w:val="24FB68B3"/>
    <w:rsid w:val="254447E0"/>
    <w:rsid w:val="255245D3"/>
    <w:rsid w:val="262B1F36"/>
    <w:rsid w:val="26E93EA5"/>
    <w:rsid w:val="26EF1BA9"/>
    <w:rsid w:val="27B34BD4"/>
    <w:rsid w:val="286C2036"/>
    <w:rsid w:val="28AE36BC"/>
    <w:rsid w:val="297D3F88"/>
    <w:rsid w:val="29A01894"/>
    <w:rsid w:val="29C42123"/>
    <w:rsid w:val="2A7E473F"/>
    <w:rsid w:val="2ACA7FA9"/>
    <w:rsid w:val="2B31203E"/>
    <w:rsid w:val="2C35542F"/>
    <w:rsid w:val="2C832EC0"/>
    <w:rsid w:val="2C9A5FAE"/>
    <w:rsid w:val="2D8A362C"/>
    <w:rsid w:val="2DC97118"/>
    <w:rsid w:val="2E160A41"/>
    <w:rsid w:val="2E253B6B"/>
    <w:rsid w:val="2E2C64BB"/>
    <w:rsid w:val="2E4742D0"/>
    <w:rsid w:val="2E7A08B3"/>
    <w:rsid w:val="2EAE22B5"/>
    <w:rsid w:val="2F1B2A4A"/>
    <w:rsid w:val="2F4B092A"/>
    <w:rsid w:val="2FD233D7"/>
    <w:rsid w:val="30146874"/>
    <w:rsid w:val="303F652C"/>
    <w:rsid w:val="314350F7"/>
    <w:rsid w:val="316A07AA"/>
    <w:rsid w:val="31B57DF9"/>
    <w:rsid w:val="325B4596"/>
    <w:rsid w:val="32B12408"/>
    <w:rsid w:val="32DC7485"/>
    <w:rsid w:val="330C10F1"/>
    <w:rsid w:val="33296443"/>
    <w:rsid w:val="33AA1CB7"/>
    <w:rsid w:val="34565A58"/>
    <w:rsid w:val="345B5737"/>
    <w:rsid w:val="347E6F75"/>
    <w:rsid w:val="34B54432"/>
    <w:rsid w:val="35755FE0"/>
    <w:rsid w:val="35881638"/>
    <w:rsid w:val="35E30916"/>
    <w:rsid w:val="36453593"/>
    <w:rsid w:val="36B47346"/>
    <w:rsid w:val="37231543"/>
    <w:rsid w:val="3751369A"/>
    <w:rsid w:val="385E03FD"/>
    <w:rsid w:val="398A699A"/>
    <w:rsid w:val="3A655100"/>
    <w:rsid w:val="3BCA685A"/>
    <w:rsid w:val="3BD77D31"/>
    <w:rsid w:val="3C764121"/>
    <w:rsid w:val="3C7C75E3"/>
    <w:rsid w:val="3E1B2FC7"/>
    <w:rsid w:val="3E6B6FB0"/>
    <w:rsid w:val="3F200095"/>
    <w:rsid w:val="3F984AA9"/>
    <w:rsid w:val="40190A77"/>
    <w:rsid w:val="40A41351"/>
    <w:rsid w:val="40F272C4"/>
    <w:rsid w:val="41AA19BC"/>
    <w:rsid w:val="41C061C4"/>
    <w:rsid w:val="41CE08E1"/>
    <w:rsid w:val="41F23423"/>
    <w:rsid w:val="421C74EE"/>
    <w:rsid w:val="422D2FD8"/>
    <w:rsid w:val="444B5989"/>
    <w:rsid w:val="44BD028F"/>
    <w:rsid w:val="44E73C65"/>
    <w:rsid w:val="456B0877"/>
    <w:rsid w:val="46780C92"/>
    <w:rsid w:val="46DA3AAA"/>
    <w:rsid w:val="47134D9F"/>
    <w:rsid w:val="47320627"/>
    <w:rsid w:val="476010B1"/>
    <w:rsid w:val="47C316AF"/>
    <w:rsid w:val="4819662E"/>
    <w:rsid w:val="482C50CD"/>
    <w:rsid w:val="48BE495F"/>
    <w:rsid w:val="48CF701A"/>
    <w:rsid w:val="493A5212"/>
    <w:rsid w:val="49402995"/>
    <w:rsid w:val="49463453"/>
    <w:rsid w:val="498C7095"/>
    <w:rsid w:val="4AAE056A"/>
    <w:rsid w:val="4AF701D2"/>
    <w:rsid w:val="4B155CB4"/>
    <w:rsid w:val="4B2F0364"/>
    <w:rsid w:val="4B9A6144"/>
    <w:rsid w:val="4BE97C3B"/>
    <w:rsid w:val="4C41432D"/>
    <w:rsid w:val="4D3E211E"/>
    <w:rsid w:val="4D4F649B"/>
    <w:rsid w:val="4D842629"/>
    <w:rsid w:val="4DD72AF3"/>
    <w:rsid w:val="4E0B4988"/>
    <w:rsid w:val="4F270F79"/>
    <w:rsid w:val="4F801F1C"/>
    <w:rsid w:val="4FA84217"/>
    <w:rsid w:val="511C2439"/>
    <w:rsid w:val="52194544"/>
    <w:rsid w:val="52577890"/>
    <w:rsid w:val="5298077A"/>
    <w:rsid w:val="52AD548F"/>
    <w:rsid w:val="52D715BF"/>
    <w:rsid w:val="5355796C"/>
    <w:rsid w:val="5373736D"/>
    <w:rsid w:val="539E04E6"/>
    <w:rsid w:val="53C5070F"/>
    <w:rsid w:val="53D35881"/>
    <w:rsid w:val="540B07FF"/>
    <w:rsid w:val="543C5998"/>
    <w:rsid w:val="54C65448"/>
    <w:rsid w:val="5594406F"/>
    <w:rsid w:val="567A298E"/>
    <w:rsid w:val="570A0D4E"/>
    <w:rsid w:val="57414A0C"/>
    <w:rsid w:val="57A35C12"/>
    <w:rsid w:val="57F61CC6"/>
    <w:rsid w:val="584238F9"/>
    <w:rsid w:val="58643B01"/>
    <w:rsid w:val="58B73C1F"/>
    <w:rsid w:val="58F307D5"/>
    <w:rsid w:val="59F10448"/>
    <w:rsid w:val="5A08675B"/>
    <w:rsid w:val="5A322B07"/>
    <w:rsid w:val="5BB249D5"/>
    <w:rsid w:val="5BC10EE9"/>
    <w:rsid w:val="5BD90156"/>
    <w:rsid w:val="5C1F0A63"/>
    <w:rsid w:val="5C3B1A81"/>
    <w:rsid w:val="5C7F3CCE"/>
    <w:rsid w:val="5DEA21A7"/>
    <w:rsid w:val="5EDA2A3B"/>
    <w:rsid w:val="602C2E5E"/>
    <w:rsid w:val="602D0A71"/>
    <w:rsid w:val="60453347"/>
    <w:rsid w:val="6155643C"/>
    <w:rsid w:val="61924F64"/>
    <w:rsid w:val="61D22377"/>
    <w:rsid w:val="62E27D2B"/>
    <w:rsid w:val="635B02E4"/>
    <w:rsid w:val="652933E9"/>
    <w:rsid w:val="654E76D9"/>
    <w:rsid w:val="66576D39"/>
    <w:rsid w:val="66950595"/>
    <w:rsid w:val="66C648EB"/>
    <w:rsid w:val="670B641E"/>
    <w:rsid w:val="67780E47"/>
    <w:rsid w:val="67D86A01"/>
    <w:rsid w:val="680B6339"/>
    <w:rsid w:val="68405CA5"/>
    <w:rsid w:val="68861AD6"/>
    <w:rsid w:val="68B37628"/>
    <w:rsid w:val="68F14030"/>
    <w:rsid w:val="693419B2"/>
    <w:rsid w:val="699F0E2E"/>
    <w:rsid w:val="69DF3EBC"/>
    <w:rsid w:val="6AE921A2"/>
    <w:rsid w:val="6C3E5380"/>
    <w:rsid w:val="6C6323F4"/>
    <w:rsid w:val="6C6A48CC"/>
    <w:rsid w:val="6D212AF6"/>
    <w:rsid w:val="6D40795B"/>
    <w:rsid w:val="6E3B6A4F"/>
    <w:rsid w:val="6E746F12"/>
    <w:rsid w:val="6E7E3225"/>
    <w:rsid w:val="6E96010E"/>
    <w:rsid w:val="6EAF447A"/>
    <w:rsid w:val="706930C8"/>
    <w:rsid w:val="708377D9"/>
    <w:rsid w:val="70CB4C82"/>
    <w:rsid w:val="70D72AD9"/>
    <w:rsid w:val="717C73B7"/>
    <w:rsid w:val="71F73211"/>
    <w:rsid w:val="73337CF4"/>
    <w:rsid w:val="736A5E0C"/>
    <w:rsid w:val="73CB3FD5"/>
    <w:rsid w:val="740C6DE9"/>
    <w:rsid w:val="749C74AD"/>
    <w:rsid w:val="74E03FDF"/>
    <w:rsid w:val="75234210"/>
    <w:rsid w:val="75E65EAB"/>
    <w:rsid w:val="75F06371"/>
    <w:rsid w:val="76F10355"/>
    <w:rsid w:val="773870B5"/>
    <w:rsid w:val="77621977"/>
    <w:rsid w:val="78855572"/>
    <w:rsid w:val="788F673E"/>
    <w:rsid w:val="7A261E8E"/>
    <w:rsid w:val="7A4051A3"/>
    <w:rsid w:val="7CFC2C0E"/>
    <w:rsid w:val="7DA56966"/>
    <w:rsid w:val="7DC76391"/>
    <w:rsid w:val="7DD71BE0"/>
    <w:rsid w:val="7E53562F"/>
    <w:rsid w:val="7EF6608D"/>
    <w:rsid w:val="7F4D2CD4"/>
    <w:rsid w:val="7FF30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D34C1"/>
    <w:pPr>
      <w:widowControl w:val="0"/>
      <w:jc w:val="both"/>
    </w:pPr>
    <w:rPr>
      <w:kern w:val="2"/>
      <w:sz w:val="21"/>
    </w:rPr>
  </w:style>
  <w:style w:type="paragraph" w:styleId="1">
    <w:name w:val="heading 1"/>
    <w:basedOn w:val="a"/>
    <w:next w:val="a"/>
    <w:qFormat/>
    <w:rsid w:val="001D34C1"/>
    <w:pPr>
      <w:keepNext/>
      <w:keepLines/>
      <w:spacing w:line="576" w:lineRule="auto"/>
      <w:outlineLvl w:val="0"/>
    </w:pPr>
    <w:rPr>
      <w:b/>
      <w:kern w:val="44"/>
      <w:sz w:val="44"/>
    </w:rPr>
  </w:style>
  <w:style w:type="paragraph" w:styleId="2">
    <w:name w:val="heading 2"/>
    <w:basedOn w:val="a"/>
    <w:next w:val="a"/>
    <w:autoRedefine/>
    <w:qFormat/>
    <w:rsid w:val="001D34C1"/>
    <w:pPr>
      <w:keepNext/>
      <w:keepLines/>
      <w:spacing w:line="413" w:lineRule="auto"/>
      <w:outlineLvl w:val="1"/>
    </w:pPr>
    <w:rPr>
      <w:rFonts w:ascii="Arial" w:eastAsia="黑体" w:hAnsi="Arial"/>
      <w:b/>
      <w:sz w:val="32"/>
    </w:rPr>
  </w:style>
  <w:style w:type="paragraph" w:styleId="3">
    <w:name w:val="heading 3"/>
    <w:basedOn w:val="a"/>
    <w:next w:val="a"/>
    <w:autoRedefine/>
    <w:qFormat/>
    <w:rsid w:val="001D34C1"/>
    <w:pPr>
      <w:keepNext/>
      <w:keepLines/>
      <w:spacing w:line="413" w:lineRule="auto"/>
      <w:outlineLvl w:val="2"/>
    </w:pPr>
    <w:rPr>
      <w:b/>
      <w:sz w:val="32"/>
    </w:rPr>
  </w:style>
  <w:style w:type="paragraph" w:styleId="4">
    <w:name w:val="heading 4"/>
    <w:basedOn w:val="a"/>
    <w:next w:val="a"/>
    <w:qFormat/>
    <w:rsid w:val="001D34C1"/>
    <w:pPr>
      <w:keepNext/>
      <w:keepLines/>
      <w:spacing w:line="372" w:lineRule="auto"/>
      <w:outlineLvl w:val="3"/>
    </w:pPr>
    <w:rPr>
      <w:rFonts w:ascii="Arial" w:eastAsia="黑体" w:hAnsi="Arial"/>
      <w:b/>
      <w:sz w:val="28"/>
    </w:rPr>
  </w:style>
  <w:style w:type="paragraph" w:styleId="5">
    <w:name w:val="heading 5"/>
    <w:basedOn w:val="a"/>
    <w:next w:val="a"/>
    <w:autoRedefine/>
    <w:qFormat/>
    <w:rsid w:val="001D34C1"/>
    <w:pPr>
      <w:keepNext/>
      <w:keepLines/>
      <w:spacing w:line="372" w:lineRule="auto"/>
      <w:outlineLvl w:val="4"/>
    </w:pPr>
    <w:rPr>
      <w:b/>
      <w:sz w:val="28"/>
    </w:rPr>
  </w:style>
  <w:style w:type="paragraph" w:styleId="6">
    <w:name w:val="heading 6"/>
    <w:basedOn w:val="a"/>
    <w:next w:val="a"/>
    <w:autoRedefine/>
    <w:qFormat/>
    <w:rsid w:val="001D34C1"/>
    <w:pPr>
      <w:keepNext/>
      <w:keepLines/>
      <w:spacing w:line="317" w:lineRule="auto"/>
      <w:outlineLvl w:val="5"/>
    </w:pPr>
    <w:rPr>
      <w:rFonts w:ascii="Arial" w:eastAsia="黑体" w:hAnsi="Arial"/>
      <w:b/>
      <w:sz w:val="24"/>
    </w:rPr>
  </w:style>
  <w:style w:type="paragraph" w:styleId="7">
    <w:name w:val="heading 7"/>
    <w:basedOn w:val="a"/>
    <w:next w:val="a"/>
    <w:autoRedefine/>
    <w:qFormat/>
    <w:rsid w:val="001D34C1"/>
    <w:pPr>
      <w:keepNext/>
      <w:keepLines/>
      <w:spacing w:line="317" w:lineRule="auto"/>
      <w:outlineLvl w:val="6"/>
    </w:pPr>
    <w:rPr>
      <w:b/>
      <w:sz w:val="24"/>
    </w:rPr>
  </w:style>
  <w:style w:type="paragraph" w:styleId="8">
    <w:name w:val="heading 8"/>
    <w:basedOn w:val="a"/>
    <w:next w:val="a"/>
    <w:autoRedefine/>
    <w:qFormat/>
    <w:rsid w:val="001D34C1"/>
    <w:pPr>
      <w:keepNext/>
      <w:keepLines/>
      <w:spacing w:line="317" w:lineRule="auto"/>
      <w:outlineLvl w:val="7"/>
    </w:pPr>
    <w:rPr>
      <w:rFonts w:ascii="Arial" w:eastAsia="黑体" w:hAnsi="Arial"/>
      <w:sz w:val="24"/>
    </w:rPr>
  </w:style>
  <w:style w:type="paragraph" w:styleId="9">
    <w:name w:val="heading 9"/>
    <w:basedOn w:val="a"/>
    <w:next w:val="a"/>
    <w:autoRedefine/>
    <w:qFormat/>
    <w:rsid w:val="001D34C1"/>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1D34C1"/>
    <w:pPr>
      <w:jc w:val="left"/>
    </w:pPr>
  </w:style>
  <w:style w:type="paragraph" w:styleId="a4">
    <w:name w:val="Body Text"/>
    <w:basedOn w:val="a"/>
    <w:next w:val="a"/>
    <w:autoRedefine/>
    <w:qFormat/>
    <w:rsid w:val="001D34C1"/>
    <w:rPr>
      <w:sz w:val="20"/>
    </w:rPr>
  </w:style>
  <w:style w:type="paragraph" w:styleId="a5">
    <w:name w:val="Body Text Indent"/>
    <w:basedOn w:val="a"/>
    <w:autoRedefine/>
    <w:qFormat/>
    <w:rsid w:val="001D34C1"/>
    <w:pPr>
      <w:ind w:firstLine="576"/>
    </w:pPr>
    <w:rPr>
      <w:rFonts w:ascii="Calibri" w:hAnsi="Calibri"/>
      <w:b/>
      <w:sz w:val="30"/>
    </w:rPr>
  </w:style>
  <w:style w:type="paragraph" w:styleId="a6">
    <w:name w:val="Plain Text"/>
    <w:basedOn w:val="a"/>
    <w:link w:val="Char0"/>
    <w:autoRedefine/>
    <w:qFormat/>
    <w:rsid w:val="001D34C1"/>
    <w:rPr>
      <w:rFonts w:ascii="Calibri" w:hAnsi="Calibri"/>
      <w:sz w:val="24"/>
      <w:szCs w:val="24"/>
    </w:rPr>
  </w:style>
  <w:style w:type="paragraph" w:styleId="a7">
    <w:name w:val="Balloon Text"/>
    <w:basedOn w:val="a"/>
    <w:autoRedefine/>
    <w:semiHidden/>
    <w:qFormat/>
    <w:rsid w:val="001D34C1"/>
    <w:rPr>
      <w:sz w:val="18"/>
      <w:szCs w:val="18"/>
    </w:rPr>
  </w:style>
  <w:style w:type="paragraph" w:styleId="a8">
    <w:name w:val="footer"/>
    <w:basedOn w:val="a"/>
    <w:autoRedefine/>
    <w:qFormat/>
    <w:rsid w:val="001D34C1"/>
    <w:pPr>
      <w:tabs>
        <w:tab w:val="center" w:pos="4153"/>
        <w:tab w:val="right" w:pos="8306"/>
      </w:tabs>
      <w:snapToGrid w:val="0"/>
      <w:jc w:val="left"/>
    </w:pPr>
    <w:rPr>
      <w:sz w:val="18"/>
    </w:rPr>
  </w:style>
  <w:style w:type="paragraph" w:styleId="a9">
    <w:name w:val="header"/>
    <w:basedOn w:val="a"/>
    <w:autoRedefine/>
    <w:qFormat/>
    <w:rsid w:val="001D34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1D34C1"/>
  </w:style>
  <w:style w:type="paragraph" w:styleId="30">
    <w:name w:val="Body Text Indent 3"/>
    <w:basedOn w:val="a"/>
    <w:autoRedefine/>
    <w:qFormat/>
    <w:rsid w:val="001D34C1"/>
    <w:pPr>
      <w:widowControl/>
      <w:ind w:leftChars="200" w:left="420"/>
      <w:jc w:val="left"/>
    </w:pPr>
    <w:rPr>
      <w:kern w:val="0"/>
      <w:sz w:val="16"/>
      <w:szCs w:val="16"/>
    </w:rPr>
  </w:style>
  <w:style w:type="paragraph" w:styleId="20">
    <w:name w:val="toc 2"/>
    <w:basedOn w:val="a"/>
    <w:next w:val="a"/>
    <w:autoRedefine/>
    <w:qFormat/>
    <w:rsid w:val="001D34C1"/>
    <w:pPr>
      <w:ind w:leftChars="200" w:left="420"/>
    </w:pPr>
  </w:style>
  <w:style w:type="paragraph" w:styleId="21">
    <w:name w:val="Body Text 2"/>
    <w:basedOn w:val="a"/>
    <w:autoRedefine/>
    <w:qFormat/>
    <w:rsid w:val="001D34C1"/>
    <w:pPr>
      <w:spacing w:line="480" w:lineRule="auto"/>
    </w:pPr>
    <w:rPr>
      <w:sz w:val="20"/>
    </w:rPr>
  </w:style>
  <w:style w:type="paragraph" w:styleId="aa">
    <w:name w:val="Normal (Web)"/>
    <w:basedOn w:val="a"/>
    <w:autoRedefine/>
    <w:qFormat/>
    <w:rsid w:val="001D34C1"/>
    <w:pPr>
      <w:spacing w:before="100" w:beforeAutospacing="1" w:after="100" w:afterAutospacing="1"/>
      <w:jc w:val="left"/>
    </w:pPr>
    <w:rPr>
      <w:kern w:val="0"/>
      <w:sz w:val="24"/>
    </w:rPr>
  </w:style>
  <w:style w:type="paragraph" w:styleId="ab">
    <w:name w:val="annotation subject"/>
    <w:basedOn w:val="a3"/>
    <w:next w:val="a3"/>
    <w:link w:val="Char1"/>
    <w:autoRedefine/>
    <w:qFormat/>
    <w:rsid w:val="001D34C1"/>
    <w:rPr>
      <w:b/>
      <w:bCs/>
    </w:rPr>
  </w:style>
  <w:style w:type="paragraph" w:styleId="ac">
    <w:name w:val="Body Text First Indent"/>
    <w:basedOn w:val="a"/>
    <w:autoRedefine/>
    <w:qFormat/>
    <w:rsid w:val="001D34C1"/>
    <w:pPr>
      <w:spacing w:after="120"/>
      <w:ind w:firstLineChars="100" w:firstLine="420"/>
    </w:pPr>
  </w:style>
  <w:style w:type="paragraph" w:styleId="22">
    <w:name w:val="Body Text First Indent 2"/>
    <w:basedOn w:val="a5"/>
    <w:next w:val="a"/>
    <w:autoRedefine/>
    <w:qFormat/>
    <w:rsid w:val="001D34C1"/>
    <w:pPr>
      <w:spacing w:after="120"/>
      <w:ind w:leftChars="200" w:left="420" w:firstLineChars="200" w:firstLine="420"/>
    </w:pPr>
    <w:rPr>
      <w:rFonts w:ascii="Times New Roman" w:hAnsi="Times New Roman"/>
      <w:b w:val="0"/>
      <w:sz w:val="21"/>
    </w:rPr>
  </w:style>
  <w:style w:type="table" w:styleId="ad">
    <w:name w:val="Table Grid"/>
    <w:basedOn w:val="a1"/>
    <w:autoRedefine/>
    <w:qFormat/>
    <w:rsid w:val="001D34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rsid w:val="001D34C1"/>
    <w:rPr>
      <w:b/>
    </w:rPr>
  </w:style>
  <w:style w:type="character" w:styleId="af">
    <w:name w:val="page number"/>
    <w:basedOn w:val="a0"/>
    <w:autoRedefine/>
    <w:qFormat/>
    <w:rsid w:val="001D34C1"/>
  </w:style>
  <w:style w:type="character" w:styleId="af0">
    <w:name w:val="FollowedHyperlink"/>
    <w:autoRedefine/>
    <w:qFormat/>
    <w:rsid w:val="001D34C1"/>
    <w:rPr>
      <w:color w:val="auto"/>
      <w:u w:val="none"/>
    </w:rPr>
  </w:style>
  <w:style w:type="character" w:styleId="af1">
    <w:name w:val="Hyperlink"/>
    <w:autoRedefine/>
    <w:unhideWhenUsed/>
    <w:qFormat/>
    <w:rsid w:val="001D34C1"/>
    <w:rPr>
      <w:color w:val="0000FF"/>
      <w:u w:val="single"/>
    </w:rPr>
  </w:style>
  <w:style w:type="character" w:styleId="af2">
    <w:name w:val="annotation reference"/>
    <w:autoRedefine/>
    <w:qFormat/>
    <w:rsid w:val="001D34C1"/>
    <w:rPr>
      <w:sz w:val="21"/>
      <w:szCs w:val="21"/>
    </w:rPr>
  </w:style>
  <w:style w:type="character" w:customStyle="1" w:styleId="Char">
    <w:name w:val="批注文字 Char"/>
    <w:link w:val="a3"/>
    <w:autoRedefine/>
    <w:qFormat/>
    <w:rsid w:val="001D34C1"/>
    <w:rPr>
      <w:kern w:val="2"/>
      <w:sz w:val="21"/>
    </w:rPr>
  </w:style>
  <w:style w:type="character" w:customStyle="1" w:styleId="Char0">
    <w:name w:val="纯文本 Char"/>
    <w:link w:val="a6"/>
    <w:autoRedefine/>
    <w:qFormat/>
    <w:rsid w:val="001D34C1"/>
    <w:rPr>
      <w:rFonts w:ascii="Calibri" w:hAnsi="Calibri"/>
      <w:kern w:val="2"/>
      <w:sz w:val="24"/>
      <w:szCs w:val="24"/>
    </w:rPr>
  </w:style>
  <w:style w:type="character" w:customStyle="1" w:styleId="Char1">
    <w:name w:val="批注主题 Char"/>
    <w:link w:val="ab"/>
    <w:autoRedefine/>
    <w:qFormat/>
    <w:rsid w:val="001D34C1"/>
    <w:rPr>
      <w:b/>
      <w:bCs/>
      <w:kern w:val="2"/>
      <w:sz w:val="21"/>
    </w:rPr>
  </w:style>
  <w:style w:type="character" w:customStyle="1" w:styleId="11">
    <w:name w:val="明显参考1"/>
    <w:autoRedefine/>
    <w:uiPriority w:val="99"/>
    <w:qFormat/>
    <w:rsid w:val="001D34C1"/>
    <w:rPr>
      <w:rFonts w:cs="Times New Roman"/>
      <w:b/>
      <w:bCs/>
      <w:smallCaps/>
      <w:color w:val="C0504D"/>
      <w:spacing w:val="5"/>
      <w:u w:val="single"/>
    </w:rPr>
  </w:style>
  <w:style w:type="character" w:customStyle="1" w:styleId="selected">
    <w:name w:val="selected"/>
    <w:autoRedefine/>
    <w:qFormat/>
    <w:rsid w:val="001D34C1"/>
    <w:rPr>
      <w:shd w:val="clear" w:color="auto" w:fill="B00006"/>
    </w:rPr>
  </w:style>
  <w:style w:type="character" w:customStyle="1" w:styleId="displayarti">
    <w:name w:val="displayarti"/>
    <w:autoRedefine/>
    <w:qFormat/>
    <w:rsid w:val="001D34C1"/>
    <w:rPr>
      <w:color w:val="FFFFFF"/>
      <w:shd w:val="clear" w:color="auto" w:fill="A00000"/>
    </w:rPr>
  </w:style>
  <w:style w:type="character" w:customStyle="1" w:styleId="gpa">
    <w:name w:val="gpa"/>
    <w:autoRedefine/>
    <w:qFormat/>
    <w:rsid w:val="001D34C1"/>
    <w:rPr>
      <w:rFonts w:ascii="Arial" w:hAnsi="Arial" w:cs="Arial"/>
      <w:sz w:val="15"/>
      <w:szCs w:val="15"/>
    </w:rPr>
  </w:style>
  <w:style w:type="paragraph" w:customStyle="1" w:styleId="100">
    <w:name w:val="正文_1_0"/>
    <w:autoRedefine/>
    <w:qFormat/>
    <w:rsid w:val="001D34C1"/>
    <w:pPr>
      <w:widowControl w:val="0"/>
      <w:jc w:val="both"/>
    </w:pPr>
    <w:rPr>
      <w:rFonts w:ascii="Calibri" w:hAnsi="Calibri"/>
      <w:kern w:val="2"/>
      <w:sz w:val="21"/>
      <w:szCs w:val="22"/>
    </w:rPr>
  </w:style>
  <w:style w:type="paragraph" w:customStyle="1" w:styleId="DefaultParagraphFontParaChar">
    <w:name w:val="Default Paragraph Font Para Char"/>
    <w:basedOn w:val="a"/>
    <w:autoRedefine/>
    <w:qFormat/>
    <w:rsid w:val="001D34C1"/>
    <w:pPr>
      <w:widowControl/>
      <w:spacing w:line="240" w:lineRule="exact"/>
      <w:jc w:val="left"/>
    </w:pPr>
  </w:style>
  <w:style w:type="paragraph" w:customStyle="1" w:styleId="Normal1">
    <w:name w:val="Normal_1"/>
    <w:autoRedefine/>
    <w:qFormat/>
    <w:rsid w:val="001D34C1"/>
    <w:pPr>
      <w:widowControl w:val="0"/>
      <w:jc w:val="both"/>
    </w:pPr>
    <w:rPr>
      <w:rFonts w:ascii="Calibri" w:hAnsi="Calibri"/>
      <w:szCs w:val="24"/>
    </w:rPr>
  </w:style>
  <w:style w:type="paragraph" w:styleId="af3">
    <w:name w:val="List Paragraph"/>
    <w:basedOn w:val="a"/>
    <w:autoRedefine/>
    <w:uiPriority w:val="99"/>
    <w:qFormat/>
    <w:rsid w:val="001D34C1"/>
    <w:pPr>
      <w:ind w:firstLineChars="200" w:firstLine="420"/>
    </w:pPr>
  </w:style>
  <w:style w:type="paragraph" w:customStyle="1" w:styleId="110">
    <w:name w:val="正文_1_1"/>
    <w:autoRedefine/>
    <w:qFormat/>
    <w:rsid w:val="001D34C1"/>
    <w:pPr>
      <w:widowControl w:val="0"/>
      <w:jc w:val="both"/>
    </w:pPr>
    <w:rPr>
      <w:rFonts w:ascii="Calibri" w:hAnsi="Calibri"/>
      <w:kern w:val="2"/>
      <w:sz w:val="21"/>
      <w:szCs w:val="22"/>
    </w:rPr>
  </w:style>
  <w:style w:type="paragraph" w:customStyle="1" w:styleId="Normal00">
    <w:name w:val="Normal_0_0"/>
    <w:autoRedefine/>
    <w:qFormat/>
    <w:rsid w:val="001D34C1"/>
    <w:rPr>
      <w:rFonts w:ascii="黑体" w:eastAsia="黑体" w:hAnsi="黑体"/>
      <w:b/>
      <w:sz w:val="32"/>
      <w:szCs w:val="24"/>
    </w:rPr>
  </w:style>
  <w:style w:type="paragraph" w:customStyle="1" w:styleId="0">
    <w:name w:val="正文_0"/>
    <w:autoRedefine/>
    <w:qFormat/>
    <w:rsid w:val="001D34C1"/>
    <w:pPr>
      <w:widowControl w:val="0"/>
      <w:jc w:val="both"/>
    </w:pPr>
    <w:rPr>
      <w:rFonts w:ascii="Calibri" w:hAnsi="Calibri"/>
      <w:kern w:val="2"/>
      <w:sz w:val="21"/>
      <w:szCs w:val="22"/>
    </w:rPr>
  </w:style>
  <w:style w:type="paragraph" w:customStyle="1" w:styleId="40">
    <w:name w:val="正文4"/>
    <w:autoRedefine/>
    <w:qFormat/>
    <w:rsid w:val="001D34C1"/>
    <w:pPr>
      <w:widowControl w:val="0"/>
      <w:jc w:val="both"/>
    </w:pPr>
    <w:rPr>
      <w:kern w:val="2"/>
      <w:sz w:val="21"/>
      <w:szCs w:val="24"/>
    </w:rPr>
  </w:style>
  <w:style w:type="paragraph" w:customStyle="1" w:styleId="af4">
    <w:name w:val="普通文字"/>
    <w:basedOn w:val="a"/>
    <w:next w:val="a"/>
    <w:autoRedefine/>
    <w:qFormat/>
    <w:rsid w:val="001D34C1"/>
    <w:rPr>
      <w:rFonts w:ascii="宋体"/>
      <w:kern w:val="0"/>
      <w:sz w:val="24"/>
      <w:u w:color="000000"/>
    </w:rPr>
  </w:style>
  <w:style w:type="character" w:customStyle="1" w:styleId="2CharChar">
    <w:name w:val="朱2 Char Char"/>
    <w:link w:val="23"/>
    <w:autoRedefine/>
    <w:qFormat/>
    <w:rsid w:val="001D34C1"/>
    <w:rPr>
      <w:kern w:val="2"/>
      <w:sz w:val="28"/>
      <w:szCs w:val="24"/>
    </w:rPr>
  </w:style>
  <w:style w:type="paragraph" w:customStyle="1" w:styleId="23">
    <w:name w:val="朱2"/>
    <w:basedOn w:val="a"/>
    <w:link w:val="2CharChar"/>
    <w:autoRedefine/>
    <w:qFormat/>
    <w:rsid w:val="001D34C1"/>
    <w:pPr>
      <w:topLinePunct/>
      <w:adjustRightInd w:val="0"/>
      <w:spacing w:line="312" w:lineRule="exact"/>
    </w:pPr>
    <w:rPr>
      <w:sz w:val="28"/>
      <w:szCs w:val="24"/>
    </w:rPr>
  </w:style>
  <w:style w:type="table" w:customStyle="1" w:styleId="TableNormal">
    <w:name w:val="Table Normal"/>
    <w:autoRedefine/>
    <w:semiHidden/>
    <w:unhideWhenUsed/>
    <w:qFormat/>
    <w:rsid w:val="001D34C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2495</Words>
  <Characters>14225</Characters>
  <Application>Microsoft Office Word</Application>
  <DocSecurity>0</DocSecurity>
  <Lines>118</Lines>
  <Paragraphs>33</Paragraphs>
  <ScaleCrop>false</ScaleCrop>
  <Company/>
  <LinksUpToDate>false</LinksUpToDate>
  <CharactersWithSpaces>16687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23</cp:revision>
  <cp:lastPrinted>2024-06-21T03:31:00Z</cp:lastPrinted>
  <dcterms:created xsi:type="dcterms:W3CDTF">2015-07-01T10:07:00Z</dcterms:created>
  <dcterms:modified xsi:type="dcterms:W3CDTF">2025-01-13T07:14:00Z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8BD561531A2A40398F5816F5AD2D4203_13</vt:lpwstr>
  </property>
  <property fmtid="{D5CDD505-2E9C-101B-9397-08002B2CF9AE}" pid="4" name="KSOTemplateDocerSaveRecord">
    <vt:lpwstr>eyJoZGlkIjoiNDBiYTAzMTFjZWFhNzhhZmYxYzVkOTgxMzNhNTRmYzciLCJ1c2VySWQiOiI0Mzg5MTEwMjAifQ==</vt:lpwstr>
  </property>
</Properties>
</file>