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D9D" w:rsidRDefault="004E2D9D">
      <w:pPr>
        <w:jc w:val="center"/>
        <w:rPr>
          <w:rFonts w:ascii="宋体" w:hAnsi="宋体"/>
          <w:b/>
          <w:bCs/>
          <w:sz w:val="44"/>
          <w:szCs w:val="44"/>
        </w:rPr>
      </w:pPr>
    </w:p>
    <w:p w:rsidR="004E2D9D" w:rsidRDefault="00642E81">
      <w:pPr>
        <w:jc w:val="center"/>
        <w:rPr>
          <w:rFonts w:ascii="宋体" w:hAnsi="宋体"/>
          <w:b/>
          <w:bCs/>
          <w:sz w:val="44"/>
          <w:szCs w:val="44"/>
        </w:rPr>
      </w:pPr>
      <w:r>
        <w:rPr>
          <w:rFonts w:ascii="宋体" w:hAnsi="宋体" w:hint="eastAsia"/>
          <w:b/>
          <w:bCs/>
          <w:sz w:val="44"/>
          <w:szCs w:val="44"/>
        </w:rPr>
        <w:t>宜兴市公用市政工程有限公司</w:t>
      </w:r>
    </w:p>
    <w:p w:rsidR="004E2D9D" w:rsidRDefault="00642E81">
      <w:pPr>
        <w:jc w:val="center"/>
        <w:rPr>
          <w:rFonts w:ascii="宋体" w:hAnsi="宋体"/>
          <w:b/>
          <w:bCs/>
          <w:sz w:val="44"/>
          <w:szCs w:val="44"/>
        </w:rPr>
      </w:pPr>
      <w:r>
        <w:rPr>
          <w:rFonts w:ascii="宋体" w:hAnsi="宋体" w:hint="eastAsia"/>
          <w:b/>
          <w:bCs/>
          <w:sz w:val="44"/>
          <w:szCs w:val="44"/>
        </w:rPr>
        <w:t>2024</w:t>
      </w:r>
      <w:r>
        <w:rPr>
          <w:rFonts w:ascii="宋体" w:hAnsi="宋体" w:hint="eastAsia"/>
          <w:b/>
          <w:bCs/>
          <w:sz w:val="44"/>
          <w:szCs w:val="44"/>
        </w:rPr>
        <w:t>年杉木桩</w:t>
      </w:r>
      <w:r>
        <w:rPr>
          <w:rFonts w:ascii="宋体" w:hAnsi="宋体" w:hint="eastAsia"/>
          <w:b/>
          <w:bCs/>
          <w:sz w:val="44"/>
          <w:szCs w:val="44"/>
        </w:rPr>
        <w:t>采购</w:t>
      </w:r>
    </w:p>
    <w:p w:rsidR="004E2D9D" w:rsidRDefault="004E2D9D">
      <w:pPr>
        <w:jc w:val="center"/>
        <w:rPr>
          <w:rFonts w:ascii="宋体" w:hAnsi="宋体"/>
          <w:b/>
          <w:bCs/>
          <w:sz w:val="44"/>
          <w:szCs w:val="44"/>
        </w:rPr>
      </w:pPr>
    </w:p>
    <w:p w:rsidR="004E2D9D" w:rsidRDefault="004E2D9D">
      <w:pPr>
        <w:jc w:val="center"/>
        <w:rPr>
          <w:rFonts w:ascii="宋体"/>
          <w:b/>
          <w:bCs/>
          <w:sz w:val="52"/>
        </w:rPr>
      </w:pPr>
    </w:p>
    <w:p w:rsidR="004E2D9D" w:rsidRDefault="004E2D9D">
      <w:pPr>
        <w:jc w:val="center"/>
        <w:rPr>
          <w:rFonts w:ascii="宋体"/>
          <w:b/>
          <w:bCs/>
          <w:sz w:val="52"/>
        </w:rPr>
      </w:pPr>
    </w:p>
    <w:p w:rsidR="004E2D9D" w:rsidRDefault="00642E81">
      <w:pPr>
        <w:jc w:val="center"/>
        <w:rPr>
          <w:rFonts w:ascii="黑体" w:eastAsia="黑体" w:hAnsi="黑体"/>
          <w:b/>
          <w:bCs/>
          <w:sz w:val="96"/>
          <w:szCs w:val="96"/>
        </w:rPr>
      </w:pPr>
      <w:r>
        <w:rPr>
          <w:rFonts w:ascii="黑体" w:eastAsia="黑体" w:hAnsi="黑体" w:hint="eastAsia"/>
          <w:b/>
          <w:bCs/>
          <w:sz w:val="96"/>
          <w:szCs w:val="96"/>
        </w:rPr>
        <w:t>招</w:t>
      </w:r>
    </w:p>
    <w:p w:rsidR="004E2D9D" w:rsidRDefault="00642E81">
      <w:pPr>
        <w:jc w:val="center"/>
        <w:rPr>
          <w:rFonts w:ascii="黑体" w:eastAsia="黑体" w:hAnsi="黑体"/>
          <w:b/>
          <w:bCs/>
          <w:sz w:val="96"/>
          <w:szCs w:val="96"/>
        </w:rPr>
      </w:pPr>
      <w:r>
        <w:rPr>
          <w:rFonts w:ascii="黑体" w:eastAsia="黑体" w:hAnsi="黑体" w:hint="eastAsia"/>
          <w:b/>
          <w:bCs/>
          <w:sz w:val="96"/>
          <w:szCs w:val="96"/>
        </w:rPr>
        <w:t>标</w:t>
      </w:r>
    </w:p>
    <w:p w:rsidR="004E2D9D" w:rsidRDefault="00642E81">
      <w:pPr>
        <w:jc w:val="center"/>
        <w:rPr>
          <w:rFonts w:ascii="黑体" w:eastAsia="黑体" w:hAnsi="黑体"/>
          <w:b/>
          <w:bCs/>
          <w:sz w:val="96"/>
          <w:szCs w:val="96"/>
        </w:rPr>
      </w:pPr>
      <w:r>
        <w:rPr>
          <w:rFonts w:ascii="黑体" w:eastAsia="黑体" w:hAnsi="黑体" w:hint="eastAsia"/>
          <w:b/>
          <w:bCs/>
          <w:sz w:val="96"/>
          <w:szCs w:val="96"/>
        </w:rPr>
        <w:t>文</w:t>
      </w:r>
    </w:p>
    <w:p w:rsidR="004E2D9D" w:rsidRDefault="00642E81">
      <w:pPr>
        <w:jc w:val="center"/>
        <w:rPr>
          <w:rFonts w:ascii="黑体" w:eastAsia="黑体" w:hAnsi="黑体"/>
          <w:b/>
          <w:bCs/>
          <w:sz w:val="96"/>
          <w:szCs w:val="96"/>
        </w:rPr>
      </w:pPr>
      <w:r>
        <w:rPr>
          <w:rFonts w:ascii="黑体" w:eastAsia="黑体" w:hAnsi="黑体" w:hint="eastAsia"/>
          <w:b/>
          <w:bCs/>
          <w:sz w:val="96"/>
          <w:szCs w:val="96"/>
        </w:rPr>
        <w:t>件</w:t>
      </w:r>
    </w:p>
    <w:p w:rsidR="004E2D9D" w:rsidRDefault="004E2D9D">
      <w:pPr>
        <w:jc w:val="center"/>
        <w:rPr>
          <w:rFonts w:ascii="宋体"/>
          <w:b/>
          <w:bCs/>
          <w:sz w:val="84"/>
        </w:rPr>
      </w:pPr>
    </w:p>
    <w:p w:rsidR="004E2D9D" w:rsidRDefault="004E2D9D">
      <w:pPr>
        <w:jc w:val="center"/>
        <w:rPr>
          <w:rFonts w:ascii="宋体"/>
          <w:b/>
          <w:bCs/>
          <w:sz w:val="72"/>
          <w:szCs w:val="72"/>
        </w:rPr>
      </w:pPr>
    </w:p>
    <w:p w:rsidR="004E2D9D" w:rsidRDefault="00642E81">
      <w:pPr>
        <w:jc w:val="center"/>
        <w:rPr>
          <w:highlight w:val="yellow"/>
        </w:rPr>
      </w:pPr>
      <w:r>
        <w:rPr>
          <w:rFonts w:ascii="宋体" w:hAnsi="宋体" w:hint="eastAsia"/>
          <w:sz w:val="32"/>
        </w:rPr>
        <w:t>项目编号</w:t>
      </w:r>
      <w:r>
        <w:rPr>
          <w:rFonts w:ascii="宋体" w:hAnsi="宋体"/>
          <w:sz w:val="32"/>
          <w:highlight w:val="yellow"/>
        </w:rPr>
        <w:t>:</w:t>
      </w:r>
      <w:r>
        <w:rPr>
          <w:rFonts w:ascii="宋体" w:hAnsi="宋体" w:hint="eastAsia"/>
          <w:sz w:val="32"/>
          <w:highlight w:val="yellow"/>
        </w:rPr>
        <w:t>YXGYJT202407006</w:t>
      </w:r>
    </w:p>
    <w:p w:rsidR="004E2D9D" w:rsidRDefault="00642E81">
      <w:pPr>
        <w:jc w:val="center"/>
        <w:rPr>
          <w:rFonts w:ascii="宋体"/>
          <w:sz w:val="32"/>
        </w:rPr>
      </w:pPr>
      <w:r>
        <w:rPr>
          <w:rFonts w:ascii="宋体" w:hAnsi="宋体" w:hint="eastAsia"/>
          <w:sz w:val="32"/>
        </w:rPr>
        <w:t>采购人：宜兴市公用市政工程有限公司</w:t>
      </w:r>
    </w:p>
    <w:p w:rsidR="004E2D9D" w:rsidRDefault="00642E81">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Pr>
          <w:rFonts w:ascii="宋体" w:hAnsi="宋体" w:hint="eastAsia"/>
          <w:sz w:val="32"/>
        </w:rPr>
        <w:t>四</w:t>
      </w:r>
      <w:r>
        <w:rPr>
          <w:rFonts w:ascii="宋体" w:hAnsi="宋体" w:hint="eastAsia"/>
          <w:sz w:val="32"/>
        </w:rPr>
        <w:t>年</w:t>
      </w:r>
      <w:r>
        <w:rPr>
          <w:rFonts w:ascii="宋体" w:hAnsi="宋体" w:hint="eastAsia"/>
          <w:sz w:val="32"/>
        </w:rPr>
        <w:t>七</w:t>
      </w:r>
      <w:r>
        <w:rPr>
          <w:rFonts w:ascii="宋体" w:hAnsi="宋体" w:hint="eastAsia"/>
          <w:sz w:val="32"/>
        </w:rPr>
        <w:t>月</w:t>
      </w:r>
      <w:r w:rsidR="00D87136">
        <w:rPr>
          <w:rFonts w:ascii="宋体" w:hAnsi="宋体" w:hint="eastAsia"/>
          <w:sz w:val="32"/>
        </w:rPr>
        <w:t>十八</w:t>
      </w:r>
      <w:r>
        <w:rPr>
          <w:rFonts w:ascii="宋体" w:hAnsi="宋体" w:hint="eastAsia"/>
          <w:sz w:val="32"/>
        </w:rPr>
        <w:t>日</w:t>
      </w:r>
    </w:p>
    <w:p w:rsidR="004E2D9D" w:rsidRDefault="004E2D9D">
      <w:pPr>
        <w:rPr>
          <w:rFonts w:ascii="宋体"/>
          <w:sz w:val="32"/>
        </w:rPr>
      </w:pPr>
    </w:p>
    <w:p w:rsidR="004E2D9D" w:rsidRDefault="00642E81">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w:t>
      </w:r>
      <w:r>
        <w:rPr>
          <w:rFonts w:ascii="黑体" w:eastAsia="黑体" w:hAnsi="黑体" w:hint="eastAsia"/>
          <w:sz w:val="32"/>
          <w:szCs w:val="32"/>
        </w:rPr>
        <w:t>投标邀请函</w:t>
      </w:r>
      <w:bookmarkEnd w:id="0"/>
      <w:bookmarkEnd w:id="1"/>
    </w:p>
    <w:p w:rsidR="004E2D9D" w:rsidRDefault="004E2D9D">
      <w:pPr>
        <w:jc w:val="center"/>
        <w:outlineLvl w:val="0"/>
        <w:rPr>
          <w:rFonts w:ascii="黑体" w:eastAsia="黑体" w:hAnsi="黑体"/>
          <w:szCs w:val="21"/>
        </w:rPr>
      </w:pPr>
    </w:p>
    <w:p w:rsidR="004E2D9D" w:rsidRDefault="00642E81">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w:t>
      </w:r>
      <w:r>
        <w:rPr>
          <w:rFonts w:ascii="宋体" w:hint="eastAsia"/>
          <w:sz w:val="24"/>
        </w:rPr>
        <w:t>2024</w:t>
      </w:r>
      <w:r>
        <w:rPr>
          <w:rFonts w:ascii="宋体" w:hint="eastAsia"/>
          <w:sz w:val="24"/>
        </w:rPr>
        <w:t>年杉木桩</w:t>
      </w:r>
      <w:r>
        <w:rPr>
          <w:rFonts w:ascii="宋体" w:hint="eastAsia"/>
          <w:sz w:val="24"/>
        </w:rPr>
        <w:t>组织</w:t>
      </w:r>
      <w:r>
        <w:rPr>
          <w:rFonts w:ascii="宋体" w:hAnsi="宋体" w:hint="eastAsia"/>
          <w:color w:val="000000"/>
          <w:sz w:val="24"/>
          <w:szCs w:val="24"/>
        </w:rPr>
        <w:t>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4E2D9D">
        <w:trPr>
          <w:trHeight w:val="446"/>
          <w:jc w:val="center"/>
        </w:trPr>
        <w:tc>
          <w:tcPr>
            <w:tcW w:w="959" w:type="dxa"/>
            <w:noWrap/>
          </w:tcPr>
          <w:p w:rsidR="004E2D9D" w:rsidRDefault="00642E81">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4E2D9D" w:rsidRDefault="00642E81">
            <w:pPr>
              <w:spacing w:line="480" w:lineRule="exact"/>
              <w:jc w:val="center"/>
              <w:rPr>
                <w:rFonts w:ascii="宋体" w:hAnsi="宋体"/>
                <w:bCs/>
                <w:sz w:val="18"/>
                <w:szCs w:val="18"/>
              </w:rPr>
            </w:pPr>
            <w:r>
              <w:rPr>
                <w:rFonts w:ascii="宋体" w:hAnsi="宋体" w:hint="eastAsia"/>
                <w:bCs/>
                <w:sz w:val="24"/>
                <w:szCs w:val="24"/>
              </w:rPr>
              <w:t>内容</w:t>
            </w:r>
          </w:p>
        </w:tc>
      </w:tr>
      <w:tr w:rsidR="004E2D9D">
        <w:trPr>
          <w:trHeight w:val="1474"/>
          <w:jc w:val="center"/>
        </w:trPr>
        <w:tc>
          <w:tcPr>
            <w:tcW w:w="959" w:type="dxa"/>
            <w:noWrap/>
            <w:vAlign w:val="center"/>
          </w:tcPr>
          <w:p w:rsidR="004E2D9D" w:rsidRDefault="00642E81">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4E2D9D" w:rsidRDefault="00642E81">
            <w:pPr>
              <w:pStyle w:val="affffff0"/>
            </w:pPr>
            <w:bookmarkStart w:id="2" w:name="OLE_LINK192"/>
            <w:r>
              <w:rPr>
                <w:rFonts w:hint="eastAsia"/>
              </w:rPr>
              <w:t>采购人：宜兴市公用市政工程有限公司</w:t>
            </w:r>
          </w:p>
          <w:p w:rsidR="004E2D9D" w:rsidRDefault="00642E81">
            <w:pPr>
              <w:pStyle w:val="affffff0"/>
            </w:pPr>
            <w:r>
              <w:rPr>
                <w:rFonts w:hint="eastAsia"/>
              </w:rPr>
              <w:t>项目名称：</w:t>
            </w:r>
            <w:r>
              <w:rPr>
                <w:rFonts w:hint="eastAsia"/>
              </w:rPr>
              <w:t>2024</w:t>
            </w:r>
            <w:r>
              <w:rPr>
                <w:rFonts w:hint="eastAsia"/>
              </w:rPr>
              <w:t>年杉木桩</w:t>
            </w:r>
            <w:r>
              <w:rPr>
                <w:rFonts w:hint="eastAsia"/>
              </w:rPr>
              <w:t>采购</w:t>
            </w:r>
          </w:p>
          <w:p w:rsidR="004E2D9D" w:rsidRDefault="00642E81">
            <w:pPr>
              <w:pStyle w:val="affffff0"/>
            </w:pPr>
            <w:r>
              <w:rPr>
                <w:rFonts w:hint="eastAsia"/>
              </w:rPr>
              <w:t>项目编号</w:t>
            </w:r>
            <w:r>
              <w:t xml:space="preserve">: </w:t>
            </w:r>
            <w:r>
              <w:rPr>
                <w:rFonts w:hint="eastAsia"/>
              </w:rPr>
              <w:t>YXGYJT202407006</w:t>
            </w:r>
          </w:p>
          <w:p w:rsidR="004E2D9D" w:rsidRDefault="00642E81">
            <w:pPr>
              <w:pStyle w:val="affffff0"/>
            </w:pPr>
            <w:r>
              <w:rPr>
                <w:rFonts w:hint="eastAsia"/>
              </w:rPr>
              <w:t>评标方法：最低价评标法（集团网站公开招标）</w:t>
            </w:r>
          </w:p>
          <w:p w:rsidR="004E2D9D" w:rsidRDefault="00642E81">
            <w:pPr>
              <w:pStyle w:val="affffff0"/>
            </w:pPr>
            <w:r>
              <w:rPr>
                <w:rFonts w:hint="eastAsia"/>
              </w:rPr>
              <w:t>本项目最高限价为：</w:t>
            </w:r>
            <w:bookmarkEnd w:id="2"/>
            <w:r>
              <w:rPr>
                <w:rFonts w:hint="eastAsia"/>
                <w:highlight w:val="yellow"/>
              </w:rPr>
              <w:t>75</w:t>
            </w:r>
            <w:r>
              <w:rPr>
                <w:rFonts w:hAnsi="宋体" w:hint="eastAsia"/>
                <w:bCs/>
                <w:szCs w:val="24"/>
                <w:highlight w:val="yellow"/>
              </w:rPr>
              <w:t>万元</w:t>
            </w:r>
          </w:p>
        </w:tc>
      </w:tr>
      <w:tr w:rsidR="004E2D9D">
        <w:trPr>
          <w:trHeight w:val="1872"/>
          <w:jc w:val="center"/>
        </w:trPr>
        <w:tc>
          <w:tcPr>
            <w:tcW w:w="959" w:type="dxa"/>
            <w:vMerge w:val="restart"/>
            <w:noWrap/>
            <w:vAlign w:val="center"/>
          </w:tcPr>
          <w:p w:rsidR="004E2D9D" w:rsidRDefault="00642E81">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4E2D9D" w:rsidRDefault="00642E81">
            <w:pPr>
              <w:pStyle w:val="affffff0"/>
              <w:spacing w:line="276" w:lineRule="auto"/>
            </w:pPr>
            <w:r>
              <w:rPr>
                <w:rFonts w:hint="eastAsia"/>
              </w:rPr>
              <w:t>2.1</w:t>
            </w:r>
            <w:r>
              <w:rPr>
                <w:rFonts w:hint="eastAsia"/>
              </w:rPr>
              <w:t>投标人参加本次投标活动应具备下列资格条件：</w:t>
            </w:r>
          </w:p>
          <w:p w:rsidR="004E2D9D" w:rsidRDefault="00642E81">
            <w:pPr>
              <w:pStyle w:val="affffff0"/>
              <w:spacing w:line="276" w:lineRule="auto"/>
            </w:pPr>
            <w:r>
              <w:rPr>
                <w:rFonts w:hint="eastAsia"/>
              </w:rPr>
              <w:t>①具有独立承担民事责任的能力；</w:t>
            </w:r>
          </w:p>
          <w:p w:rsidR="004E2D9D" w:rsidRDefault="00642E81">
            <w:pPr>
              <w:pStyle w:val="affffff0"/>
              <w:spacing w:line="276" w:lineRule="auto"/>
            </w:pPr>
            <w:r>
              <w:rPr>
                <w:rFonts w:hint="eastAsia"/>
              </w:rPr>
              <w:t>②有依法缴纳税收和社会保障资金的良好记录；</w:t>
            </w:r>
          </w:p>
          <w:p w:rsidR="004E2D9D" w:rsidRDefault="00642E81">
            <w:pPr>
              <w:pStyle w:val="affffff0"/>
              <w:spacing w:line="276" w:lineRule="auto"/>
            </w:pPr>
            <w:r>
              <w:rPr>
                <w:rFonts w:hint="eastAsia"/>
              </w:rPr>
              <w:t>③具有履行合同所必需的设备和专业技术能力；</w:t>
            </w:r>
          </w:p>
          <w:p w:rsidR="004E2D9D" w:rsidRDefault="00642E81">
            <w:pPr>
              <w:pStyle w:val="affffff0"/>
              <w:spacing w:line="276" w:lineRule="auto"/>
            </w:pPr>
            <w:r>
              <w:rPr>
                <w:rFonts w:hint="eastAsia"/>
              </w:rPr>
              <w:t>④不接受联合体，不接受成交后分包；</w:t>
            </w:r>
          </w:p>
          <w:p w:rsidR="004E2D9D" w:rsidRDefault="004E2D9D">
            <w:pPr>
              <w:pStyle w:val="affffff0"/>
              <w:spacing w:line="276" w:lineRule="auto"/>
            </w:pPr>
            <w:r>
              <w:fldChar w:fldCharType="begin"/>
            </w:r>
            <w:r w:rsidR="00642E81">
              <w:rPr>
                <w:rFonts w:hint="eastAsia"/>
              </w:rPr>
              <w:instrText>= 5 \* GB3</w:instrText>
            </w:r>
            <w:r>
              <w:fldChar w:fldCharType="separate"/>
            </w:r>
            <w:r w:rsidR="00642E81">
              <w:rPr>
                <w:rFonts w:hint="eastAsia"/>
              </w:rPr>
              <w:t>⑤</w:t>
            </w:r>
            <w:r>
              <w:fldChar w:fldCharType="end"/>
            </w:r>
            <w:r w:rsidR="00642E81">
              <w:rPr>
                <w:rFonts w:hint="eastAsia"/>
                <w:lang w:val="zh-CN"/>
              </w:rPr>
              <w:t>良好的信用记录</w:t>
            </w:r>
            <w:r w:rsidR="00642E81">
              <w:rPr>
                <w:rFonts w:hint="eastAsia"/>
              </w:rPr>
              <w:t>：</w:t>
            </w:r>
            <w:r w:rsidR="00642E81">
              <w:rPr>
                <w:rFonts w:hint="eastAsia"/>
                <w:lang w:val="zh-CN"/>
              </w:rPr>
              <w:t>投标截止时间之前</w:t>
            </w:r>
            <w:r w:rsidR="00642E81">
              <w:rPr>
                <w:rFonts w:hint="eastAsia"/>
              </w:rPr>
              <w:t>，</w:t>
            </w:r>
            <w:r w:rsidR="00642E81">
              <w:rPr>
                <w:rFonts w:hint="eastAsia"/>
                <w:lang w:val="zh-CN"/>
              </w:rPr>
              <w:t>未被</w:t>
            </w:r>
            <w:r w:rsidR="00642E81">
              <w:rPr>
                <w:rFonts w:hint="eastAsia"/>
              </w:rPr>
              <w:t>“</w:t>
            </w:r>
            <w:r w:rsidR="00642E81">
              <w:rPr>
                <w:rFonts w:hint="eastAsia"/>
                <w:lang w:val="zh-CN"/>
              </w:rPr>
              <w:t>信用中国</w:t>
            </w:r>
            <w:r w:rsidR="00642E81">
              <w:rPr>
                <w:rFonts w:hint="eastAsia"/>
              </w:rPr>
              <w:t>”</w:t>
            </w:r>
            <w:r w:rsidR="00642E81">
              <w:rPr>
                <w:rFonts w:hint="eastAsia"/>
                <w:lang w:val="zh-CN"/>
              </w:rPr>
              <w:t>网站</w:t>
            </w:r>
            <w:r w:rsidR="00642E81">
              <w:rPr>
                <w:rFonts w:hint="eastAsia"/>
              </w:rPr>
              <w:t>（</w:t>
            </w:r>
            <w:hyperlink r:id="rId8" w:history="1">
              <w:r w:rsidR="00642E81">
                <w:rPr>
                  <w:rFonts w:hint="eastAsia"/>
                </w:rPr>
                <w:t>www.creditchina.gov.cn</w:t>
              </w:r>
            </w:hyperlink>
            <w:r w:rsidR="00642E81">
              <w:rPr>
                <w:rFonts w:hint="eastAsia"/>
              </w:rPr>
              <w:t>）</w:t>
            </w:r>
            <w:r w:rsidR="00642E81">
              <w:rPr>
                <w:rFonts w:hint="eastAsia"/>
                <w:lang w:val="zh-CN"/>
              </w:rPr>
              <w:t>列入失信执行人、税收违法黑名单、政府采购严重违法失信行为记录名单</w:t>
            </w:r>
            <w:r w:rsidR="00642E81">
              <w:rPr>
                <w:rFonts w:hint="eastAsia"/>
              </w:rPr>
              <w:t>，</w:t>
            </w:r>
            <w:r w:rsidR="00642E81">
              <w:rPr>
                <w:rFonts w:hint="eastAsia"/>
                <w:lang w:val="zh-CN"/>
              </w:rPr>
              <w:t>未被</w:t>
            </w:r>
            <w:r w:rsidR="00642E81">
              <w:rPr>
                <w:rFonts w:hint="eastAsia"/>
              </w:rPr>
              <w:t>“</w:t>
            </w:r>
            <w:r w:rsidR="00642E81">
              <w:rPr>
                <w:rFonts w:hint="eastAsia"/>
                <w:lang w:val="zh-CN"/>
              </w:rPr>
              <w:t>中国政府采购网</w:t>
            </w:r>
            <w:r w:rsidR="00642E81">
              <w:rPr>
                <w:rFonts w:hint="eastAsia"/>
              </w:rPr>
              <w:t>”</w:t>
            </w:r>
            <w:r w:rsidR="00642E81">
              <w:rPr>
                <w:rFonts w:hint="eastAsia"/>
                <w:lang w:val="zh-CN"/>
              </w:rPr>
              <w:t>网站</w:t>
            </w:r>
            <w:r w:rsidR="00642E81">
              <w:rPr>
                <w:rFonts w:hint="eastAsia"/>
              </w:rPr>
              <w:t>（</w:t>
            </w:r>
            <w:r w:rsidR="00642E81">
              <w:rPr>
                <w:rFonts w:hint="eastAsia"/>
              </w:rPr>
              <w:t>www.ccgp.gov.cn</w:t>
            </w:r>
            <w:r w:rsidR="00642E81">
              <w:rPr>
                <w:rFonts w:hint="eastAsia"/>
              </w:rPr>
              <w:t>）</w:t>
            </w:r>
            <w:r w:rsidR="00642E81">
              <w:rPr>
                <w:rFonts w:hint="eastAsia"/>
                <w:lang w:val="zh-CN"/>
              </w:rPr>
              <w:t>列入政府采购严重违法失信行为记录名单。</w:t>
            </w:r>
          </w:p>
        </w:tc>
      </w:tr>
      <w:tr w:rsidR="004E2D9D">
        <w:trPr>
          <w:trHeight w:val="1271"/>
          <w:jc w:val="center"/>
        </w:trPr>
        <w:tc>
          <w:tcPr>
            <w:tcW w:w="959" w:type="dxa"/>
            <w:vMerge/>
            <w:noWrap/>
            <w:vAlign w:val="center"/>
          </w:tcPr>
          <w:p w:rsidR="004E2D9D" w:rsidRDefault="004E2D9D">
            <w:pPr>
              <w:spacing w:line="480" w:lineRule="exact"/>
              <w:rPr>
                <w:rFonts w:ascii="宋体" w:hAnsi="宋体"/>
                <w:sz w:val="24"/>
                <w:szCs w:val="24"/>
              </w:rPr>
            </w:pPr>
          </w:p>
        </w:tc>
        <w:tc>
          <w:tcPr>
            <w:tcW w:w="8962" w:type="dxa"/>
            <w:noWrap/>
          </w:tcPr>
          <w:p w:rsidR="004E2D9D" w:rsidRDefault="00642E81">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4E2D9D" w:rsidRDefault="00642E81">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4E2D9D" w:rsidRDefault="00642E81">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4E2D9D">
        <w:trPr>
          <w:trHeight w:val="457"/>
          <w:jc w:val="center"/>
        </w:trPr>
        <w:tc>
          <w:tcPr>
            <w:tcW w:w="959" w:type="dxa"/>
            <w:noWrap/>
            <w:vAlign w:val="center"/>
          </w:tcPr>
          <w:p w:rsidR="004E2D9D" w:rsidRDefault="00642E81">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4E2D9D" w:rsidRDefault="00642E81">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4E2D9D">
        <w:trPr>
          <w:trHeight w:val="619"/>
          <w:jc w:val="center"/>
        </w:trPr>
        <w:tc>
          <w:tcPr>
            <w:tcW w:w="959" w:type="dxa"/>
            <w:noWrap/>
            <w:vAlign w:val="center"/>
          </w:tcPr>
          <w:p w:rsidR="004E2D9D" w:rsidRDefault="00642E81">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4E2D9D" w:rsidRDefault="00642E81">
            <w:pPr>
              <w:rPr>
                <w:rFonts w:ascii="宋体" w:hAnsi="宋体"/>
                <w:bCs/>
                <w:sz w:val="24"/>
                <w:szCs w:val="24"/>
              </w:rPr>
            </w:pPr>
            <w:r>
              <w:rPr>
                <w:rFonts w:ascii="宋体" w:hAnsi="宋体" w:hint="eastAsia"/>
                <w:bCs/>
                <w:sz w:val="24"/>
                <w:szCs w:val="24"/>
              </w:rPr>
              <w:t>投标文件份数：</w:t>
            </w:r>
            <w:r>
              <w:rPr>
                <w:rFonts w:ascii="宋体" w:hAnsi="宋体" w:hint="eastAsia"/>
                <w:bCs/>
                <w:sz w:val="24"/>
                <w:szCs w:val="24"/>
              </w:rPr>
              <w:t>3</w:t>
            </w:r>
            <w:r>
              <w:rPr>
                <w:rFonts w:ascii="宋体" w:hAnsi="宋体" w:hint="eastAsia"/>
                <w:bCs/>
                <w:sz w:val="24"/>
                <w:szCs w:val="24"/>
              </w:rPr>
              <w:t>份（一正</w:t>
            </w:r>
            <w:r>
              <w:rPr>
                <w:rFonts w:ascii="宋体" w:hAnsi="宋体" w:hint="eastAsia"/>
                <w:bCs/>
                <w:sz w:val="24"/>
                <w:szCs w:val="24"/>
              </w:rPr>
              <w:t>二</w:t>
            </w:r>
            <w:r>
              <w:rPr>
                <w:rFonts w:ascii="宋体" w:hAnsi="宋体" w:hint="eastAsia"/>
                <w:bCs/>
                <w:sz w:val="24"/>
                <w:szCs w:val="24"/>
              </w:rPr>
              <w:t>副，需装订后密封）</w:t>
            </w:r>
          </w:p>
          <w:p w:rsidR="004E2D9D" w:rsidRDefault="00642E81">
            <w:pPr>
              <w:rPr>
                <w:rFonts w:ascii="宋体" w:hAnsi="宋体"/>
                <w:bCs/>
                <w:sz w:val="24"/>
                <w:szCs w:val="24"/>
              </w:rPr>
            </w:pPr>
            <w:r>
              <w:rPr>
                <w:rFonts w:ascii="宋体" w:hAnsi="宋体" w:hint="eastAsia"/>
                <w:bCs/>
                <w:sz w:val="24"/>
                <w:szCs w:val="24"/>
              </w:rPr>
              <w:t>资格审查原件：</w:t>
            </w:r>
            <w:r>
              <w:rPr>
                <w:rFonts w:ascii="宋体" w:hAnsi="宋体" w:hint="eastAsia"/>
                <w:bCs/>
                <w:sz w:val="24"/>
                <w:szCs w:val="24"/>
              </w:rPr>
              <w:t>1</w:t>
            </w:r>
            <w:r>
              <w:rPr>
                <w:rFonts w:ascii="宋体" w:hAnsi="宋体" w:hint="eastAsia"/>
                <w:bCs/>
                <w:sz w:val="24"/>
                <w:szCs w:val="24"/>
              </w:rPr>
              <w:t>份（单独封装，不需密封）</w:t>
            </w:r>
          </w:p>
        </w:tc>
      </w:tr>
      <w:tr w:rsidR="004E2D9D">
        <w:trPr>
          <w:trHeight w:val="982"/>
          <w:jc w:val="center"/>
        </w:trPr>
        <w:tc>
          <w:tcPr>
            <w:tcW w:w="959" w:type="dxa"/>
            <w:noWrap/>
            <w:vAlign w:val="center"/>
          </w:tcPr>
          <w:p w:rsidR="004E2D9D" w:rsidRDefault="00642E81">
            <w:pPr>
              <w:spacing w:line="480" w:lineRule="exact"/>
              <w:jc w:val="center"/>
              <w:rPr>
                <w:rFonts w:ascii="宋体" w:hAnsi="宋体"/>
                <w:bCs/>
                <w:sz w:val="24"/>
                <w:szCs w:val="24"/>
              </w:rPr>
            </w:pPr>
            <w:r>
              <w:rPr>
                <w:rFonts w:ascii="宋体" w:hAnsi="宋体" w:hint="eastAsia"/>
                <w:bCs/>
                <w:sz w:val="24"/>
                <w:szCs w:val="24"/>
              </w:rPr>
              <w:t>5</w:t>
            </w:r>
          </w:p>
        </w:tc>
        <w:tc>
          <w:tcPr>
            <w:tcW w:w="8962" w:type="dxa"/>
            <w:noWrap/>
          </w:tcPr>
          <w:p w:rsidR="004E2D9D" w:rsidRDefault="00642E81">
            <w:pPr>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w:t>
            </w:r>
            <w:r>
              <w:rPr>
                <w:rFonts w:ascii="宋体" w:hAnsi="宋体" w:hint="eastAsia"/>
                <w:bCs/>
                <w:sz w:val="24"/>
                <w:szCs w:val="21"/>
              </w:rPr>
              <w:t>4</w:t>
            </w:r>
            <w:r>
              <w:rPr>
                <w:rFonts w:ascii="宋体" w:hAnsi="宋体" w:hint="eastAsia"/>
                <w:bCs/>
                <w:sz w:val="24"/>
                <w:szCs w:val="21"/>
              </w:rPr>
              <w:t>年</w:t>
            </w:r>
            <w:r>
              <w:rPr>
                <w:rFonts w:ascii="宋体" w:hAnsi="宋体" w:hint="eastAsia"/>
                <w:bCs/>
                <w:sz w:val="24"/>
                <w:szCs w:val="21"/>
              </w:rPr>
              <w:t>7</w:t>
            </w:r>
            <w:r>
              <w:rPr>
                <w:rFonts w:ascii="宋体" w:hAnsi="宋体" w:hint="eastAsia"/>
                <w:bCs/>
                <w:sz w:val="24"/>
                <w:szCs w:val="21"/>
              </w:rPr>
              <w:t>月</w:t>
            </w:r>
            <w:r w:rsidR="00D87136">
              <w:rPr>
                <w:rFonts w:ascii="宋体" w:hAnsi="宋体" w:hint="eastAsia"/>
                <w:bCs/>
                <w:sz w:val="24"/>
                <w:szCs w:val="21"/>
              </w:rPr>
              <w:t>25</w:t>
            </w:r>
            <w:r>
              <w:rPr>
                <w:rFonts w:ascii="宋体" w:hAnsi="宋体" w:hint="eastAsia"/>
                <w:bCs/>
                <w:sz w:val="24"/>
                <w:szCs w:val="21"/>
              </w:rPr>
              <w:t>日</w:t>
            </w:r>
            <w:r>
              <w:rPr>
                <w:rFonts w:ascii="宋体" w:hAnsi="宋体" w:hint="eastAsia"/>
                <w:bCs/>
                <w:sz w:val="24"/>
                <w:szCs w:val="21"/>
              </w:rPr>
              <w:t xml:space="preserve"> </w:t>
            </w:r>
            <w:r>
              <w:rPr>
                <w:rFonts w:ascii="宋体" w:hAnsi="宋体" w:hint="eastAsia"/>
                <w:bCs/>
                <w:sz w:val="24"/>
                <w:szCs w:val="21"/>
              </w:rPr>
              <w:t>上午</w:t>
            </w:r>
            <w:r>
              <w:rPr>
                <w:rFonts w:ascii="宋体" w:hAnsi="宋体" w:hint="eastAsia"/>
                <w:bCs/>
                <w:sz w:val="24"/>
                <w:szCs w:val="21"/>
              </w:rPr>
              <w:t>9</w:t>
            </w:r>
            <w:r>
              <w:rPr>
                <w:rFonts w:ascii="宋体" w:hAnsi="宋体" w:hint="eastAsia"/>
                <w:bCs/>
                <w:sz w:val="24"/>
                <w:szCs w:val="21"/>
              </w:rPr>
              <w:t>：</w:t>
            </w:r>
            <w:r>
              <w:rPr>
                <w:rFonts w:ascii="宋体" w:hAnsi="宋体" w:hint="eastAsia"/>
                <w:bCs/>
                <w:sz w:val="24"/>
                <w:szCs w:val="21"/>
              </w:rPr>
              <w:t>00</w:t>
            </w:r>
          </w:p>
          <w:p w:rsidR="004E2D9D" w:rsidRDefault="00642E81">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4E2D9D" w:rsidRDefault="00642E81">
            <w:pPr>
              <w:rPr>
                <w:rFonts w:ascii="宋体" w:hAnsi="宋体"/>
                <w:bCs/>
                <w:sz w:val="24"/>
                <w:szCs w:val="21"/>
              </w:rPr>
            </w:pPr>
            <w:r>
              <w:rPr>
                <w:rFonts w:ascii="宋体" w:hAnsi="宋体" w:hint="eastAsia"/>
                <w:bCs/>
                <w:sz w:val="24"/>
                <w:szCs w:val="21"/>
              </w:rPr>
              <w:t>投标地点及开标地点：宜兴市公用环保集团有限公司</w:t>
            </w:r>
            <w:r>
              <w:rPr>
                <w:rFonts w:ascii="宋体" w:hAnsi="宋体" w:hint="eastAsia"/>
                <w:bCs/>
                <w:sz w:val="24"/>
                <w:szCs w:val="21"/>
              </w:rPr>
              <w:t>2</w:t>
            </w:r>
            <w:r>
              <w:rPr>
                <w:rFonts w:ascii="宋体" w:hAnsi="宋体" w:hint="eastAsia"/>
                <w:bCs/>
                <w:sz w:val="24"/>
                <w:szCs w:val="21"/>
              </w:rPr>
              <w:t>楼招投标室（中国宜兴环保科技工业园科技孵化园）</w:t>
            </w:r>
          </w:p>
        </w:tc>
      </w:tr>
      <w:tr w:rsidR="004E2D9D">
        <w:trPr>
          <w:trHeight w:val="557"/>
          <w:jc w:val="center"/>
        </w:trPr>
        <w:tc>
          <w:tcPr>
            <w:tcW w:w="959" w:type="dxa"/>
            <w:noWrap/>
            <w:vAlign w:val="center"/>
          </w:tcPr>
          <w:p w:rsidR="004E2D9D" w:rsidRDefault="00642E81">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4E2D9D" w:rsidRDefault="00642E81">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4E2D9D" w:rsidRDefault="00642E81">
            <w:pPr>
              <w:rPr>
                <w:rFonts w:ascii="宋体" w:hAnsi="宋体"/>
                <w:bCs/>
                <w:sz w:val="24"/>
                <w:szCs w:val="21"/>
              </w:rPr>
            </w:pPr>
            <w:r>
              <w:rPr>
                <w:rFonts w:ascii="宋体" w:hAnsi="宋体" w:hint="eastAsia"/>
                <w:bCs/>
                <w:sz w:val="24"/>
                <w:szCs w:val="21"/>
              </w:rPr>
              <w:t>联系人：吴先生、应先生</w:t>
            </w:r>
          </w:p>
          <w:p w:rsidR="004E2D9D" w:rsidRDefault="00642E81">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w:t>
            </w:r>
            <w:r>
              <w:rPr>
                <w:rFonts w:ascii="宋体" w:hAnsi="宋体" w:hint="eastAsia"/>
                <w:bCs/>
                <w:sz w:val="24"/>
                <w:szCs w:val="21"/>
              </w:rPr>
              <w:t>，</w:t>
            </w:r>
            <w:r>
              <w:rPr>
                <w:rFonts w:ascii="宋体" w:hAnsi="宋体" w:hint="eastAsia"/>
                <w:bCs/>
                <w:sz w:val="24"/>
                <w:szCs w:val="21"/>
              </w:rPr>
              <w:t>0510-87117379</w:t>
            </w:r>
          </w:p>
          <w:p w:rsidR="004E2D9D" w:rsidRDefault="00642E81">
            <w:pPr>
              <w:rPr>
                <w:rFonts w:ascii="宋体" w:hAnsi="宋体"/>
                <w:bCs/>
                <w:sz w:val="24"/>
                <w:szCs w:val="21"/>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w:t>
            </w:r>
          </w:p>
        </w:tc>
      </w:tr>
      <w:tr w:rsidR="004E2D9D">
        <w:trPr>
          <w:trHeight w:val="3082"/>
          <w:jc w:val="center"/>
        </w:trPr>
        <w:tc>
          <w:tcPr>
            <w:tcW w:w="959" w:type="dxa"/>
            <w:noWrap/>
            <w:vAlign w:val="center"/>
          </w:tcPr>
          <w:p w:rsidR="004E2D9D" w:rsidRDefault="00642E81">
            <w:pPr>
              <w:spacing w:line="480" w:lineRule="exact"/>
              <w:jc w:val="center"/>
              <w:rPr>
                <w:rFonts w:ascii="宋体" w:hAnsi="宋体"/>
                <w:bCs/>
                <w:sz w:val="24"/>
                <w:szCs w:val="24"/>
              </w:rPr>
            </w:pPr>
            <w:r>
              <w:rPr>
                <w:rFonts w:ascii="宋体" w:hAnsi="宋体" w:hint="eastAsia"/>
                <w:bCs/>
                <w:sz w:val="24"/>
                <w:szCs w:val="24"/>
              </w:rPr>
              <w:lastRenderedPageBreak/>
              <w:t>7</w:t>
            </w:r>
          </w:p>
        </w:tc>
        <w:tc>
          <w:tcPr>
            <w:tcW w:w="8962" w:type="dxa"/>
            <w:noWrap/>
          </w:tcPr>
          <w:p w:rsidR="004E2D9D" w:rsidRDefault="00642E81">
            <w:pPr>
              <w:pStyle w:val="affffff0"/>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Pr>
                <w:rFonts w:hint="eastAsia"/>
                <w:b/>
              </w:rPr>
              <w:t>壹</w:t>
            </w:r>
            <w:r>
              <w:rPr>
                <w:rFonts w:hint="eastAsia"/>
                <w:b/>
              </w:rPr>
              <w:t>万</w:t>
            </w:r>
            <w:r>
              <w:rPr>
                <w:rFonts w:hint="eastAsia"/>
                <w:b/>
              </w:rPr>
              <w:t>伍仟</w:t>
            </w:r>
            <w:r>
              <w:rPr>
                <w:rFonts w:hint="eastAsia"/>
                <w:b/>
              </w:rPr>
              <w:t>元人民币</w:t>
            </w:r>
            <w:r>
              <w:rPr>
                <w:rFonts w:hint="eastAsia"/>
                <w:b/>
              </w:rPr>
              <w:t>(</w:t>
            </w:r>
            <w:r>
              <w:rPr>
                <w:rFonts w:hint="eastAsia"/>
                <w:b/>
              </w:rPr>
              <w:t>银行转账</w:t>
            </w:r>
            <w:r>
              <w:rPr>
                <w:rFonts w:hint="eastAsia"/>
                <w:b/>
              </w:rPr>
              <w:t>)</w:t>
            </w:r>
            <w:r>
              <w:rPr>
                <w:rFonts w:hint="eastAsia"/>
              </w:rPr>
              <w:t>。</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4E2D9D">
              <w:trPr>
                <w:trHeight w:val="679"/>
                <w:jc w:val="center"/>
              </w:trPr>
              <w:tc>
                <w:tcPr>
                  <w:tcW w:w="1704" w:type="dxa"/>
                  <w:noWrap/>
                  <w:vAlign w:val="center"/>
                </w:tcPr>
                <w:p w:rsidR="004E2D9D" w:rsidRDefault="00642E81">
                  <w:pPr>
                    <w:jc w:val="center"/>
                    <w:rPr>
                      <w:rFonts w:hAnsi="宋体"/>
                      <w:bCs/>
                      <w:szCs w:val="21"/>
                      <w:lang w:val="zh-CN"/>
                    </w:rPr>
                  </w:pPr>
                  <w:r>
                    <w:rPr>
                      <w:rFonts w:hint="eastAsia"/>
                      <w:szCs w:val="21"/>
                    </w:rPr>
                    <w:t>交纳投标保证金账户名称</w:t>
                  </w:r>
                </w:p>
              </w:tc>
              <w:tc>
                <w:tcPr>
                  <w:tcW w:w="3349" w:type="dxa"/>
                  <w:noWrap/>
                  <w:vAlign w:val="center"/>
                </w:tcPr>
                <w:p w:rsidR="004E2D9D" w:rsidRDefault="00642E81">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4E2D9D" w:rsidRDefault="00642E81">
                  <w:pPr>
                    <w:jc w:val="center"/>
                    <w:rPr>
                      <w:rFonts w:hAnsi="宋体"/>
                      <w:bCs/>
                      <w:szCs w:val="21"/>
                      <w:lang w:val="zh-CN"/>
                    </w:rPr>
                  </w:pPr>
                  <w:r>
                    <w:rPr>
                      <w:rFonts w:hAnsi="宋体" w:hint="eastAsia"/>
                      <w:bCs/>
                      <w:szCs w:val="21"/>
                      <w:lang w:val="zh-CN"/>
                    </w:rPr>
                    <w:t>交纳</w:t>
                  </w:r>
                </w:p>
                <w:p w:rsidR="004E2D9D" w:rsidRDefault="00642E81">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4E2D9D" w:rsidRDefault="00642E81">
                  <w:pPr>
                    <w:jc w:val="center"/>
                    <w:rPr>
                      <w:rFonts w:hAnsi="宋体"/>
                      <w:bCs/>
                      <w:szCs w:val="21"/>
                      <w:lang w:val="zh-CN"/>
                    </w:rPr>
                  </w:pPr>
                  <w:r>
                    <w:rPr>
                      <w:rFonts w:hint="eastAsia"/>
                      <w:b/>
                      <w:szCs w:val="21"/>
                    </w:rPr>
                    <w:t>投标保证金的交纳形式限于银行转账（不接受其他形式的投标保证金）</w:t>
                  </w:r>
                </w:p>
              </w:tc>
            </w:tr>
            <w:tr w:rsidR="004E2D9D">
              <w:trPr>
                <w:trHeight w:val="283"/>
                <w:jc w:val="center"/>
              </w:trPr>
              <w:tc>
                <w:tcPr>
                  <w:tcW w:w="1704" w:type="dxa"/>
                  <w:noWrap/>
                  <w:vAlign w:val="center"/>
                </w:tcPr>
                <w:p w:rsidR="004E2D9D" w:rsidRDefault="00642E81">
                  <w:pPr>
                    <w:jc w:val="center"/>
                    <w:rPr>
                      <w:szCs w:val="21"/>
                    </w:rPr>
                  </w:pPr>
                  <w:r>
                    <w:rPr>
                      <w:rFonts w:hAnsi="宋体" w:hint="eastAsia"/>
                      <w:bCs/>
                      <w:szCs w:val="21"/>
                      <w:lang w:val="zh-CN"/>
                    </w:rPr>
                    <w:t>开户银行</w:t>
                  </w:r>
                </w:p>
              </w:tc>
              <w:tc>
                <w:tcPr>
                  <w:tcW w:w="3349" w:type="dxa"/>
                  <w:noWrap/>
                  <w:vAlign w:val="center"/>
                </w:tcPr>
                <w:p w:rsidR="004E2D9D" w:rsidRDefault="00642E81">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4E2D9D" w:rsidRDefault="004E2D9D">
                  <w:pPr>
                    <w:jc w:val="center"/>
                    <w:rPr>
                      <w:rFonts w:hAnsi="宋体"/>
                      <w:bCs/>
                      <w:szCs w:val="21"/>
                      <w:lang w:val="zh-CN"/>
                    </w:rPr>
                  </w:pPr>
                </w:p>
              </w:tc>
              <w:tc>
                <w:tcPr>
                  <w:tcW w:w="2663" w:type="dxa"/>
                  <w:vMerge/>
                  <w:noWrap/>
                  <w:vAlign w:val="center"/>
                </w:tcPr>
                <w:p w:rsidR="004E2D9D" w:rsidRDefault="004E2D9D">
                  <w:pPr>
                    <w:jc w:val="center"/>
                    <w:rPr>
                      <w:szCs w:val="21"/>
                    </w:rPr>
                  </w:pPr>
                </w:p>
              </w:tc>
            </w:tr>
            <w:tr w:rsidR="004E2D9D">
              <w:trPr>
                <w:trHeight w:val="283"/>
                <w:jc w:val="center"/>
              </w:trPr>
              <w:tc>
                <w:tcPr>
                  <w:tcW w:w="1704" w:type="dxa"/>
                  <w:noWrap/>
                  <w:vAlign w:val="center"/>
                </w:tcPr>
                <w:p w:rsidR="004E2D9D" w:rsidRDefault="00642E81">
                  <w:pPr>
                    <w:jc w:val="center"/>
                    <w:rPr>
                      <w:szCs w:val="21"/>
                    </w:rPr>
                  </w:pPr>
                  <w:r>
                    <w:rPr>
                      <w:rFonts w:hAnsi="宋体" w:hint="eastAsia"/>
                      <w:bCs/>
                      <w:szCs w:val="21"/>
                      <w:lang w:val="zh-CN"/>
                    </w:rPr>
                    <w:t>账号</w:t>
                  </w:r>
                </w:p>
              </w:tc>
              <w:tc>
                <w:tcPr>
                  <w:tcW w:w="3349" w:type="dxa"/>
                  <w:noWrap/>
                  <w:vAlign w:val="center"/>
                </w:tcPr>
                <w:p w:rsidR="004E2D9D" w:rsidRDefault="00D87136">
                  <w:pPr>
                    <w:jc w:val="center"/>
                    <w:rPr>
                      <w:rFonts w:ascii="宋体" w:hAnsi="宋体"/>
                      <w:bCs/>
                      <w:sz w:val="24"/>
                      <w:szCs w:val="21"/>
                    </w:rPr>
                  </w:pPr>
                  <w:r w:rsidRPr="00D87136">
                    <w:rPr>
                      <w:rFonts w:ascii="宋体" w:hAnsi="宋体"/>
                      <w:bCs/>
                      <w:sz w:val="24"/>
                      <w:szCs w:val="21"/>
                    </w:rPr>
                    <w:t>51610188000243068</w:t>
                  </w:r>
                </w:p>
              </w:tc>
              <w:tc>
                <w:tcPr>
                  <w:tcW w:w="1084" w:type="dxa"/>
                  <w:vMerge/>
                  <w:noWrap/>
                  <w:vAlign w:val="center"/>
                </w:tcPr>
                <w:p w:rsidR="004E2D9D" w:rsidRDefault="004E2D9D">
                  <w:pPr>
                    <w:jc w:val="center"/>
                    <w:rPr>
                      <w:rFonts w:hAnsi="宋体"/>
                      <w:bCs/>
                      <w:szCs w:val="21"/>
                      <w:lang w:val="zh-CN"/>
                    </w:rPr>
                  </w:pPr>
                </w:p>
              </w:tc>
              <w:tc>
                <w:tcPr>
                  <w:tcW w:w="2663" w:type="dxa"/>
                  <w:vMerge/>
                  <w:noWrap/>
                  <w:vAlign w:val="center"/>
                </w:tcPr>
                <w:p w:rsidR="004E2D9D" w:rsidRDefault="004E2D9D">
                  <w:pPr>
                    <w:jc w:val="center"/>
                    <w:rPr>
                      <w:szCs w:val="21"/>
                    </w:rPr>
                  </w:pPr>
                </w:p>
              </w:tc>
            </w:tr>
          </w:tbl>
          <w:p w:rsidR="004E2D9D" w:rsidRDefault="00642E81">
            <w:pPr>
              <w:rPr>
                <w:rFonts w:ascii="黑体" w:eastAsia="黑体" w:hAnsi="黑体"/>
                <w:bCs/>
                <w:sz w:val="28"/>
                <w:szCs w:val="28"/>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w:t>
            </w:r>
            <w:r>
              <w:rPr>
                <w:rFonts w:ascii="宋体" w:hAnsi="宋体" w:hint="eastAsia"/>
                <w:b/>
                <w:bCs/>
                <w:color w:val="FF0000"/>
                <w:sz w:val="24"/>
                <w:szCs w:val="21"/>
              </w:rPr>
              <w:t>,</w:t>
            </w:r>
            <w:r>
              <w:rPr>
                <w:rFonts w:ascii="宋体" w:hAnsi="宋体" w:hint="eastAsia"/>
                <w:b/>
                <w:bCs/>
                <w:color w:val="FF0000"/>
                <w:sz w:val="24"/>
                <w:szCs w:val="21"/>
              </w:rPr>
              <w:t>缴纳投标保证金账户为涉密账户，账号随机，请投标单位仔细核对账号后缴纳投标保证金，合同签订后，无息退回</w:t>
            </w:r>
            <w:r>
              <w:rPr>
                <w:rFonts w:hAnsi="宋体" w:hint="eastAsia"/>
                <w:b/>
                <w:bCs/>
                <w:color w:val="FF0000"/>
                <w:sz w:val="24"/>
                <w:szCs w:val="24"/>
              </w:rPr>
              <w:t>。</w:t>
            </w:r>
          </w:p>
        </w:tc>
      </w:tr>
      <w:tr w:rsidR="004E2D9D">
        <w:trPr>
          <w:trHeight w:val="2156"/>
          <w:jc w:val="center"/>
        </w:trPr>
        <w:tc>
          <w:tcPr>
            <w:tcW w:w="959" w:type="dxa"/>
            <w:noWrap/>
            <w:vAlign w:val="center"/>
          </w:tcPr>
          <w:p w:rsidR="004E2D9D" w:rsidRDefault="00642E81">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t>8</w:t>
            </w:r>
          </w:p>
        </w:tc>
        <w:tc>
          <w:tcPr>
            <w:tcW w:w="8962" w:type="dxa"/>
            <w:noWrap/>
          </w:tcPr>
          <w:p w:rsidR="004E2D9D" w:rsidRDefault="00642E81">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w:t>
            </w:r>
            <w:r>
              <w:rPr>
                <w:rFonts w:ascii="宋体" w:hAnsi="宋体" w:hint="eastAsia"/>
                <w:bCs/>
                <w:sz w:val="24"/>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4E2D9D">
              <w:trPr>
                <w:trHeight w:val="376"/>
                <w:jc w:val="center"/>
              </w:trPr>
              <w:tc>
                <w:tcPr>
                  <w:tcW w:w="1704" w:type="dxa"/>
                  <w:noWrap/>
                  <w:vAlign w:val="center"/>
                </w:tcPr>
                <w:p w:rsidR="004E2D9D" w:rsidRDefault="00642E81">
                  <w:pPr>
                    <w:jc w:val="center"/>
                    <w:rPr>
                      <w:rFonts w:hAnsi="宋体"/>
                      <w:bCs/>
                      <w:szCs w:val="21"/>
                      <w:lang w:val="zh-CN"/>
                    </w:rPr>
                  </w:pPr>
                  <w:r>
                    <w:rPr>
                      <w:rFonts w:hint="eastAsia"/>
                      <w:szCs w:val="21"/>
                    </w:rPr>
                    <w:t>交纳投标保证金账户名称</w:t>
                  </w:r>
                </w:p>
              </w:tc>
              <w:tc>
                <w:tcPr>
                  <w:tcW w:w="3115" w:type="dxa"/>
                  <w:noWrap/>
                  <w:vAlign w:val="center"/>
                </w:tcPr>
                <w:p w:rsidR="004E2D9D" w:rsidRDefault="00642E81">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4E2D9D" w:rsidRDefault="00642E81">
                  <w:pPr>
                    <w:jc w:val="center"/>
                    <w:rPr>
                      <w:rFonts w:ascii="宋体" w:hAnsi="宋体"/>
                      <w:bCs/>
                      <w:szCs w:val="21"/>
                      <w:lang w:val="zh-CN"/>
                    </w:rPr>
                  </w:pPr>
                  <w:r>
                    <w:rPr>
                      <w:rFonts w:ascii="宋体" w:hAnsi="宋体" w:hint="eastAsia"/>
                      <w:bCs/>
                      <w:szCs w:val="21"/>
                      <w:lang w:val="zh-CN"/>
                    </w:rPr>
                    <w:t>交纳</w:t>
                  </w:r>
                </w:p>
                <w:p w:rsidR="004E2D9D" w:rsidRDefault="00642E81">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4E2D9D" w:rsidRDefault="00642E81">
                  <w:pPr>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w:t>
                  </w:r>
                  <w:r w:rsidR="00D87136">
                    <w:rPr>
                      <w:rFonts w:ascii="宋体" w:hAnsi="宋体" w:hint="eastAsia"/>
                      <w:bCs/>
                      <w:szCs w:val="21"/>
                      <w:lang w:val="zh-CN"/>
                    </w:rPr>
                    <w:t>履约</w:t>
                  </w:r>
                  <w:r>
                    <w:rPr>
                      <w:rFonts w:ascii="宋体" w:hAnsi="宋体" w:hint="eastAsia"/>
                      <w:bCs/>
                      <w:szCs w:val="21"/>
                      <w:lang w:val="zh-CN"/>
                    </w:rPr>
                    <w:t>保证金）</w:t>
                  </w:r>
                </w:p>
              </w:tc>
            </w:tr>
            <w:tr w:rsidR="004E2D9D">
              <w:trPr>
                <w:trHeight w:val="366"/>
                <w:jc w:val="center"/>
              </w:trPr>
              <w:tc>
                <w:tcPr>
                  <w:tcW w:w="1704" w:type="dxa"/>
                  <w:noWrap/>
                  <w:vAlign w:val="center"/>
                </w:tcPr>
                <w:p w:rsidR="004E2D9D" w:rsidRDefault="00642E81">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4E2D9D" w:rsidRDefault="00642E81">
                  <w:pPr>
                    <w:jc w:val="center"/>
                    <w:rPr>
                      <w:rFonts w:ascii="宋体" w:hAnsi="宋体"/>
                      <w:bCs/>
                      <w:sz w:val="24"/>
                      <w:szCs w:val="21"/>
                    </w:rPr>
                  </w:pPr>
                  <w:r>
                    <w:rPr>
                      <w:rFonts w:ascii="宋体" w:hAnsi="宋体" w:hint="eastAsia"/>
                      <w:bCs/>
                      <w:sz w:val="24"/>
                      <w:szCs w:val="21"/>
                    </w:rPr>
                    <w:t>招商银行宜兴支行</w:t>
                  </w:r>
                </w:p>
              </w:tc>
              <w:tc>
                <w:tcPr>
                  <w:tcW w:w="663" w:type="dxa"/>
                  <w:vMerge/>
                  <w:noWrap/>
                  <w:vAlign w:val="center"/>
                </w:tcPr>
                <w:p w:rsidR="004E2D9D" w:rsidRDefault="004E2D9D">
                  <w:pPr>
                    <w:jc w:val="center"/>
                    <w:rPr>
                      <w:rFonts w:hAnsi="宋体"/>
                      <w:bCs/>
                      <w:szCs w:val="21"/>
                      <w:lang w:val="zh-CN"/>
                    </w:rPr>
                  </w:pPr>
                </w:p>
              </w:tc>
              <w:tc>
                <w:tcPr>
                  <w:tcW w:w="2844" w:type="dxa"/>
                  <w:vMerge/>
                  <w:noWrap/>
                  <w:vAlign w:val="center"/>
                </w:tcPr>
                <w:p w:rsidR="004E2D9D" w:rsidRDefault="004E2D9D">
                  <w:pPr>
                    <w:jc w:val="center"/>
                    <w:rPr>
                      <w:rFonts w:hAnsi="宋体"/>
                      <w:bCs/>
                      <w:szCs w:val="21"/>
                      <w:lang w:val="zh-CN"/>
                    </w:rPr>
                  </w:pPr>
                </w:p>
              </w:tc>
            </w:tr>
            <w:tr w:rsidR="004E2D9D">
              <w:trPr>
                <w:trHeight w:val="90"/>
                <w:jc w:val="center"/>
              </w:trPr>
              <w:tc>
                <w:tcPr>
                  <w:tcW w:w="1704" w:type="dxa"/>
                  <w:noWrap/>
                  <w:vAlign w:val="center"/>
                </w:tcPr>
                <w:p w:rsidR="004E2D9D" w:rsidRDefault="00642E81">
                  <w:pPr>
                    <w:jc w:val="center"/>
                    <w:rPr>
                      <w:rFonts w:hAnsi="宋体"/>
                      <w:bCs/>
                      <w:szCs w:val="21"/>
                      <w:lang w:val="zh-CN"/>
                    </w:rPr>
                  </w:pPr>
                  <w:r>
                    <w:rPr>
                      <w:rFonts w:hAnsi="宋体" w:hint="eastAsia"/>
                      <w:bCs/>
                      <w:szCs w:val="21"/>
                      <w:lang w:val="zh-CN"/>
                    </w:rPr>
                    <w:t>账号</w:t>
                  </w:r>
                </w:p>
              </w:tc>
              <w:tc>
                <w:tcPr>
                  <w:tcW w:w="3115" w:type="dxa"/>
                  <w:noWrap/>
                  <w:vAlign w:val="center"/>
                </w:tcPr>
                <w:p w:rsidR="004E2D9D" w:rsidRDefault="00642E81">
                  <w:pPr>
                    <w:jc w:val="center"/>
                    <w:rPr>
                      <w:rFonts w:ascii="宋体" w:hAnsi="宋体"/>
                      <w:bCs/>
                      <w:sz w:val="24"/>
                      <w:szCs w:val="21"/>
                    </w:rPr>
                  </w:pPr>
                  <w:r>
                    <w:rPr>
                      <w:rFonts w:ascii="宋体" w:hAnsi="宋体" w:hint="eastAsia"/>
                      <w:bCs/>
                      <w:sz w:val="24"/>
                      <w:szCs w:val="21"/>
                    </w:rPr>
                    <w:t>610902131610501</w:t>
                  </w:r>
                </w:p>
              </w:tc>
              <w:tc>
                <w:tcPr>
                  <w:tcW w:w="663" w:type="dxa"/>
                  <w:vMerge/>
                  <w:noWrap/>
                  <w:vAlign w:val="center"/>
                </w:tcPr>
                <w:p w:rsidR="004E2D9D" w:rsidRDefault="004E2D9D">
                  <w:pPr>
                    <w:jc w:val="center"/>
                    <w:rPr>
                      <w:rFonts w:hAnsi="宋体"/>
                      <w:bCs/>
                      <w:szCs w:val="21"/>
                      <w:lang w:val="zh-CN"/>
                    </w:rPr>
                  </w:pPr>
                </w:p>
              </w:tc>
              <w:tc>
                <w:tcPr>
                  <w:tcW w:w="2844" w:type="dxa"/>
                  <w:vMerge/>
                  <w:noWrap/>
                  <w:vAlign w:val="center"/>
                </w:tcPr>
                <w:p w:rsidR="004E2D9D" w:rsidRDefault="004E2D9D">
                  <w:pPr>
                    <w:jc w:val="center"/>
                    <w:rPr>
                      <w:rFonts w:hAnsi="宋体"/>
                      <w:bCs/>
                      <w:szCs w:val="21"/>
                      <w:lang w:val="zh-CN"/>
                    </w:rPr>
                  </w:pPr>
                </w:p>
              </w:tc>
            </w:tr>
          </w:tbl>
          <w:p w:rsidR="004E2D9D" w:rsidRDefault="004E2D9D">
            <w:pPr>
              <w:jc w:val="left"/>
              <w:rPr>
                <w:rFonts w:ascii="宋体" w:hAnsi="宋体"/>
                <w:bCs/>
                <w:sz w:val="24"/>
                <w:szCs w:val="24"/>
              </w:rPr>
            </w:pPr>
          </w:p>
        </w:tc>
      </w:tr>
      <w:bookmarkEnd w:id="6"/>
    </w:tbl>
    <w:p w:rsidR="004E2D9D" w:rsidRDefault="004E2D9D">
      <w:pPr>
        <w:widowControl/>
        <w:jc w:val="center"/>
        <w:rPr>
          <w:rFonts w:ascii="黑体" w:eastAsia="黑体" w:hAnsi="黑体"/>
          <w:sz w:val="32"/>
          <w:szCs w:val="32"/>
        </w:rPr>
      </w:pPr>
    </w:p>
    <w:p w:rsidR="004E2D9D" w:rsidRDefault="004E2D9D">
      <w:pPr>
        <w:widowControl/>
        <w:rPr>
          <w:rFonts w:ascii="黑体" w:eastAsia="黑体" w:hAnsi="黑体"/>
          <w:sz w:val="32"/>
          <w:szCs w:val="32"/>
        </w:rPr>
      </w:pPr>
    </w:p>
    <w:p w:rsidR="004E2D9D" w:rsidRDefault="004E2D9D">
      <w:pPr>
        <w:widowControl/>
        <w:rPr>
          <w:rFonts w:ascii="黑体" w:eastAsia="黑体" w:hAnsi="黑体"/>
          <w:sz w:val="32"/>
          <w:szCs w:val="32"/>
        </w:rPr>
      </w:pPr>
    </w:p>
    <w:p w:rsidR="004E2D9D" w:rsidRDefault="004E2D9D">
      <w:pPr>
        <w:widowControl/>
        <w:rPr>
          <w:rFonts w:ascii="黑体" w:eastAsia="黑体" w:hAnsi="黑体"/>
          <w:sz w:val="32"/>
          <w:szCs w:val="32"/>
        </w:rPr>
      </w:pPr>
    </w:p>
    <w:p w:rsidR="004E2D9D" w:rsidRDefault="004E2D9D">
      <w:pPr>
        <w:widowControl/>
        <w:rPr>
          <w:rFonts w:ascii="黑体" w:eastAsia="黑体" w:hAnsi="黑体"/>
          <w:sz w:val="32"/>
          <w:szCs w:val="32"/>
        </w:rPr>
      </w:pPr>
    </w:p>
    <w:p w:rsidR="004E2D9D" w:rsidRDefault="004E2D9D">
      <w:pPr>
        <w:widowControl/>
        <w:rPr>
          <w:rFonts w:ascii="黑体" w:eastAsia="黑体" w:hAnsi="黑体"/>
          <w:sz w:val="32"/>
          <w:szCs w:val="32"/>
        </w:rPr>
      </w:pPr>
    </w:p>
    <w:p w:rsidR="004E2D9D" w:rsidRDefault="004E2D9D">
      <w:pPr>
        <w:widowControl/>
        <w:rPr>
          <w:rFonts w:ascii="黑体" w:eastAsia="黑体" w:hAnsi="黑体"/>
          <w:sz w:val="32"/>
          <w:szCs w:val="32"/>
        </w:rPr>
      </w:pPr>
    </w:p>
    <w:p w:rsidR="004E2D9D" w:rsidRDefault="004E2D9D">
      <w:pPr>
        <w:widowControl/>
        <w:rPr>
          <w:rFonts w:ascii="黑体" w:eastAsia="黑体" w:hAnsi="黑体"/>
          <w:sz w:val="32"/>
          <w:szCs w:val="32"/>
        </w:rPr>
      </w:pPr>
    </w:p>
    <w:p w:rsidR="004E2D9D" w:rsidRDefault="004E2D9D">
      <w:pPr>
        <w:widowControl/>
        <w:rPr>
          <w:rFonts w:ascii="黑体" w:eastAsia="黑体" w:hAnsi="黑体"/>
          <w:sz w:val="32"/>
          <w:szCs w:val="32"/>
        </w:rPr>
      </w:pPr>
    </w:p>
    <w:p w:rsidR="004E2D9D" w:rsidRDefault="004E2D9D">
      <w:pPr>
        <w:widowControl/>
        <w:rPr>
          <w:rFonts w:ascii="黑体" w:eastAsia="黑体" w:hAnsi="黑体"/>
          <w:sz w:val="32"/>
          <w:szCs w:val="32"/>
        </w:rPr>
      </w:pPr>
    </w:p>
    <w:p w:rsidR="004E2D9D" w:rsidRDefault="004E2D9D">
      <w:pPr>
        <w:widowControl/>
        <w:rPr>
          <w:rFonts w:ascii="黑体" w:eastAsia="黑体" w:hAnsi="黑体"/>
          <w:sz w:val="32"/>
          <w:szCs w:val="32"/>
        </w:rPr>
      </w:pPr>
    </w:p>
    <w:p w:rsidR="004E2D9D" w:rsidRDefault="004E2D9D">
      <w:pPr>
        <w:widowControl/>
        <w:rPr>
          <w:rFonts w:ascii="黑体" w:eastAsia="黑体" w:hAnsi="黑体"/>
          <w:sz w:val="32"/>
          <w:szCs w:val="32"/>
        </w:rPr>
      </w:pPr>
    </w:p>
    <w:p w:rsidR="004E2D9D" w:rsidRDefault="004E2D9D">
      <w:pPr>
        <w:widowControl/>
        <w:rPr>
          <w:rFonts w:ascii="黑体" w:eastAsia="黑体" w:hAnsi="黑体"/>
          <w:sz w:val="32"/>
          <w:szCs w:val="32"/>
        </w:rPr>
      </w:pPr>
    </w:p>
    <w:p w:rsidR="004E2D9D" w:rsidRDefault="004E2D9D">
      <w:pPr>
        <w:widowControl/>
        <w:rPr>
          <w:rFonts w:ascii="黑体" w:eastAsia="黑体" w:hAnsi="黑体"/>
          <w:sz w:val="32"/>
          <w:szCs w:val="32"/>
        </w:rPr>
      </w:pPr>
    </w:p>
    <w:p w:rsidR="004E2D9D" w:rsidRDefault="00642E81">
      <w:pPr>
        <w:widowControl/>
        <w:jc w:val="center"/>
        <w:rPr>
          <w:rFonts w:ascii="黑体" w:eastAsia="黑体" w:hAnsi="黑体"/>
          <w:sz w:val="32"/>
          <w:szCs w:val="32"/>
        </w:rPr>
      </w:pPr>
      <w:r>
        <w:rPr>
          <w:rFonts w:ascii="黑体" w:eastAsia="黑体" w:hAnsi="黑体" w:hint="eastAsia"/>
          <w:sz w:val="32"/>
          <w:szCs w:val="32"/>
        </w:rPr>
        <w:lastRenderedPageBreak/>
        <w:t>二</w:t>
      </w:r>
      <w:r>
        <w:rPr>
          <w:rFonts w:ascii="黑体" w:eastAsia="黑体" w:hAnsi="黑体" w:hint="eastAsia"/>
          <w:sz w:val="32"/>
          <w:szCs w:val="32"/>
        </w:rPr>
        <w:t xml:space="preserve"> </w:t>
      </w:r>
      <w:r>
        <w:rPr>
          <w:rFonts w:ascii="黑体" w:eastAsia="黑体" w:hAnsi="黑体" w:hint="eastAsia"/>
          <w:sz w:val="32"/>
          <w:szCs w:val="32"/>
        </w:rPr>
        <w:t>投标人须知</w:t>
      </w:r>
    </w:p>
    <w:p w:rsidR="004E2D9D" w:rsidRDefault="004E2D9D">
      <w:pPr>
        <w:widowControl/>
        <w:jc w:val="center"/>
        <w:rPr>
          <w:rFonts w:ascii="黑体" w:eastAsia="黑体" w:hAnsi="黑体"/>
          <w:sz w:val="32"/>
          <w:szCs w:val="32"/>
        </w:rPr>
      </w:pPr>
    </w:p>
    <w:p w:rsidR="004E2D9D" w:rsidRDefault="00642E81">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则</w:t>
      </w:r>
    </w:p>
    <w:p w:rsidR="004E2D9D" w:rsidRDefault="00642E81">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4E2D9D" w:rsidRDefault="00642E81">
      <w:pPr>
        <w:spacing w:line="360" w:lineRule="auto"/>
        <w:ind w:firstLineChars="200" w:firstLine="480"/>
        <w:rPr>
          <w:rFonts w:ascii="宋体" w:hAnsi="宋体"/>
          <w:bCs/>
          <w:sz w:val="24"/>
        </w:rPr>
      </w:pPr>
      <w:r>
        <w:rPr>
          <w:rFonts w:ascii="宋体" w:hAnsi="宋体" w:hint="eastAsia"/>
          <w:bCs/>
          <w:sz w:val="24"/>
          <w:lang w:val="zh-CN"/>
        </w:rPr>
        <w:t xml:space="preserve">1.1 </w:t>
      </w:r>
      <w:r>
        <w:rPr>
          <w:rFonts w:ascii="宋体" w:hAnsi="宋体" w:hint="eastAsia"/>
          <w:bCs/>
          <w:sz w:val="24"/>
          <w:lang w:val="zh-CN"/>
        </w:rPr>
        <w:t>“投标人”</w:t>
      </w:r>
      <w:r>
        <w:rPr>
          <w:rFonts w:ascii="宋体" w:hAnsi="宋体" w:hint="eastAsia"/>
          <w:bCs/>
          <w:sz w:val="24"/>
        </w:rPr>
        <w:t>是指参加投标竞争，并符合招标文件规定资格条件的法人、其他组织或者自然人。</w:t>
      </w:r>
    </w:p>
    <w:p w:rsidR="004E2D9D" w:rsidRDefault="00642E81">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4E2D9D" w:rsidRDefault="00642E81">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4E2D9D" w:rsidRDefault="00642E81">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“投标人名称（盖章）”及“投标人公章”</w:t>
      </w:r>
      <w:r>
        <w:rPr>
          <w:rFonts w:ascii="宋体" w:hAnsi="宋体" w:hint="eastAsia"/>
          <w:bCs/>
          <w:sz w:val="24"/>
        </w:rPr>
        <w:t>是指投标人的公章。</w:t>
      </w:r>
    </w:p>
    <w:p w:rsidR="004E2D9D" w:rsidRDefault="00642E81">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4E2D9D" w:rsidRDefault="00642E81">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、投标费用</w:t>
      </w:r>
    </w:p>
    <w:p w:rsidR="004E2D9D" w:rsidRDefault="00642E81">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rPr>
        <w:t>招标文件中的货币单位均为人民币元。</w:t>
      </w:r>
    </w:p>
    <w:p w:rsidR="004E2D9D" w:rsidRDefault="00642E81">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rPr>
        <w:t>投标人应自行承担所有与准备和参加投标有关的一切费用。</w:t>
      </w:r>
    </w:p>
    <w:p w:rsidR="004E2D9D" w:rsidRDefault="00642E81">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4E2D9D" w:rsidRDefault="00642E81">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4E2D9D" w:rsidRDefault="00642E81">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4E2D9D" w:rsidRDefault="00642E81">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4E2D9D" w:rsidRDefault="00642E81">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rPr>
        <w:t>投标人可在</w:t>
      </w:r>
      <w:r>
        <w:rPr>
          <w:rFonts w:ascii="宋体" w:hAnsi="宋体" w:hint="eastAsia"/>
          <w:bCs/>
          <w:sz w:val="24"/>
        </w:rPr>
        <w:t xml:space="preserve"> </w:t>
      </w:r>
      <w:r>
        <w:rPr>
          <w:rFonts w:ascii="宋体" w:hAnsi="宋体" w:hint="eastAsia"/>
          <w:bCs/>
          <w:sz w:val="24"/>
        </w:rPr>
        <w:t>“宜兴市公用环保集团有限公司”网站下载招标文件及有关资料。投标人须按招标文件要求提交全部资料并对招标文件各项内容作出实质性响应，否则投标无效。</w:t>
      </w:r>
    </w:p>
    <w:p w:rsidR="004E2D9D" w:rsidRDefault="00642E81">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请立即与</w:t>
      </w:r>
      <w:r>
        <w:rPr>
          <w:rFonts w:ascii="宋体" w:hAnsi="宋体" w:hint="eastAsia"/>
          <w:bCs/>
          <w:sz w:val="24"/>
        </w:rPr>
        <w:t>宜兴市公用环保集团有限公司</w:t>
      </w:r>
      <w:r>
        <w:rPr>
          <w:rFonts w:hAnsi="宋体" w:hint="eastAsia"/>
          <w:bCs/>
          <w:sz w:val="24"/>
        </w:rPr>
        <w:t>联系解决。</w:t>
      </w:r>
    </w:p>
    <w:p w:rsidR="004E2D9D" w:rsidRDefault="00642E81">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招标文件如与招标公告有不一致的地方，以招标文件为准。</w:t>
      </w:r>
    </w:p>
    <w:p w:rsidR="004E2D9D" w:rsidRDefault="00642E81">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4E2D9D" w:rsidRDefault="00642E81">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宜兴市公用市政工程有限公司</w:t>
      </w:r>
      <w:r>
        <w:rPr>
          <w:rFonts w:ascii="宋体" w:hAnsi="宋体" w:hint="eastAsia"/>
          <w:bCs/>
          <w:sz w:val="24"/>
        </w:rPr>
        <w:t>负责解释</w:t>
      </w:r>
      <w:bookmarkEnd w:id="9"/>
      <w:r>
        <w:rPr>
          <w:rFonts w:ascii="宋体" w:hAnsi="宋体" w:hint="eastAsia"/>
          <w:bCs/>
          <w:sz w:val="24"/>
        </w:rPr>
        <w:t>。</w:t>
      </w:r>
      <w:bookmarkEnd w:id="8"/>
    </w:p>
    <w:bookmarkEnd w:id="7"/>
    <w:p w:rsidR="004E2D9D" w:rsidRDefault="00642E81">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4E2D9D" w:rsidRDefault="00642E81">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4E2D9D" w:rsidRDefault="00642E81">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4E2D9D" w:rsidRDefault="00642E81">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w:t>
      </w:r>
      <w:r>
        <w:rPr>
          <w:rFonts w:ascii="宋体" w:hAnsi="宋体" w:hint="eastAsia"/>
          <w:sz w:val="24"/>
          <w:szCs w:val="21"/>
        </w:rPr>
        <w:t>，否则视为已经认同本项目招标时间。</w:t>
      </w:r>
    </w:p>
    <w:p w:rsidR="004E2D9D" w:rsidRDefault="00642E81">
      <w:pPr>
        <w:spacing w:line="360" w:lineRule="auto"/>
        <w:ind w:firstLineChars="200" w:firstLine="482"/>
        <w:rPr>
          <w:rFonts w:ascii="宋体" w:hAnsi="宋体"/>
          <w:b/>
          <w:sz w:val="24"/>
        </w:rPr>
      </w:pPr>
      <w:r>
        <w:rPr>
          <w:rFonts w:ascii="宋体" w:hAnsi="宋体" w:hint="eastAsia"/>
          <w:b/>
          <w:sz w:val="24"/>
        </w:rPr>
        <w:t>三、投标文件</w:t>
      </w:r>
    </w:p>
    <w:p w:rsidR="004E2D9D" w:rsidRDefault="00642E81">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w:t>
      </w:r>
      <w:r>
        <w:rPr>
          <w:rFonts w:ascii="宋体" w:hAnsi="宋体" w:hint="eastAsia"/>
          <w:b/>
          <w:sz w:val="24"/>
        </w:rPr>
        <w:t>、投标文件的组成</w:t>
      </w:r>
      <w:bookmarkEnd w:id="14"/>
      <w:r>
        <w:rPr>
          <w:rFonts w:ascii="宋体" w:hAnsi="宋体" w:hint="eastAsia"/>
          <w:b/>
          <w:sz w:val="24"/>
        </w:rPr>
        <w:t>：</w:t>
      </w:r>
      <w:bookmarkStart w:id="18" w:name="OLE_LINK51"/>
    </w:p>
    <w:p w:rsidR="004E2D9D" w:rsidRDefault="00642E81">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4E2D9D" w:rsidRDefault="00642E81">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4E2D9D" w:rsidRDefault="00642E81">
      <w:pPr>
        <w:spacing w:line="360" w:lineRule="auto"/>
        <w:ind w:left="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报价一览表（格式见附件）；</w:t>
      </w:r>
    </w:p>
    <w:p w:rsidR="004E2D9D" w:rsidRDefault="00642E81">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4E2D9D" w:rsidRDefault="00642E81">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4E2D9D" w:rsidRDefault="00642E81">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bookmarkStart w:id="21" w:name="OLE_LINK115"/>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4E2D9D" w:rsidRDefault="00642E81">
      <w:pPr>
        <w:numPr>
          <w:ilvl w:val="0"/>
          <w:numId w:val="15"/>
        </w:num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4E2D9D" w:rsidRDefault="00642E81">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4E2D9D" w:rsidRDefault="00642E81">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2" w:name="OLE_LINK181"/>
      <w:r>
        <w:rPr>
          <w:rFonts w:ascii="宋体" w:hAnsi="宋体" w:hint="eastAsia"/>
          <w:sz w:val="24"/>
          <w:szCs w:val="24"/>
        </w:rPr>
        <w:t>近十二个月</w:t>
      </w:r>
      <w:bookmarkEnd w:id="22"/>
      <w:r>
        <w:rPr>
          <w:rFonts w:ascii="宋体" w:hAnsi="宋体" w:hint="eastAsia"/>
          <w:sz w:val="24"/>
          <w:szCs w:val="24"/>
        </w:rPr>
        <w:t>中任意一个月份税收的相关材料（提供相关主管部门证明或银行代扣证明）复印件；</w:t>
      </w:r>
    </w:p>
    <w:bookmarkEnd w:id="20"/>
    <w:p w:rsidR="004E2D9D" w:rsidRDefault="00642E81">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p>
    <w:p w:rsidR="004E2D9D" w:rsidRDefault="00642E81">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投标人（或其全资子公司、分公司）为本项目被授权代表在近三个月内任意一个月缴纳的社保证明复印件（提供相关主管部门证明或银行代扣证明，法定代表人亲自参加投标的除外）</w:t>
      </w:r>
      <w:r>
        <w:rPr>
          <w:rFonts w:ascii="宋体" w:hAnsi="宋体" w:hint="eastAsia"/>
          <w:sz w:val="24"/>
          <w:szCs w:val="24"/>
        </w:rPr>
        <w:t>；</w:t>
      </w:r>
    </w:p>
    <w:p w:rsidR="004E2D9D" w:rsidRDefault="00642E81">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4E2D9D" w:rsidRDefault="00642E81">
      <w:pPr>
        <w:tabs>
          <w:tab w:val="left" w:pos="420"/>
          <w:tab w:val="left" w:pos="945"/>
          <w:tab w:val="left" w:pos="1155"/>
        </w:tabs>
        <w:spacing w:line="360" w:lineRule="auto"/>
        <w:ind w:left="506"/>
        <w:rPr>
          <w:rFonts w:ascii="宋体" w:hAnsi="宋体"/>
          <w:sz w:val="24"/>
          <w:szCs w:val="21"/>
        </w:rPr>
      </w:pPr>
      <w:r>
        <w:rPr>
          <w:rFonts w:ascii="宋体" w:hAnsi="宋体" w:hint="eastAsia"/>
          <w:b/>
          <w:bCs/>
          <w:sz w:val="24"/>
          <w:szCs w:val="24"/>
        </w:rPr>
        <w:t>注：以上“近十二个月”是指投标截止日之前近十二个月（不含投标当月）。</w:t>
      </w:r>
    </w:p>
    <w:p w:rsidR="004E2D9D" w:rsidRDefault="00642E81">
      <w:pPr>
        <w:tabs>
          <w:tab w:val="left" w:pos="0"/>
          <w:tab w:val="left" w:pos="945"/>
          <w:tab w:val="left" w:pos="1155"/>
        </w:tabs>
        <w:spacing w:line="360" w:lineRule="auto"/>
        <w:ind w:firstLineChars="210" w:firstLine="504"/>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4E2D9D" w:rsidRDefault="00642E81">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lastRenderedPageBreak/>
        <w:t>（</w:t>
      </w:r>
      <w:r>
        <w:rPr>
          <w:rFonts w:ascii="宋体" w:hAnsi="宋体" w:hint="eastAsia"/>
          <w:sz w:val="24"/>
        </w:rPr>
        <w:t>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“项目技术要求和有关说明”中要求提供的相关证明材料（如有自行添加）</w:t>
      </w:r>
      <w:bookmarkEnd w:id="21"/>
    </w:p>
    <w:p w:rsidR="004E2D9D" w:rsidRDefault="00642E81">
      <w:pPr>
        <w:tabs>
          <w:tab w:val="left" w:pos="0"/>
        </w:tabs>
        <w:spacing w:line="360" w:lineRule="auto"/>
        <w:ind w:left="284"/>
        <w:rPr>
          <w:rFonts w:ascii="宋体" w:hAnsi="宋体"/>
          <w:sz w:val="24"/>
          <w:lang w:val="zh-CN"/>
        </w:rPr>
      </w:pPr>
      <w:r>
        <w:rPr>
          <w:rFonts w:ascii="宋体" w:hAnsi="宋体" w:hint="eastAsia"/>
          <w:sz w:val="24"/>
        </w:rPr>
        <w:t xml:space="preserve">  </w:t>
      </w:r>
      <w:r>
        <w:rPr>
          <w:rFonts w:ascii="宋体" w:hAnsi="宋体" w:hint="eastAsia"/>
          <w:sz w:val="24"/>
        </w:rPr>
        <w:t>（</w:t>
      </w:r>
      <w:r>
        <w:rPr>
          <w:rFonts w:ascii="宋体" w:hAnsi="宋体" w:hint="eastAsia"/>
          <w:sz w:val="24"/>
        </w:rPr>
        <w:t>6</w:t>
      </w:r>
      <w:r>
        <w:rPr>
          <w:rFonts w:ascii="宋体" w:hAnsi="宋体" w:hint="eastAsia"/>
          <w:sz w:val="24"/>
        </w:rPr>
        <w:t>）要求采购人提供的配合（如有自拟并自行添加）</w:t>
      </w:r>
    </w:p>
    <w:p w:rsidR="004E2D9D" w:rsidRDefault="00642E81">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w:t>
      </w:r>
      <w:r>
        <w:rPr>
          <w:rFonts w:ascii="宋体" w:hAnsi="宋体" w:hint="eastAsia"/>
          <w:sz w:val="24"/>
          <w:lang w:val="zh-CN"/>
        </w:rPr>
        <w:t>（</w:t>
      </w:r>
      <w:r>
        <w:rPr>
          <w:rFonts w:ascii="宋体" w:hAnsi="宋体" w:hint="eastAsia"/>
          <w:sz w:val="24"/>
          <w:lang w:val="zh-CN"/>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3"/>
    </w:p>
    <w:p w:rsidR="004E2D9D" w:rsidRDefault="00642E81">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w:t>
      </w:r>
      <w:r>
        <w:rPr>
          <w:rFonts w:ascii="宋体" w:hAnsi="宋体" w:hint="eastAsia"/>
          <w:b/>
          <w:sz w:val="24"/>
        </w:rPr>
        <w:t>上述（</w:t>
      </w:r>
      <w:r>
        <w:rPr>
          <w:rFonts w:ascii="宋体" w:hAnsi="宋体" w:hint="eastAsia"/>
          <w:b/>
          <w:sz w:val="24"/>
        </w:rPr>
        <w:t>1</w:t>
      </w:r>
      <w:r>
        <w:rPr>
          <w:rFonts w:ascii="宋体" w:hAnsi="宋体" w:hint="eastAsia"/>
          <w:b/>
          <w:sz w:val="24"/>
        </w:rPr>
        <w:t>）</w:t>
      </w:r>
      <w:r>
        <w:rPr>
          <w:rFonts w:ascii="宋体" w:hAnsi="宋体" w:hint="eastAsia"/>
          <w:b/>
          <w:sz w:val="24"/>
        </w:rPr>
        <w:t>-</w:t>
      </w:r>
      <w:r>
        <w:rPr>
          <w:rFonts w:ascii="仿宋" w:eastAsia="仿宋" w:hAnsi="仿宋" w:hint="eastAsia"/>
          <w:b/>
          <w:sz w:val="24"/>
        </w:rPr>
        <w:t>（</w:t>
      </w:r>
      <w:r>
        <w:rPr>
          <w:rFonts w:ascii="仿宋" w:eastAsia="仿宋" w:hAnsi="仿宋" w:hint="eastAsia"/>
          <w:b/>
          <w:sz w:val="24"/>
        </w:rPr>
        <w:t>4</w:t>
      </w:r>
      <w:r>
        <w:rPr>
          <w:rFonts w:ascii="仿宋" w:eastAsia="仿宋" w:hAnsi="仿宋" w:hint="eastAsia"/>
          <w:b/>
          <w:sz w:val="24"/>
        </w:rPr>
        <w:t>）</w:t>
      </w:r>
      <w:bookmarkStart w:id="25" w:name="OLE_LINK117"/>
      <w:r>
        <w:rPr>
          <w:rFonts w:ascii="宋体" w:hAnsi="宋体" w:hint="eastAsia"/>
          <w:b/>
          <w:sz w:val="24"/>
        </w:rPr>
        <w:t>项投标人必须按要求全部提供，否则投标无效</w:t>
      </w:r>
      <w:bookmarkEnd w:id="25"/>
      <w:r>
        <w:rPr>
          <w:rFonts w:ascii="宋体" w:hAnsi="宋体" w:hint="eastAsia"/>
          <w:b/>
          <w:sz w:val="24"/>
        </w:rPr>
        <w:t>。投标人应在提交投标文件截止时间之前将相关原件或公证件与投标文件一并提交。</w:t>
      </w:r>
      <w:r>
        <w:rPr>
          <w:rFonts w:ascii="宋体" w:hAnsi="宋体" w:hint="eastAsia"/>
          <w:bCs/>
          <w:sz w:val="24"/>
        </w:rPr>
        <w:t>如上述证明文件遇年检、换证，则必须提供法定年检、换证单位出具的有效证明复印件，原件一并提交。</w:t>
      </w:r>
      <w:r>
        <w:rPr>
          <w:rFonts w:ascii="宋体" w:hAnsi="宋体" w:hint="eastAsia"/>
          <w:bCs/>
          <w:sz w:val="24"/>
          <w:szCs w:val="24"/>
        </w:rPr>
        <w:t>如上述“（</w:t>
      </w:r>
      <w:r>
        <w:rPr>
          <w:rFonts w:ascii="宋体" w:hAnsi="宋体" w:hint="eastAsia"/>
          <w:bCs/>
          <w:sz w:val="24"/>
          <w:szCs w:val="24"/>
        </w:rPr>
        <w:t>3</w:t>
      </w:r>
      <w:r>
        <w:rPr>
          <w:rFonts w:ascii="宋体" w:hAnsi="宋体" w:hint="eastAsia"/>
          <w:bCs/>
          <w:sz w:val="24"/>
          <w:szCs w:val="24"/>
        </w:rPr>
        <w:t>）资格证明文件”第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6" w:name="OLE_LINK19"/>
      <w:r>
        <w:rPr>
          <w:rFonts w:ascii="宋体" w:hAnsi="宋体" w:hint="eastAsia"/>
          <w:bCs/>
          <w:sz w:val="24"/>
          <w:szCs w:val="24"/>
        </w:rPr>
        <w:t>不需要缴纳社会保障资金</w:t>
      </w:r>
      <w:bookmarkEnd w:id="26"/>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4E2D9D" w:rsidRDefault="00642E81">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w:t>
      </w:r>
      <w:r>
        <w:rPr>
          <w:rFonts w:ascii="宋体" w:hAnsi="宋体" w:hint="eastAsia"/>
          <w:b/>
          <w:sz w:val="24"/>
        </w:rPr>
        <w:t>、投标文件的制作及密封</w:t>
      </w:r>
    </w:p>
    <w:p w:rsidR="004E2D9D" w:rsidRDefault="00642E81">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4E2D9D" w:rsidRDefault="00642E81">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4E2D9D" w:rsidRDefault="00642E81">
      <w:pPr>
        <w:spacing w:line="360" w:lineRule="auto"/>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投标文件由投标人按要求参考给定格式如实填写（编写），格式中有盖章和签名要求的，须加盖投标人公章、并由法定代表人或被授权代表人签名。加盖的公章应为红章。</w:t>
      </w:r>
    </w:p>
    <w:p w:rsidR="004E2D9D" w:rsidRDefault="00642E81">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4E2D9D" w:rsidRDefault="00642E81">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4E2D9D" w:rsidRDefault="00642E81">
      <w:pPr>
        <w:spacing w:line="360" w:lineRule="auto"/>
        <w:ind w:firstLineChars="200" w:firstLine="480"/>
        <w:rPr>
          <w:rFonts w:ascii="宋体" w:hAnsi="宋体"/>
          <w:bCs/>
          <w:sz w:val="24"/>
          <w:lang w:val="zh-CN"/>
        </w:rPr>
      </w:pPr>
      <w:r>
        <w:rPr>
          <w:rFonts w:ascii="宋体" w:hAnsi="宋体" w:hint="eastAsia"/>
          <w:bCs/>
          <w:sz w:val="24"/>
        </w:rPr>
        <w:t xml:space="preserve">8.6 </w:t>
      </w:r>
      <w:r>
        <w:rPr>
          <w:rFonts w:ascii="宋体" w:hAnsi="宋体" w:hint="eastAsia"/>
          <w:bCs/>
          <w:sz w:val="24"/>
        </w:rPr>
        <w:t>投标文件应按照“投标文件的组成”顺序</w:t>
      </w:r>
      <w:r>
        <w:rPr>
          <w:rFonts w:ascii="宋体" w:hAnsi="宋体" w:hint="eastAsia"/>
          <w:bCs/>
          <w:sz w:val="24"/>
          <w:lang w:val="zh-CN"/>
        </w:rPr>
        <w:t>统一用</w:t>
      </w:r>
      <w:r>
        <w:rPr>
          <w:rFonts w:ascii="宋体" w:hAnsi="宋体" w:hint="eastAsia"/>
          <w:bCs/>
          <w:sz w:val="24"/>
          <w:lang w:val="zh-CN"/>
        </w:rPr>
        <w:t>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w:t>
      </w:r>
      <w:r>
        <w:rPr>
          <w:rFonts w:ascii="宋体" w:hAnsi="宋体" w:hint="eastAsia"/>
          <w:bCs/>
          <w:sz w:val="24"/>
          <w:lang w:val="zh-CN"/>
        </w:rPr>
        <w:t>读或查找不到，责任由投标人承担。</w:t>
      </w:r>
    </w:p>
    <w:p w:rsidR="004E2D9D" w:rsidRDefault="00642E81">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4E2D9D" w:rsidRDefault="00642E81">
      <w:pPr>
        <w:spacing w:line="360" w:lineRule="auto"/>
        <w:ind w:firstLineChars="200" w:firstLine="482"/>
        <w:rPr>
          <w:rFonts w:ascii="宋体" w:hAnsi="宋体"/>
          <w:b/>
          <w:sz w:val="24"/>
        </w:rPr>
      </w:pPr>
      <w:bookmarkStart w:id="34" w:name="OLE_LINK94"/>
      <w:r>
        <w:rPr>
          <w:rFonts w:ascii="宋体" w:hAnsi="宋体" w:hint="eastAsia"/>
          <w:b/>
          <w:sz w:val="24"/>
        </w:rPr>
        <w:t>9</w:t>
      </w:r>
      <w:r>
        <w:rPr>
          <w:rFonts w:ascii="宋体" w:hAnsi="宋体" w:hint="eastAsia"/>
          <w:b/>
          <w:sz w:val="24"/>
        </w:rPr>
        <w:t>、投标文件的真实性</w:t>
      </w:r>
    </w:p>
    <w:p w:rsidR="004E2D9D" w:rsidRDefault="00642E81">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4E2D9D" w:rsidRDefault="00642E81">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w:t>
      </w:r>
      <w:r>
        <w:rPr>
          <w:rFonts w:ascii="宋体" w:hAnsi="宋体" w:hint="eastAsia"/>
          <w:sz w:val="24"/>
          <w:szCs w:val="28"/>
        </w:rPr>
        <w:lastRenderedPageBreak/>
        <w:t>供的，采购人、采购代</w:t>
      </w:r>
      <w:r>
        <w:rPr>
          <w:rFonts w:ascii="宋体" w:hAnsi="宋体" w:hint="eastAsia"/>
          <w:sz w:val="24"/>
          <w:szCs w:val="28"/>
        </w:rPr>
        <w:t>理机构将视同该投标人（含中标供应商）无该材料的原件、相关证明性资料等材料，则投标人（含中标供应商）的投标文件在该材料上未响应（满足）招标文件的要求。</w:t>
      </w:r>
    </w:p>
    <w:p w:rsidR="004E2D9D" w:rsidRDefault="00642E81">
      <w:pPr>
        <w:spacing w:line="360" w:lineRule="auto"/>
        <w:ind w:firstLineChars="200" w:firstLine="482"/>
        <w:rPr>
          <w:rFonts w:ascii="宋体" w:hAnsi="宋体"/>
          <w:b/>
          <w:sz w:val="24"/>
        </w:rPr>
      </w:pPr>
      <w:r>
        <w:rPr>
          <w:rFonts w:ascii="宋体" w:hAnsi="宋体" w:hint="eastAsia"/>
          <w:b/>
          <w:sz w:val="24"/>
        </w:rPr>
        <w:t>10</w:t>
      </w:r>
      <w:r>
        <w:rPr>
          <w:rFonts w:ascii="宋体" w:hAnsi="宋体" w:hint="eastAsia"/>
          <w:b/>
          <w:sz w:val="24"/>
        </w:rPr>
        <w:t>、投标文件的递交</w:t>
      </w:r>
    </w:p>
    <w:p w:rsidR="004E2D9D" w:rsidRDefault="00642E81">
      <w:pPr>
        <w:spacing w:line="360" w:lineRule="auto"/>
        <w:ind w:firstLineChars="200" w:firstLine="480"/>
        <w:rPr>
          <w:rFonts w:ascii="宋体" w:hAnsi="宋体"/>
          <w:bCs/>
          <w:sz w:val="24"/>
        </w:rPr>
      </w:pPr>
      <w:r>
        <w:rPr>
          <w:rFonts w:ascii="宋体" w:hAnsi="宋体" w:hint="eastAsia"/>
          <w:bCs/>
          <w:sz w:val="24"/>
        </w:rPr>
        <w:t xml:space="preserve">10.1 </w:t>
      </w:r>
      <w:r>
        <w:rPr>
          <w:rFonts w:ascii="宋体" w:hAnsi="宋体" w:hint="eastAsia"/>
          <w:bCs/>
          <w:sz w:val="24"/>
        </w:rPr>
        <w:t>投标人须在招标文件规定的提交投标文件截止时间之前到宜兴市公用市政工程有限公司提交投标文件，逾期不予受理。</w:t>
      </w:r>
    </w:p>
    <w:p w:rsidR="004E2D9D" w:rsidRDefault="00642E81">
      <w:pPr>
        <w:spacing w:line="360" w:lineRule="auto"/>
        <w:ind w:firstLineChars="196" w:firstLine="472"/>
        <w:rPr>
          <w:rFonts w:ascii="宋体" w:hAnsi="宋体"/>
          <w:b/>
          <w:sz w:val="24"/>
        </w:rPr>
      </w:pPr>
      <w:bookmarkStart w:id="37" w:name="OLE_LINK124"/>
      <w:r>
        <w:rPr>
          <w:rFonts w:ascii="宋体" w:hAnsi="宋体" w:hint="eastAsia"/>
          <w:b/>
          <w:sz w:val="24"/>
        </w:rPr>
        <w:t>11</w:t>
      </w:r>
      <w:r>
        <w:rPr>
          <w:rFonts w:ascii="宋体" w:hAnsi="宋体" w:hint="eastAsia"/>
          <w:b/>
          <w:sz w:val="24"/>
        </w:rPr>
        <w:t>、有下列情形之一的投标文件将拒收</w:t>
      </w:r>
    </w:p>
    <w:p w:rsidR="004E2D9D" w:rsidRDefault="00642E81">
      <w:pPr>
        <w:spacing w:line="360" w:lineRule="auto"/>
        <w:ind w:firstLineChars="200" w:firstLine="480"/>
        <w:rPr>
          <w:rFonts w:ascii="宋体" w:hAnsi="宋体"/>
          <w:bCs/>
          <w:sz w:val="24"/>
          <w:szCs w:val="24"/>
        </w:rPr>
      </w:pPr>
      <w:bookmarkStart w:id="38" w:name="OLE_LINK95"/>
      <w:bookmarkEnd w:id="34"/>
      <w:bookmarkEnd w:id="37"/>
      <w:r>
        <w:rPr>
          <w:rFonts w:ascii="宋体" w:hAnsi="宋体" w:hint="eastAsia"/>
          <w:bCs/>
          <w:sz w:val="24"/>
          <w:szCs w:val="24"/>
        </w:rPr>
        <w:t xml:space="preserve">11.1 </w:t>
      </w:r>
      <w:r>
        <w:rPr>
          <w:rFonts w:ascii="宋体" w:hAnsi="宋体" w:hint="eastAsia"/>
          <w:bCs/>
          <w:sz w:val="24"/>
          <w:szCs w:val="24"/>
        </w:rPr>
        <w:t>在招标文件要求提交投标文件的截止时间之后送达的。</w:t>
      </w:r>
    </w:p>
    <w:p w:rsidR="004E2D9D" w:rsidRDefault="00642E81">
      <w:pPr>
        <w:spacing w:line="360" w:lineRule="auto"/>
        <w:ind w:firstLineChars="200" w:firstLine="482"/>
        <w:rPr>
          <w:rFonts w:ascii="宋体" w:hAnsi="宋体"/>
          <w:b/>
          <w:sz w:val="24"/>
        </w:rPr>
      </w:pPr>
      <w:r>
        <w:rPr>
          <w:rFonts w:ascii="宋体" w:hAnsi="宋体" w:hint="eastAsia"/>
          <w:b/>
          <w:sz w:val="24"/>
        </w:rPr>
        <w:t>12</w:t>
      </w:r>
      <w:r>
        <w:rPr>
          <w:rFonts w:ascii="宋体" w:hAnsi="宋体" w:hint="eastAsia"/>
          <w:b/>
          <w:sz w:val="24"/>
        </w:rPr>
        <w:t>、投标文件的有效期</w:t>
      </w:r>
    </w:p>
    <w:p w:rsidR="004E2D9D" w:rsidRDefault="00642E81">
      <w:pPr>
        <w:spacing w:line="360" w:lineRule="auto"/>
        <w:ind w:firstLineChars="200" w:firstLine="480"/>
        <w:rPr>
          <w:rFonts w:ascii="宋体" w:hAnsi="宋体"/>
          <w:bCs/>
          <w:sz w:val="24"/>
        </w:rPr>
      </w:pPr>
      <w:r>
        <w:rPr>
          <w:rFonts w:ascii="宋体" w:hAnsi="宋体" w:hint="eastAsia"/>
          <w:bCs/>
          <w:sz w:val="24"/>
        </w:rPr>
        <w:t xml:space="preserve">12.1 </w:t>
      </w:r>
      <w:r>
        <w:rPr>
          <w:rFonts w:ascii="宋体" w:hAnsi="宋体" w:hint="eastAsia"/>
          <w:bCs/>
          <w:sz w:val="24"/>
        </w:rPr>
        <w:t>投标文件的有效期为提交投标文件截止之日起的</w:t>
      </w:r>
      <w:r>
        <w:rPr>
          <w:rFonts w:ascii="宋体" w:hAnsi="宋体" w:hint="eastAsia"/>
          <w:bCs/>
          <w:sz w:val="24"/>
        </w:rPr>
        <w:t>60</w:t>
      </w:r>
      <w:r>
        <w:rPr>
          <w:rFonts w:ascii="宋体" w:hAnsi="宋体" w:hint="eastAsia"/>
          <w:bCs/>
          <w:sz w:val="24"/>
        </w:rPr>
        <w:t>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4E2D9D" w:rsidRDefault="00642E81">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、投标文件的退还</w:t>
      </w:r>
    </w:p>
    <w:p w:rsidR="004E2D9D" w:rsidRDefault="00642E81">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投标人投标后，宜兴市公用市政工程有限公司对所有投标人的投标文件一律不予退还。</w:t>
      </w:r>
    </w:p>
    <w:p w:rsidR="004E2D9D" w:rsidRDefault="00642E81">
      <w:pPr>
        <w:spacing w:line="360" w:lineRule="auto"/>
        <w:ind w:firstLineChars="200" w:firstLine="482"/>
        <w:rPr>
          <w:rFonts w:ascii="宋体" w:hAnsi="宋体"/>
          <w:b/>
          <w:sz w:val="24"/>
        </w:rPr>
      </w:pPr>
      <w:bookmarkStart w:id="39" w:name="OLE_LINK125"/>
      <w:r>
        <w:rPr>
          <w:rFonts w:ascii="宋体" w:hAnsi="宋体" w:hint="eastAsia"/>
          <w:b/>
          <w:sz w:val="24"/>
        </w:rPr>
        <w:t>14</w:t>
      </w:r>
      <w:r>
        <w:rPr>
          <w:rFonts w:ascii="宋体" w:hAnsi="宋体" w:hint="eastAsia"/>
          <w:b/>
          <w:sz w:val="24"/>
        </w:rPr>
        <w:t>、投标文件的修改和撤回</w:t>
      </w:r>
    </w:p>
    <w:p w:rsidR="004E2D9D" w:rsidRDefault="00642E81">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w:t>
      </w:r>
      <w:r>
        <w:rPr>
          <w:rFonts w:ascii="宋体" w:hAnsi="宋体" w:hint="eastAsia"/>
          <w:bCs/>
          <w:sz w:val="24"/>
          <w:lang w:val="zh-CN"/>
        </w:rPr>
        <w:t>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4E2D9D" w:rsidRDefault="00642E81">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无效投标的确认</w:t>
      </w:r>
    </w:p>
    <w:p w:rsidR="004E2D9D" w:rsidRDefault="00642E81">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4E2D9D" w:rsidRDefault="00642E81">
      <w:pPr>
        <w:numPr>
          <w:ilvl w:val="0"/>
          <w:numId w:val="16"/>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4E2D9D" w:rsidRDefault="00642E81">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4E2D9D" w:rsidRDefault="00642E81">
      <w:pPr>
        <w:numPr>
          <w:ilvl w:val="0"/>
          <w:numId w:val="16"/>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4E2D9D" w:rsidRDefault="00642E81">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4E2D9D" w:rsidRDefault="00642E81">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4E2D9D" w:rsidRDefault="00642E81">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4E2D9D" w:rsidRDefault="00642E81">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4E2D9D" w:rsidRDefault="00642E81">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4E2D9D" w:rsidRDefault="00642E81">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w:t>
      </w:r>
      <w:r>
        <w:rPr>
          <w:rFonts w:ascii="宋体" w:hAnsi="宋体" w:cs="宋体" w:hint="eastAsia"/>
          <w:sz w:val="24"/>
        </w:rPr>
        <w:lastRenderedPageBreak/>
        <w:t>可能影响产品质量或者不能诚信履约，且投标人不能证明其报价合理性的；</w:t>
      </w:r>
    </w:p>
    <w:p w:rsidR="004E2D9D" w:rsidRDefault="00642E81">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4E2D9D" w:rsidRDefault="00642E81">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4E2D9D" w:rsidRDefault="00642E81">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4E2D9D" w:rsidRDefault="00642E81">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4E2D9D" w:rsidRDefault="00642E81">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4E2D9D" w:rsidRDefault="00642E81">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4E2D9D" w:rsidRDefault="00642E81">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4E2D9D" w:rsidRDefault="00642E81">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w:t>
      </w:r>
      <w:r>
        <w:rPr>
          <w:rFonts w:ascii="宋体" w:hAnsi="宋体" w:hint="eastAsia"/>
          <w:bCs/>
          <w:sz w:val="24"/>
          <w:lang w:val="zh-CN"/>
        </w:rPr>
        <w:t>执照、财务报表、资格证明文件等）；</w:t>
      </w:r>
    </w:p>
    <w:p w:rsidR="004E2D9D" w:rsidRDefault="00642E81">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4E2D9D" w:rsidRDefault="00642E81">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4E2D9D" w:rsidRDefault="00642E81">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4E2D9D" w:rsidRDefault="00642E81">
      <w:pPr>
        <w:spacing w:line="360" w:lineRule="auto"/>
        <w:ind w:firstLineChars="200" w:firstLine="480"/>
        <w:rPr>
          <w:rFonts w:ascii="宋体" w:hAnsi="宋体"/>
          <w:bCs/>
          <w:sz w:val="24"/>
        </w:rPr>
      </w:pPr>
      <w:bookmarkStart w:id="43" w:name="OLE_LINK96"/>
      <w:r>
        <w:rPr>
          <w:rFonts w:ascii="宋体" w:hAnsi="宋体" w:hint="eastAsia"/>
          <w:bCs/>
          <w:sz w:val="24"/>
        </w:rPr>
        <w:t>16.1</w:t>
      </w:r>
      <w:r>
        <w:rPr>
          <w:rFonts w:ascii="宋体" w:hAnsi="宋体" w:hint="eastAsia"/>
          <w:bCs/>
          <w:sz w:val="24"/>
        </w:rPr>
        <w:t>、本项目不接受联合体、中标后分包。</w:t>
      </w:r>
    </w:p>
    <w:p w:rsidR="004E2D9D" w:rsidRDefault="00642E81">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4E2D9D" w:rsidRDefault="00642E81">
      <w:pPr>
        <w:spacing w:line="360" w:lineRule="auto"/>
        <w:ind w:firstLineChars="200" w:firstLine="482"/>
        <w:rPr>
          <w:rFonts w:ascii="宋体" w:hAnsi="宋体"/>
          <w:b/>
          <w:sz w:val="24"/>
        </w:rPr>
      </w:pPr>
      <w:bookmarkStart w:id="46" w:name="OLE_LINK168"/>
      <w:r>
        <w:rPr>
          <w:rFonts w:ascii="宋体" w:hAnsi="宋体" w:hint="eastAsia"/>
          <w:b/>
          <w:sz w:val="24"/>
        </w:rPr>
        <w:t>17</w:t>
      </w:r>
      <w:r>
        <w:rPr>
          <w:rFonts w:ascii="宋体" w:hAnsi="宋体" w:hint="eastAsia"/>
          <w:b/>
          <w:sz w:val="24"/>
        </w:rPr>
        <w:t>、开标</w:t>
      </w:r>
    </w:p>
    <w:p w:rsidR="004E2D9D" w:rsidRDefault="00642E81">
      <w:pPr>
        <w:spacing w:line="360" w:lineRule="auto"/>
        <w:ind w:firstLineChars="200" w:firstLine="480"/>
        <w:rPr>
          <w:rFonts w:ascii="宋体" w:hAnsi="宋体"/>
          <w:b/>
          <w:sz w:val="24"/>
          <w:szCs w:val="24"/>
          <w:lang w:val="zh-CN"/>
        </w:rPr>
      </w:pPr>
      <w:r>
        <w:rPr>
          <w:rFonts w:ascii="宋体" w:hAnsi="宋体" w:hint="eastAsia"/>
          <w:bCs/>
          <w:sz w:val="24"/>
          <w:szCs w:val="24"/>
          <w:lang w:val="zh-CN"/>
        </w:rPr>
        <w:t xml:space="preserve">17.1 </w:t>
      </w:r>
      <w:r>
        <w:rPr>
          <w:rFonts w:ascii="宋体" w:hAnsi="宋体" w:hint="eastAsia"/>
          <w:bCs/>
          <w:sz w:val="24"/>
          <w:szCs w:val="24"/>
          <w:lang w:val="zh-CN"/>
        </w:rPr>
        <w:t>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情况，经确认无误后，招标人或招标代理机构当众拆封，宣布投标人名称、投标价格（开标一览表中合计金额（大写金额））和招标文件规定的需要宣布的其他内容。</w:t>
      </w:r>
    </w:p>
    <w:p w:rsidR="004E2D9D" w:rsidRDefault="00642E81">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 xml:space="preserve">.2  </w:t>
      </w:r>
      <w:r>
        <w:rPr>
          <w:rFonts w:ascii="宋体" w:hAnsi="宋体" w:hint="eastAsia"/>
          <w:bCs/>
          <w:sz w:val="24"/>
          <w:szCs w:val="24"/>
          <w:lang w:val="zh-CN"/>
        </w:rPr>
        <w:t>开标</w:t>
      </w:r>
      <w:bookmarkStart w:id="47"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szCs w:val="24"/>
          <w:lang w:val="zh-CN"/>
        </w:rPr>
        <w:t>投标人未参加开标的，视同认可开标结果。</w:t>
      </w:r>
    </w:p>
    <w:p w:rsidR="004E2D9D" w:rsidRDefault="00642E81">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8" w:name="OLE_LINK131"/>
      <w:bookmarkStart w:id="49"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szCs w:val="24"/>
        </w:rPr>
        <w:t>对投标文件报价前后不一</w:t>
      </w:r>
      <w:r>
        <w:rPr>
          <w:rFonts w:ascii="宋体" w:hAnsi="宋体" w:hint="eastAsia"/>
          <w:bCs/>
          <w:sz w:val="24"/>
          <w:szCs w:val="24"/>
        </w:rPr>
        <w:t>致的修正，待进入评标环节以后，由</w:t>
      </w:r>
      <w:r>
        <w:rPr>
          <w:rFonts w:ascii="宋体" w:hAnsi="宋体" w:hint="eastAsia"/>
          <w:bCs/>
          <w:sz w:val="24"/>
          <w:szCs w:val="24"/>
          <w:lang w:val="zh-CN"/>
        </w:rPr>
        <w:t>评标委员会做出认定</w:t>
      </w:r>
      <w:bookmarkEnd w:id="50"/>
      <w:r>
        <w:rPr>
          <w:rFonts w:ascii="宋体" w:hAnsi="宋体" w:hint="eastAsia"/>
          <w:bCs/>
          <w:sz w:val="24"/>
          <w:szCs w:val="24"/>
          <w:lang w:val="zh-CN"/>
        </w:rPr>
        <w:t>；若未进入评审环节，不需要做出认定</w:t>
      </w:r>
      <w:bookmarkEnd w:id="49"/>
      <w:r>
        <w:rPr>
          <w:rFonts w:ascii="宋体" w:hAnsi="宋体" w:hint="eastAsia"/>
          <w:bCs/>
          <w:sz w:val="24"/>
          <w:szCs w:val="24"/>
          <w:lang w:val="zh-CN"/>
        </w:rPr>
        <w:t>。</w:t>
      </w:r>
    </w:p>
    <w:p w:rsidR="004E2D9D" w:rsidRDefault="00642E81">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p w:rsidR="004E2D9D" w:rsidRDefault="00642E81">
      <w:pPr>
        <w:spacing w:line="360" w:lineRule="auto"/>
        <w:ind w:firstLineChars="200" w:firstLine="480"/>
        <w:rPr>
          <w:rFonts w:ascii="宋体" w:hAnsi="宋体"/>
          <w:bCs/>
          <w:sz w:val="24"/>
        </w:rPr>
      </w:pPr>
      <w:r>
        <w:rPr>
          <w:rFonts w:ascii="宋体" w:hAnsi="宋体" w:hint="eastAsia"/>
          <w:bCs/>
          <w:sz w:val="24"/>
        </w:rPr>
        <w:t xml:space="preserve">18.1 </w:t>
      </w:r>
      <w:r>
        <w:rPr>
          <w:rFonts w:ascii="宋体" w:hAnsi="宋体" w:hint="eastAsia"/>
          <w:bCs/>
          <w:sz w:val="24"/>
        </w:rPr>
        <w:t>具体评标事务由采购人依法组建的评标委员会负责。</w:t>
      </w:r>
    </w:p>
    <w:p w:rsidR="004E2D9D" w:rsidRDefault="00642E81">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w:t>
      </w:r>
      <w:r>
        <w:rPr>
          <w:rFonts w:ascii="宋体" w:hAnsi="宋体" w:cs="宋体" w:hint="eastAsia"/>
          <w:sz w:val="24"/>
        </w:rPr>
        <w:lastRenderedPageBreak/>
        <w:t>须知“投标文件的组成”中“资格证明文件”的要求依法对投标人的资格进行审查。</w:t>
      </w:r>
      <w:bookmarkEnd w:id="51"/>
    </w:p>
    <w:p w:rsidR="004E2D9D" w:rsidRDefault="00642E81">
      <w:pPr>
        <w:spacing w:line="360" w:lineRule="auto"/>
        <w:ind w:firstLineChars="200" w:firstLine="480"/>
        <w:rPr>
          <w:rFonts w:ascii="宋体" w:hAnsi="宋体"/>
          <w:bCs/>
          <w:sz w:val="24"/>
          <w:lang w:val="zh-CN"/>
        </w:rPr>
      </w:pPr>
      <w:r>
        <w:rPr>
          <w:rFonts w:ascii="宋体" w:hAnsi="宋体" w:hint="eastAsia"/>
          <w:bCs/>
          <w:sz w:val="24"/>
        </w:rPr>
        <w:t>18.3</w:t>
      </w:r>
      <w:r>
        <w:rPr>
          <w:rFonts w:ascii="宋体" w:hAnsi="宋体" w:hint="eastAsia"/>
          <w:bCs/>
          <w:sz w:val="24"/>
        </w:rPr>
        <w:t>评标委员会对符合资格的投标人的投标文件进行符合性审查，以确定其是否满足招标文件的实质性要求。</w:t>
      </w:r>
    </w:p>
    <w:p w:rsidR="004E2D9D" w:rsidRDefault="00642E81">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w:t>
      </w:r>
      <w:r>
        <w:rPr>
          <w:rFonts w:ascii="宋体" w:hAnsi="宋体" w:hint="eastAsia"/>
          <w:b/>
          <w:sz w:val="24"/>
        </w:rPr>
        <w:t>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w:t>
      </w:r>
      <w:r>
        <w:rPr>
          <w:rFonts w:ascii="宋体" w:hAnsi="宋体" w:cs="宋体" w:hint="eastAsia"/>
          <w:sz w:val="24"/>
        </w:rPr>
        <w:t>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4E2D9D" w:rsidRDefault="00642E81">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4E2D9D" w:rsidRDefault="00642E81">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本次招标采用最低价评标法。</w:t>
      </w:r>
    </w:p>
    <w:p w:rsidR="004E2D9D" w:rsidRDefault="00642E81">
      <w:pPr>
        <w:numPr>
          <w:ilvl w:val="0"/>
          <w:numId w:val="19"/>
        </w:numPr>
        <w:tabs>
          <w:tab w:val="left" w:pos="945"/>
        </w:tabs>
        <w:spacing w:line="360" w:lineRule="auto"/>
        <w:rPr>
          <w:rFonts w:ascii="宋体" w:hAnsi="宋体" w:cs="宋体"/>
          <w:sz w:val="24"/>
          <w:szCs w:val="24"/>
        </w:rPr>
      </w:pPr>
      <w:bookmarkStart w:id="56" w:name="OLE_LINK134"/>
      <w:r>
        <w:rPr>
          <w:rFonts w:ascii="宋体" w:hAnsi="宋体" w:hint="eastAsia"/>
          <w:bCs/>
          <w:sz w:val="24"/>
          <w:szCs w:val="24"/>
          <w:lang w:val="zh-CN"/>
        </w:rPr>
        <w:t>（</w:t>
      </w:r>
      <w:r>
        <w:rPr>
          <w:rFonts w:ascii="宋体" w:hAnsi="宋体" w:hint="eastAsia"/>
          <w:bCs/>
          <w:sz w:val="24"/>
          <w:szCs w:val="24"/>
          <w:lang w:val="zh-CN"/>
        </w:rPr>
        <w:t>1</w:t>
      </w:r>
      <w:r>
        <w:rPr>
          <w:rFonts w:ascii="宋体" w:hAnsi="宋体" w:hint="eastAsia"/>
          <w:bCs/>
          <w:sz w:val="24"/>
          <w:szCs w:val="24"/>
          <w:lang w:val="zh-CN"/>
        </w:rPr>
        <w:t>）</w:t>
      </w: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若投标报价相同的，则抽签决定中标候选人。</w:t>
      </w:r>
    </w:p>
    <w:p w:rsidR="004E2D9D" w:rsidRDefault="00642E81">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4E2D9D" w:rsidRDefault="00642E81">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4E2D9D" w:rsidRDefault="00642E81">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4E2D9D" w:rsidRDefault="00642E81">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4E2D9D" w:rsidRDefault="00642E81">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w:t>
      </w:r>
      <w:r>
        <w:rPr>
          <w:rFonts w:ascii="宋体" w:hAnsi="宋体" w:hint="eastAsia"/>
          <w:bCs/>
          <w:sz w:val="24"/>
        </w:rPr>
        <w:t>汇总金额不一致的，以单价金额计算结果为准。</w:t>
      </w:r>
    </w:p>
    <w:p w:rsidR="004E2D9D" w:rsidRDefault="00642E81">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4E2D9D" w:rsidRDefault="00642E81">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4E2D9D" w:rsidRDefault="00642E81">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4E2D9D" w:rsidRDefault="00642E81">
      <w:pPr>
        <w:spacing w:line="360" w:lineRule="auto"/>
        <w:ind w:firstLineChars="200" w:firstLine="482"/>
        <w:rPr>
          <w:rFonts w:ascii="宋体" w:hAnsi="宋体"/>
          <w:b/>
          <w:sz w:val="24"/>
        </w:rPr>
      </w:pPr>
      <w:r>
        <w:rPr>
          <w:rFonts w:ascii="宋体" w:hAnsi="宋体" w:hint="eastAsia"/>
          <w:b/>
          <w:sz w:val="24"/>
        </w:rPr>
        <w:t>19</w:t>
      </w:r>
      <w:r>
        <w:rPr>
          <w:rFonts w:ascii="宋体" w:hAnsi="宋体" w:hint="eastAsia"/>
          <w:b/>
          <w:sz w:val="24"/>
        </w:rPr>
        <w:t>、定标</w:t>
      </w:r>
    </w:p>
    <w:p w:rsidR="004E2D9D" w:rsidRDefault="00642E81">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4E2D9D" w:rsidRDefault="00642E81">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4E2D9D" w:rsidRDefault="00642E81">
      <w:pPr>
        <w:spacing w:line="360" w:lineRule="auto"/>
        <w:ind w:firstLineChars="200" w:firstLine="480"/>
        <w:rPr>
          <w:rFonts w:ascii="宋体" w:hAnsi="宋体"/>
          <w:bCs/>
          <w:sz w:val="24"/>
          <w:lang w:val="zh-CN"/>
        </w:rPr>
      </w:pPr>
      <w:r>
        <w:rPr>
          <w:rFonts w:ascii="宋体" w:hAnsi="宋体" w:hint="eastAsia"/>
          <w:bCs/>
          <w:sz w:val="24"/>
        </w:rPr>
        <w:lastRenderedPageBreak/>
        <w:t xml:space="preserve">19.2 </w:t>
      </w:r>
      <w:r>
        <w:rPr>
          <w:rFonts w:ascii="宋体" w:hAnsi="宋体" w:hint="eastAsia"/>
          <w:bCs/>
          <w:sz w:val="24"/>
          <w:lang w:val="zh-CN"/>
        </w:rPr>
        <w:t>招标人和招标代理机构向中标供应商发出中标通知书。</w:t>
      </w:r>
    </w:p>
    <w:p w:rsidR="004E2D9D" w:rsidRDefault="00642E81">
      <w:pPr>
        <w:spacing w:line="360" w:lineRule="auto"/>
        <w:ind w:firstLineChars="200" w:firstLine="482"/>
        <w:rPr>
          <w:rFonts w:ascii="宋体" w:hAnsi="宋体"/>
          <w:b/>
          <w:sz w:val="24"/>
        </w:rPr>
      </w:pPr>
      <w:bookmarkStart w:id="58" w:name="OLE_LINK169"/>
      <w:r>
        <w:rPr>
          <w:rFonts w:ascii="宋体" w:hAnsi="宋体" w:hint="eastAsia"/>
          <w:b/>
          <w:sz w:val="24"/>
        </w:rPr>
        <w:t>20</w:t>
      </w:r>
      <w:r>
        <w:rPr>
          <w:rFonts w:ascii="宋体" w:hAnsi="宋体" w:hint="eastAsia"/>
          <w:b/>
          <w:sz w:val="24"/>
        </w:rPr>
        <w:t>、投标截止后投标人不足</w:t>
      </w:r>
      <w:r>
        <w:rPr>
          <w:rFonts w:ascii="宋体" w:hAnsi="宋体" w:hint="eastAsia"/>
          <w:b/>
          <w:sz w:val="24"/>
        </w:rPr>
        <w:t>3</w:t>
      </w:r>
      <w:r>
        <w:rPr>
          <w:rFonts w:ascii="宋体" w:hAnsi="宋体" w:hint="eastAsia"/>
          <w:b/>
          <w:sz w:val="24"/>
        </w:rPr>
        <w:t>家的，除采购任务取消情形外，按照以下方式处理：</w:t>
      </w:r>
    </w:p>
    <w:p w:rsidR="004E2D9D" w:rsidRDefault="00642E81">
      <w:pPr>
        <w:numPr>
          <w:ilvl w:val="0"/>
          <w:numId w:val="21"/>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4E2D9D" w:rsidRDefault="00642E81">
      <w:pPr>
        <w:numPr>
          <w:ilvl w:val="0"/>
          <w:numId w:val="21"/>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4E2D9D" w:rsidRDefault="00642E81">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4E2D9D" w:rsidRDefault="00642E81">
      <w:pPr>
        <w:spacing w:line="360" w:lineRule="auto"/>
        <w:ind w:firstLineChars="200" w:firstLine="480"/>
        <w:rPr>
          <w:rFonts w:ascii="宋体" w:hAnsi="宋体"/>
          <w:bCs/>
          <w:sz w:val="24"/>
          <w:lang w:val="zh-CN"/>
        </w:rPr>
      </w:pPr>
      <w:r>
        <w:rPr>
          <w:rFonts w:ascii="宋体" w:hAnsi="宋体" w:hint="eastAsia"/>
          <w:bCs/>
          <w:sz w:val="24"/>
        </w:rPr>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4E2D9D" w:rsidRDefault="00642E81">
      <w:pPr>
        <w:numPr>
          <w:ilvl w:val="0"/>
          <w:numId w:val="22"/>
        </w:numPr>
        <w:spacing w:line="360" w:lineRule="auto"/>
        <w:rPr>
          <w:rFonts w:ascii="宋体" w:hAnsi="宋体"/>
          <w:bCs/>
          <w:sz w:val="24"/>
          <w:lang w:val="zh-CN"/>
        </w:rPr>
      </w:pPr>
      <w:r>
        <w:rPr>
          <w:rFonts w:ascii="宋体" w:hAnsi="宋体" w:hint="eastAsia"/>
          <w:bCs/>
          <w:sz w:val="24"/>
          <w:lang w:val="zh-CN"/>
        </w:rPr>
        <w:t>投标截止后投标人不足</w:t>
      </w:r>
      <w:r>
        <w:rPr>
          <w:rFonts w:ascii="宋体" w:hAnsi="宋体" w:hint="eastAsia"/>
          <w:bCs/>
          <w:sz w:val="24"/>
          <w:lang w:val="zh-CN"/>
        </w:rPr>
        <w:t>3</w:t>
      </w:r>
      <w:r>
        <w:rPr>
          <w:rFonts w:ascii="宋体" w:hAnsi="宋体" w:hint="eastAsia"/>
          <w:bCs/>
          <w:sz w:val="24"/>
          <w:lang w:val="zh-CN"/>
        </w:rPr>
        <w:t>家的，且未采用其他采购方式的；</w:t>
      </w:r>
    </w:p>
    <w:p w:rsidR="004E2D9D" w:rsidRDefault="00642E81">
      <w:pPr>
        <w:numPr>
          <w:ilvl w:val="0"/>
          <w:numId w:val="22"/>
        </w:numPr>
        <w:spacing w:line="360" w:lineRule="auto"/>
        <w:rPr>
          <w:rFonts w:ascii="宋体" w:hAnsi="宋体"/>
          <w:bCs/>
          <w:sz w:val="24"/>
          <w:lang w:val="zh-CN"/>
        </w:rPr>
      </w:pPr>
      <w:r>
        <w:rPr>
          <w:rFonts w:ascii="宋体" w:hAnsi="宋体" w:hint="eastAsia"/>
          <w:bCs/>
          <w:sz w:val="24"/>
          <w:lang w:val="zh-CN"/>
        </w:rPr>
        <w:t>出现影响采购公正的违法、违规行为；</w:t>
      </w:r>
    </w:p>
    <w:p w:rsidR="004E2D9D" w:rsidRDefault="00642E81">
      <w:pPr>
        <w:numPr>
          <w:ilvl w:val="0"/>
          <w:numId w:val="22"/>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4E2D9D" w:rsidRDefault="00642E81">
      <w:pPr>
        <w:numPr>
          <w:ilvl w:val="0"/>
          <w:numId w:val="22"/>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4E2D9D" w:rsidRDefault="00642E81">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4E2D9D" w:rsidRDefault="00642E81">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、投标保证金</w:t>
      </w:r>
    </w:p>
    <w:p w:rsidR="004E2D9D" w:rsidRDefault="00642E81">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4E2D9D" w:rsidRDefault="00642E81">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4E2D9D" w:rsidRDefault="00642E81">
      <w:pPr>
        <w:spacing w:line="360" w:lineRule="auto"/>
        <w:ind w:firstLineChars="200" w:firstLine="480"/>
        <w:rPr>
          <w:rFonts w:ascii="宋体" w:hAnsi="宋体"/>
          <w:bCs/>
          <w:sz w:val="24"/>
          <w:lang w:val="zh-CN"/>
        </w:rPr>
      </w:pPr>
      <w:r>
        <w:rPr>
          <w:rFonts w:ascii="宋体" w:hAnsi="宋体" w:hint="eastAsia"/>
          <w:bCs/>
          <w:sz w:val="24"/>
        </w:rPr>
        <w:t xml:space="preserve">22.3 </w:t>
      </w:r>
      <w:r>
        <w:rPr>
          <w:rFonts w:ascii="宋体" w:hAnsi="宋体" w:hint="eastAsia"/>
          <w:bCs/>
          <w:sz w:val="24"/>
        </w:rPr>
        <w:t>招标活动结束后，中标供应商的投标保证金在合同签订后的五个工作日内无息退还；中标通知书发出后</w:t>
      </w:r>
      <w:r>
        <w:rPr>
          <w:rFonts w:ascii="宋体" w:hAnsi="宋体" w:hint="eastAsia"/>
          <w:bCs/>
          <w:sz w:val="24"/>
        </w:rPr>
        <w:t>5</w:t>
      </w:r>
      <w:r>
        <w:rPr>
          <w:rFonts w:ascii="宋体" w:hAnsi="宋体" w:hint="eastAsia"/>
          <w:bCs/>
          <w:sz w:val="24"/>
        </w:rPr>
        <w:t>个工作日内退还未中标供应商的投标保证金，不计利息。</w:t>
      </w:r>
    </w:p>
    <w:p w:rsidR="004E2D9D" w:rsidRDefault="00642E81">
      <w:pPr>
        <w:spacing w:line="360" w:lineRule="auto"/>
        <w:ind w:firstLineChars="200" w:firstLine="480"/>
        <w:rPr>
          <w:rFonts w:ascii="宋体" w:hAnsi="宋体"/>
          <w:b/>
          <w:sz w:val="24"/>
          <w:lang w:val="zh-CN"/>
        </w:rPr>
      </w:pPr>
      <w:r>
        <w:rPr>
          <w:rFonts w:ascii="宋体" w:hAnsi="宋体" w:hint="eastAsia"/>
          <w:bCs/>
          <w:sz w:val="24"/>
          <w:lang w:val="zh-CN"/>
        </w:rPr>
        <w:t>退还投标</w:t>
      </w:r>
      <w:r>
        <w:rPr>
          <w:rFonts w:ascii="宋体" w:hAnsi="宋体" w:hint="eastAsia"/>
          <w:bCs/>
          <w:sz w:val="24"/>
          <w:lang w:val="zh-CN"/>
        </w:rPr>
        <w:t>保证金的手续，由投标人自行联系办理退还事宜。</w:t>
      </w:r>
    </w:p>
    <w:p w:rsidR="004E2D9D" w:rsidRDefault="00642E81">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rPr>
        <w:t>、</w:t>
      </w:r>
      <w:r>
        <w:rPr>
          <w:rFonts w:ascii="宋体" w:hAnsi="宋体" w:hint="eastAsia"/>
          <w:bCs/>
          <w:sz w:val="24"/>
          <w:lang w:val="zh-CN"/>
        </w:rPr>
        <w:t>投标人有下列情形之一的，其交纳的投标保证金不予退还：</w:t>
      </w:r>
    </w:p>
    <w:p w:rsidR="004E2D9D" w:rsidRDefault="00642E81">
      <w:pPr>
        <w:numPr>
          <w:ilvl w:val="0"/>
          <w:numId w:val="23"/>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4E2D9D" w:rsidRDefault="00642E81">
      <w:pPr>
        <w:numPr>
          <w:ilvl w:val="0"/>
          <w:numId w:val="23"/>
        </w:numPr>
        <w:spacing w:line="360" w:lineRule="auto"/>
        <w:rPr>
          <w:rFonts w:ascii="宋体" w:hAnsi="宋体"/>
          <w:bCs/>
          <w:sz w:val="24"/>
          <w:lang w:val="zh-CN"/>
        </w:rPr>
      </w:pPr>
      <w:r>
        <w:rPr>
          <w:rFonts w:ascii="宋体" w:hAnsi="宋体" w:hint="eastAsia"/>
          <w:bCs/>
          <w:sz w:val="24"/>
          <w:lang w:val="zh-CN"/>
        </w:rPr>
        <w:t>在投标文件中提供虚假材料的；</w:t>
      </w:r>
    </w:p>
    <w:p w:rsidR="004E2D9D" w:rsidRDefault="00642E81">
      <w:pPr>
        <w:numPr>
          <w:ilvl w:val="0"/>
          <w:numId w:val="23"/>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4E2D9D" w:rsidRDefault="00642E81">
      <w:pPr>
        <w:numPr>
          <w:ilvl w:val="0"/>
          <w:numId w:val="23"/>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4E2D9D" w:rsidRDefault="00642E81">
      <w:pPr>
        <w:numPr>
          <w:ilvl w:val="0"/>
          <w:numId w:val="23"/>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4E2D9D" w:rsidRDefault="00642E81">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4E2D9D" w:rsidRDefault="00642E81">
      <w:pPr>
        <w:spacing w:line="360" w:lineRule="auto"/>
        <w:ind w:firstLineChars="200" w:firstLine="480"/>
        <w:rPr>
          <w:rFonts w:ascii="宋体" w:hAnsi="宋体"/>
          <w:bCs/>
          <w:sz w:val="24"/>
        </w:rPr>
      </w:pPr>
      <w:bookmarkStart w:id="60" w:name="OLE_LINK98"/>
      <w:r>
        <w:rPr>
          <w:rFonts w:ascii="宋体" w:hAnsi="宋体" w:hint="eastAsia"/>
          <w:bCs/>
          <w:sz w:val="24"/>
        </w:rPr>
        <w:lastRenderedPageBreak/>
        <w:t>23</w:t>
      </w:r>
      <w:r>
        <w:rPr>
          <w:rFonts w:ascii="宋体" w:hAnsi="宋体" w:hint="eastAsia"/>
          <w:bCs/>
          <w:sz w:val="24"/>
        </w:rPr>
        <w:t>、签订合同</w:t>
      </w:r>
    </w:p>
    <w:p w:rsidR="004E2D9D" w:rsidRDefault="00642E81">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4E2D9D" w:rsidRDefault="00642E81">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4E2D9D" w:rsidRDefault="00642E81">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w:t>
      </w:r>
      <w:r>
        <w:rPr>
          <w:rFonts w:ascii="宋体" w:hAnsi="宋体" w:hint="eastAsia"/>
          <w:bCs/>
          <w:sz w:val="24"/>
          <w:lang w:val="zh-CN"/>
        </w:rPr>
        <w:t>进行处理。</w:t>
      </w:r>
    </w:p>
    <w:p w:rsidR="004E2D9D" w:rsidRDefault="00642E81">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4E2D9D" w:rsidRDefault="00642E81">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4E2D9D" w:rsidRDefault="00642E81">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4E2D9D" w:rsidRDefault="00642E81">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4E2D9D" w:rsidRDefault="00642E81">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4E2D9D" w:rsidRDefault="00642E81">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、投标行为及投标产品：</w:t>
      </w:r>
    </w:p>
    <w:p w:rsidR="004E2D9D" w:rsidRDefault="00642E81">
      <w:pPr>
        <w:numPr>
          <w:ilvl w:val="0"/>
          <w:numId w:val="24"/>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4E2D9D" w:rsidRDefault="00642E81">
      <w:pPr>
        <w:numPr>
          <w:ilvl w:val="0"/>
          <w:numId w:val="24"/>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4E2D9D" w:rsidRDefault="00642E81">
      <w:pPr>
        <w:numPr>
          <w:ilvl w:val="0"/>
          <w:numId w:val="24"/>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w:t>
      </w:r>
      <w:r>
        <w:rPr>
          <w:rFonts w:ascii="宋体" w:hAnsi="宋体" w:hint="eastAsia"/>
          <w:bCs/>
          <w:sz w:val="24"/>
          <w:lang w:val="zh-CN"/>
        </w:rPr>
        <w:t>自关境外的产品。</w:t>
      </w:r>
    </w:p>
    <w:p w:rsidR="004E2D9D" w:rsidRDefault="00642E81">
      <w:pPr>
        <w:numPr>
          <w:ilvl w:val="0"/>
          <w:numId w:val="24"/>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4E2D9D" w:rsidRDefault="00642E81">
      <w:pPr>
        <w:numPr>
          <w:ilvl w:val="0"/>
          <w:numId w:val="24"/>
        </w:numPr>
        <w:spacing w:line="360" w:lineRule="auto"/>
        <w:rPr>
          <w:rFonts w:ascii="宋体" w:hAnsi="宋体"/>
          <w:bCs/>
          <w:sz w:val="24"/>
          <w:lang w:val="zh-CN"/>
        </w:rPr>
      </w:pPr>
      <w:r>
        <w:rPr>
          <w:rFonts w:ascii="宋体" w:hAnsi="宋体" w:hint="eastAsia"/>
          <w:bCs/>
          <w:sz w:val="24"/>
          <w:lang w:val="zh-CN"/>
        </w:rPr>
        <w:lastRenderedPageBreak/>
        <w:t>招标文件中要求投标人出具的证书等相关材料，均应在有效期限内，即有效期限应覆盖投标文件评审当日。</w:t>
      </w:r>
    </w:p>
    <w:bookmarkEnd w:id="66"/>
    <w:p w:rsidR="004E2D9D" w:rsidRDefault="00642E81">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4E2D9D" w:rsidRDefault="00642E81">
      <w:pPr>
        <w:spacing w:line="360" w:lineRule="auto"/>
        <w:rPr>
          <w:rFonts w:ascii="宋体" w:hAnsi="宋体"/>
          <w:bCs/>
          <w:sz w:val="24"/>
        </w:rPr>
      </w:pPr>
      <w:bookmarkStart w:id="68" w:name="OLE_LINK100"/>
      <w:r>
        <w:rPr>
          <w:rFonts w:ascii="宋体" w:hAnsi="宋体" w:hint="eastAsia"/>
          <w:bCs/>
          <w:sz w:val="24"/>
        </w:rPr>
        <w:t xml:space="preserve">    25</w:t>
      </w:r>
      <w:r>
        <w:rPr>
          <w:rFonts w:ascii="宋体" w:hAnsi="宋体" w:hint="eastAsia"/>
          <w:bCs/>
          <w:sz w:val="24"/>
        </w:rPr>
        <w:t>、询问</w:t>
      </w:r>
    </w:p>
    <w:p w:rsidR="004E2D9D" w:rsidRDefault="00642E81">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4E2D9D" w:rsidRDefault="00642E81">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4E2D9D" w:rsidRDefault="00642E81">
      <w:pPr>
        <w:spacing w:line="360" w:lineRule="auto"/>
        <w:ind w:firstLineChars="200" w:firstLine="480"/>
        <w:rPr>
          <w:rFonts w:ascii="宋体" w:hAnsi="宋体"/>
          <w:bCs/>
          <w:sz w:val="24"/>
          <w:lang w:val="zh-CN"/>
        </w:rPr>
      </w:pPr>
      <w:r>
        <w:rPr>
          <w:rFonts w:ascii="宋体" w:hAnsi="宋体" w:hint="eastAsia"/>
          <w:bCs/>
          <w:sz w:val="24"/>
          <w:lang w:val="zh-CN"/>
        </w:rPr>
        <w:t>26.1</w:t>
      </w:r>
      <w:r>
        <w:rPr>
          <w:rFonts w:ascii="宋体" w:hAnsi="宋体" w:hint="eastAsia"/>
          <w:bCs/>
          <w:sz w:val="24"/>
          <w:lang w:val="zh-CN"/>
        </w:rPr>
        <w:t>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w:t>
      </w:r>
      <w:r>
        <w:rPr>
          <w:rFonts w:ascii="宋体" w:hAnsi="宋体" w:hint="eastAsia"/>
          <w:bCs/>
          <w:sz w:val="24"/>
          <w:lang w:val="zh-CN"/>
        </w:rPr>
        <w:t xml:space="preserve"> </w:t>
      </w:r>
    </w:p>
    <w:p w:rsidR="004E2D9D" w:rsidRDefault="00642E81">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w:t>
      </w:r>
      <w:r>
        <w:rPr>
          <w:rFonts w:ascii="宋体" w:hAnsi="宋体" w:hint="eastAsia"/>
          <w:bCs/>
          <w:sz w:val="24"/>
          <w:lang w:val="zh-CN"/>
        </w:rPr>
        <w:t>人将不予受理。</w:t>
      </w:r>
    </w:p>
    <w:p w:rsidR="004E2D9D" w:rsidRDefault="00642E81">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对符合法定质疑条件的质疑，被质疑人在受理后的三个工作日内进行书面答复。</w:t>
      </w:r>
    </w:p>
    <w:p w:rsidR="004E2D9D" w:rsidRDefault="00642E81">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恶意质疑或提交虚假质疑一经查实，被质疑人有权依据有关规定，报请招标监管部门对该质疑人进行相应的处罚。</w:t>
      </w:r>
    </w:p>
    <w:p w:rsidR="004E2D9D" w:rsidRDefault="00642E81">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4E2D9D" w:rsidRDefault="00642E81">
      <w:pPr>
        <w:spacing w:line="360" w:lineRule="auto"/>
        <w:ind w:firstLineChars="200" w:firstLine="480"/>
      </w:pPr>
      <w:r>
        <w:rPr>
          <w:rFonts w:ascii="宋体" w:hAnsi="宋体" w:hint="eastAsia"/>
          <w:bCs/>
          <w:sz w:val="24"/>
          <w:lang w:val="zh-CN"/>
        </w:rPr>
        <w:t>27.1</w:t>
      </w:r>
      <w:r>
        <w:rPr>
          <w:rFonts w:ascii="宋体" w:hAnsi="宋体" w:hint="eastAsia"/>
          <w:bCs/>
          <w:sz w:val="24"/>
          <w:lang w:val="zh-CN"/>
        </w:rPr>
        <w:t>质疑供应商对招标人、招标代理机构的答复不满意或者招标人、招标代理机构未在规定的时间内作出答复的，可以在答复期满后三个工作日内提出投诉。</w:t>
      </w:r>
    </w:p>
    <w:p w:rsidR="004E2D9D" w:rsidRDefault="004E2D9D">
      <w:pPr>
        <w:spacing w:line="360" w:lineRule="auto"/>
        <w:ind w:firstLineChars="200" w:firstLine="420"/>
      </w:pPr>
    </w:p>
    <w:p w:rsidR="004E2D9D" w:rsidRDefault="004E2D9D">
      <w:pPr>
        <w:jc w:val="center"/>
        <w:outlineLvl w:val="0"/>
        <w:rPr>
          <w:rFonts w:ascii="黑体" w:eastAsia="黑体" w:hAnsi="黑体"/>
          <w:sz w:val="32"/>
          <w:szCs w:val="32"/>
        </w:rPr>
      </w:pPr>
    </w:p>
    <w:p w:rsidR="004E2D9D" w:rsidRDefault="004E2D9D">
      <w:pPr>
        <w:jc w:val="center"/>
        <w:outlineLvl w:val="0"/>
        <w:rPr>
          <w:rFonts w:ascii="黑体" w:eastAsia="黑体" w:hAnsi="黑体"/>
          <w:sz w:val="32"/>
          <w:szCs w:val="32"/>
        </w:rPr>
      </w:pPr>
    </w:p>
    <w:p w:rsidR="004E2D9D" w:rsidRDefault="004E2D9D">
      <w:pPr>
        <w:jc w:val="center"/>
        <w:outlineLvl w:val="0"/>
        <w:rPr>
          <w:rFonts w:ascii="黑体" w:eastAsia="黑体" w:hAnsi="黑体"/>
          <w:sz w:val="32"/>
          <w:szCs w:val="32"/>
        </w:rPr>
      </w:pPr>
    </w:p>
    <w:p w:rsidR="004E2D9D" w:rsidRDefault="004E2D9D">
      <w:pPr>
        <w:jc w:val="center"/>
        <w:outlineLvl w:val="0"/>
        <w:rPr>
          <w:rFonts w:ascii="黑体" w:eastAsia="黑体" w:hAnsi="黑体"/>
          <w:sz w:val="32"/>
          <w:szCs w:val="32"/>
        </w:rPr>
      </w:pPr>
    </w:p>
    <w:p w:rsidR="004E2D9D" w:rsidRDefault="004E2D9D">
      <w:pPr>
        <w:pStyle w:val="1"/>
        <w:spacing w:before="0" w:line="240" w:lineRule="auto"/>
        <w:ind w:firstLine="0"/>
        <w:jc w:val="center"/>
        <w:rPr>
          <w:rFonts w:ascii="黑体" w:eastAsia="黑体" w:hAnsi="黑体"/>
          <w:color w:val="auto"/>
          <w:sz w:val="32"/>
          <w:szCs w:val="32"/>
        </w:rPr>
      </w:pPr>
    </w:p>
    <w:p w:rsidR="004E2D9D" w:rsidRDefault="004E2D9D"/>
    <w:p w:rsidR="004E2D9D" w:rsidRDefault="004E2D9D"/>
    <w:p w:rsidR="004E2D9D" w:rsidRDefault="00642E81">
      <w:pPr>
        <w:jc w:val="center"/>
        <w:outlineLvl w:val="0"/>
        <w:rPr>
          <w:rFonts w:ascii="黑体" w:eastAsia="黑体" w:hAnsi="黑体"/>
          <w:sz w:val="28"/>
        </w:rPr>
      </w:pPr>
      <w:r>
        <w:rPr>
          <w:rFonts w:ascii="黑体" w:eastAsia="黑体" w:hAnsi="黑体" w:hint="eastAsia"/>
          <w:sz w:val="28"/>
        </w:rPr>
        <w:t>三</w:t>
      </w:r>
      <w:r>
        <w:rPr>
          <w:rFonts w:ascii="黑体" w:eastAsia="黑体" w:hAnsi="黑体" w:hint="eastAsia"/>
          <w:sz w:val="28"/>
        </w:rPr>
        <w:t xml:space="preserve"> </w:t>
      </w:r>
      <w:r>
        <w:rPr>
          <w:rFonts w:ascii="黑体" w:eastAsia="黑体" w:hAnsi="黑体" w:hint="eastAsia"/>
          <w:sz w:val="28"/>
        </w:rPr>
        <w:t>项目技术要求和有关说明</w:t>
      </w:r>
      <w:bookmarkStart w:id="69" w:name="_Toc15017"/>
      <w:bookmarkStart w:id="70" w:name="_Toc376165139"/>
      <w:bookmarkStart w:id="71" w:name="_Toc26921"/>
      <w:bookmarkStart w:id="72" w:name="_Toc374078452"/>
      <w:bookmarkStart w:id="73" w:name="_Toc372018550"/>
      <w:bookmarkStart w:id="74" w:name="_Toc372018970"/>
      <w:bookmarkStart w:id="75" w:name="_Toc24341"/>
    </w:p>
    <w:p w:rsidR="004E2D9D" w:rsidRDefault="004E2D9D">
      <w:pPr>
        <w:spacing w:line="360" w:lineRule="auto"/>
        <w:ind w:firstLineChars="200" w:firstLine="480"/>
        <w:rPr>
          <w:rFonts w:ascii="宋体" w:hAnsi="宋体" w:cs="宋体"/>
          <w:sz w:val="24"/>
          <w:szCs w:val="24"/>
        </w:rPr>
      </w:pPr>
    </w:p>
    <w:p w:rsidR="004E2D9D" w:rsidRDefault="00642E81">
      <w:pPr>
        <w:ind w:firstLineChars="200" w:firstLine="480"/>
        <w:rPr>
          <w:rFonts w:ascii="宋体" w:hAnsi="宋体"/>
          <w:color w:val="000000"/>
          <w:sz w:val="24"/>
          <w:szCs w:val="24"/>
        </w:rPr>
      </w:pPr>
      <w:r>
        <w:rPr>
          <w:rFonts w:ascii="宋体" w:hAnsi="宋体" w:hint="eastAsia"/>
          <w:color w:val="000000"/>
          <w:sz w:val="24"/>
          <w:szCs w:val="24"/>
        </w:rPr>
        <w:t>一、项目概述：</w:t>
      </w:r>
    </w:p>
    <w:p w:rsidR="004E2D9D" w:rsidRDefault="00642E81">
      <w:pPr>
        <w:spacing w:line="360" w:lineRule="auto"/>
        <w:ind w:firstLineChars="200" w:firstLine="480"/>
        <w:rPr>
          <w:rFonts w:ascii="宋体" w:hAnsi="宋体"/>
          <w:sz w:val="24"/>
          <w:szCs w:val="24"/>
        </w:rPr>
      </w:pPr>
      <w:r>
        <w:rPr>
          <w:rFonts w:ascii="宋体" w:hAnsi="宋体" w:hint="eastAsia"/>
          <w:color w:val="000000"/>
          <w:sz w:val="24"/>
          <w:szCs w:val="24"/>
        </w:rPr>
        <w:t>本项目为</w:t>
      </w:r>
      <w:r>
        <w:rPr>
          <w:rFonts w:ascii="宋体" w:hAnsi="宋体" w:hint="eastAsia"/>
          <w:bCs/>
          <w:color w:val="000000"/>
          <w:sz w:val="24"/>
          <w:szCs w:val="24"/>
        </w:rPr>
        <w:t>宜兴市公用市政工程有限公司</w:t>
      </w:r>
      <w:r>
        <w:rPr>
          <w:rFonts w:ascii="宋体" w:hAnsi="宋体" w:hint="eastAsia"/>
          <w:bCs/>
          <w:color w:val="000000"/>
          <w:sz w:val="24"/>
          <w:szCs w:val="24"/>
        </w:rPr>
        <w:t>2024</w:t>
      </w:r>
      <w:r>
        <w:rPr>
          <w:rFonts w:ascii="宋体" w:hAnsi="宋体" w:hint="eastAsia"/>
          <w:bCs/>
          <w:color w:val="000000"/>
          <w:sz w:val="24"/>
          <w:szCs w:val="24"/>
        </w:rPr>
        <w:t>年杉木桩</w:t>
      </w:r>
      <w:r>
        <w:rPr>
          <w:rFonts w:ascii="宋体" w:hAnsi="宋体" w:hint="eastAsia"/>
          <w:bCs/>
          <w:color w:val="000000"/>
          <w:sz w:val="24"/>
          <w:szCs w:val="24"/>
        </w:rPr>
        <w:t>采购</w:t>
      </w:r>
      <w:r>
        <w:rPr>
          <w:rFonts w:ascii="宋体" w:hAnsi="宋体" w:hint="eastAsia"/>
          <w:sz w:val="24"/>
          <w:szCs w:val="24"/>
        </w:rPr>
        <w:t>预算</w:t>
      </w:r>
      <w:r>
        <w:rPr>
          <w:rFonts w:ascii="宋体" w:hAnsi="宋体" w:hint="eastAsia"/>
          <w:sz w:val="24"/>
          <w:szCs w:val="24"/>
        </w:rPr>
        <w:t>75</w:t>
      </w:r>
      <w:r>
        <w:rPr>
          <w:rFonts w:ascii="宋体" w:hAnsi="宋体" w:hint="eastAsia"/>
          <w:sz w:val="24"/>
          <w:szCs w:val="24"/>
        </w:rPr>
        <w:t>万元，具体名称、规格及数量详见下表</w:t>
      </w:r>
      <w:r>
        <w:rPr>
          <w:rFonts w:ascii="宋体" w:hAnsi="宋体" w:hint="eastAsia"/>
          <w:sz w:val="24"/>
          <w:szCs w:val="24"/>
        </w:rPr>
        <w:t>:</w:t>
      </w:r>
    </w:p>
    <w:tbl>
      <w:tblPr>
        <w:tblW w:w="7785" w:type="dxa"/>
        <w:jc w:val="center"/>
        <w:tblLook w:val="04A0"/>
      </w:tblPr>
      <w:tblGrid>
        <w:gridCol w:w="855"/>
        <w:gridCol w:w="1605"/>
        <w:gridCol w:w="3165"/>
        <w:gridCol w:w="1080"/>
        <w:gridCol w:w="1080"/>
      </w:tblGrid>
      <w:tr w:rsidR="004E2D9D">
        <w:trPr>
          <w:trHeight w:val="375"/>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序号</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名称</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规格</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单位</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数量</w:t>
            </w:r>
          </w:p>
        </w:tc>
      </w:tr>
      <w:tr w:rsidR="004E2D9D">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8cm</w:t>
            </w:r>
            <w:r>
              <w:rPr>
                <w:rFonts w:ascii="宋体" w:hAnsi="宋体" w:cs="宋体" w:hint="eastAsia"/>
                <w:color w:val="000000"/>
                <w:kern w:val="0"/>
                <w:sz w:val="24"/>
                <w:szCs w:val="24"/>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100</w:t>
            </w:r>
          </w:p>
        </w:tc>
      </w:tr>
      <w:tr w:rsidR="004E2D9D">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2.5</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12cm</w:t>
            </w:r>
            <w:r>
              <w:rPr>
                <w:rFonts w:ascii="宋体" w:hAnsi="宋体" w:cs="宋体" w:hint="eastAsia"/>
                <w:color w:val="000000"/>
                <w:kern w:val="0"/>
                <w:sz w:val="24"/>
                <w:szCs w:val="24"/>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100</w:t>
            </w:r>
          </w:p>
        </w:tc>
      </w:tr>
      <w:tr w:rsidR="004E2D9D">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10cm</w:t>
            </w:r>
            <w:r>
              <w:rPr>
                <w:rFonts w:ascii="宋体" w:hAnsi="宋体" w:cs="宋体" w:hint="eastAsia"/>
                <w:color w:val="000000"/>
                <w:kern w:val="0"/>
                <w:sz w:val="24"/>
                <w:szCs w:val="24"/>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5000</w:t>
            </w:r>
          </w:p>
        </w:tc>
      </w:tr>
      <w:tr w:rsidR="004E2D9D">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12cm</w:t>
            </w:r>
            <w:r>
              <w:rPr>
                <w:rFonts w:ascii="宋体" w:hAnsi="宋体" w:cs="宋体" w:hint="eastAsia"/>
                <w:color w:val="000000"/>
                <w:kern w:val="0"/>
                <w:sz w:val="24"/>
                <w:szCs w:val="24"/>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2000</w:t>
            </w:r>
          </w:p>
        </w:tc>
      </w:tr>
      <w:tr w:rsidR="004E2D9D">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14cm</w:t>
            </w:r>
            <w:r>
              <w:rPr>
                <w:rFonts w:ascii="宋体" w:hAnsi="宋体" w:cs="宋体" w:hint="eastAsia"/>
                <w:color w:val="000000"/>
                <w:kern w:val="0"/>
                <w:sz w:val="24"/>
                <w:szCs w:val="24"/>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1000</w:t>
            </w:r>
          </w:p>
        </w:tc>
      </w:tr>
      <w:tr w:rsidR="004E2D9D">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3.5</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10cm</w:t>
            </w:r>
            <w:r>
              <w:rPr>
                <w:rFonts w:ascii="宋体" w:hAnsi="宋体" w:cs="宋体" w:hint="eastAsia"/>
                <w:color w:val="000000"/>
                <w:kern w:val="0"/>
                <w:sz w:val="24"/>
                <w:szCs w:val="24"/>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250</w:t>
            </w:r>
          </w:p>
        </w:tc>
      </w:tr>
      <w:tr w:rsidR="004E2D9D">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10cm</w:t>
            </w:r>
            <w:r>
              <w:rPr>
                <w:rFonts w:ascii="宋体" w:hAnsi="宋体" w:cs="宋体" w:hint="eastAsia"/>
                <w:color w:val="000000"/>
                <w:kern w:val="0"/>
                <w:sz w:val="24"/>
                <w:szCs w:val="24"/>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200</w:t>
            </w:r>
          </w:p>
        </w:tc>
      </w:tr>
      <w:tr w:rsidR="004E2D9D">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12cm</w:t>
            </w:r>
            <w:r>
              <w:rPr>
                <w:rFonts w:ascii="宋体" w:hAnsi="宋体" w:cs="宋体" w:hint="eastAsia"/>
                <w:color w:val="000000"/>
                <w:kern w:val="0"/>
                <w:sz w:val="24"/>
                <w:szCs w:val="24"/>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2000</w:t>
            </w:r>
          </w:p>
        </w:tc>
      </w:tr>
      <w:tr w:rsidR="004E2D9D">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4.5</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12cm</w:t>
            </w:r>
            <w:r>
              <w:rPr>
                <w:rFonts w:ascii="宋体" w:hAnsi="宋体" w:cs="宋体" w:hint="eastAsia"/>
                <w:color w:val="000000"/>
                <w:kern w:val="0"/>
                <w:sz w:val="24"/>
                <w:szCs w:val="24"/>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200</w:t>
            </w:r>
          </w:p>
        </w:tc>
      </w:tr>
      <w:tr w:rsidR="004E2D9D">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12cm</w:t>
            </w:r>
            <w:r>
              <w:rPr>
                <w:rFonts w:ascii="宋体" w:hAnsi="宋体" w:cs="宋体" w:hint="eastAsia"/>
                <w:color w:val="000000"/>
                <w:kern w:val="0"/>
                <w:sz w:val="24"/>
                <w:szCs w:val="24"/>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1000</w:t>
            </w:r>
          </w:p>
        </w:tc>
      </w:tr>
      <w:tr w:rsidR="004E2D9D">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15cm</w:t>
            </w:r>
            <w:r>
              <w:rPr>
                <w:rFonts w:ascii="宋体" w:hAnsi="宋体" w:cs="宋体" w:hint="eastAsia"/>
                <w:color w:val="000000"/>
                <w:kern w:val="0"/>
                <w:sz w:val="24"/>
                <w:szCs w:val="24"/>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200</w:t>
            </w:r>
          </w:p>
        </w:tc>
      </w:tr>
      <w:tr w:rsidR="004E2D9D">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12cm</w:t>
            </w:r>
            <w:r>
              <w:rPr>
                <w:rFonts w:ascii="宋体" w:hAnsi="宋体" w:cs="宋体" w:hint="eastAsia"/>
                <w:color w:val="000000"/>
                <w:kern w:val="0"/>
                <w:sz w:val="24"/>
                <w:szCs w:val="24"/>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1000</w:t>
            </w:r>
          </w:p>
        </w:tc>
      </w:tr>
      <w:tr w:rsidR="004E2D9D">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15cm</w:t>
            </w:r>
            <w:r>
              <w:rPr>
                <w:rFonts w:ascii="宋体" w:hAnsi="宋体" w:cs="宋体" w:hint="eastAsia"/>
                <w:color w:val="000000"/>
                <w:kern w:val="0"/>
                <w:sz w:val="24"/>
                <w:szCs w:val="24"/>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200</w:t>
            </w:r>
          </w:p>
        </w:tc>
      </w:tr>
    </w:tbl>
    <w:p w:rsidR="004E2D9D" w:rsidRDefault="00642E81">
      <w:pPr>
        <w:spacing w:line="500" w:lineRule="exact"/>
        <w:ind w:firstLineChars="200" w:firstLine="560"/>
        <w:rPr>
          <w:rFonts w:ascii="宋体" w:hAnsi="宋体" w:cs="宋体"/>
          <w:bCs/>
          <w:sz w:val="28"/>
          <w:szCs w:val="28"/>
        </w:rPr>
      </w:pPr>
      <w:r>
        <w:rPr>
          <w:rFonts w:ascii="宋体" w:hAnsi="宋体" w:cs="宋体" w:hint="eastAsia"/>
          <w:bCs/>
          <w:sz w:val="28"/>
          <w:szCs w:val="28"/>
        </w:rPr>
        <w:t>二、技术要求：</w:t>
      </w:r>
    </w:p>
    <w:p w:rsidR="004E2D9D" w:rsidRDefault="00642E81">
      <w:pPr>
        <w:spacing w:line="500" w:lineRule="exact"/>
        <w:ind w:firstLineChars="200" w:firstLine="562"/>
        <w:rPr>
          <w:rFonts w:ascii="宋体" w:hAnsi="宋体" w:cs="宋体"/>
          <w:color w:val="000000"/>
          <w:sz w:val="28"/>
          <w:szCs w:val="28"/>
        </w:rPr>
      </w:pPr>
      <w:r>
        <w:rPr>
          <w:rFonts w:ascii="宋体" w:hAnsi="宋体" w:cs="宋体" w:hint="eastAsia"/>
          <w:b/>
          <w:sz w:val="28"/>
          <w:szCs w:val="28"/>
        </w:rPr>
        <w:t>杉木桩：根据工地要求视施工情况需求削尖，长度正负</w:t>
      </w:r>
      <w:r>
        <w:rPr>
          <w:rFonts w:ascii="宋体" w:hAnsi="宋体" w:cs="宋体" w:hint="eastAsia"/>
          <w:b/>
          <w:sz w:val="28"/>
          <w:szCs w:val="28"/>
        </w:rPr>
        <w:t>5CM</w:t>
      </w:r>
      <w:r>
        <w:rPr>
          <w:rFonts w:ascii="宋体" w:hAnsi="宋体" w:cs="宋体" w:hint="eastAsia"/>
          <w:b/>
          <w:sz w:val="28"/>
          <w:szCs w:val="28"/>
        </w:rPr>
        <w:t>，全新杉木桩，所供木材必须经过检疫并提供相应木材的植物检疫证书。</w:t>
      </w:r>
    </w:p>
    <w:p w:rsidR="004E2D9D" w:rsidRDefault="00642E81">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三、交货期、地点</w:t>
      </w:r>
    </w:p>
    <w:p w:rsidR="004E2D9D" w:rsidRDefault="00642E81">
      <w:pPr>
        <w:pStyle w:val="1000"/>
        <w:spacing w:line="500" w:lineRule="exact"/>
        <w:ind w:firstLine="490"/>
        <w:rPr>
          <w:rFonts w:ascii="宋体" w:hAnsi="宋体" w:cs="宋体"/>
          <w:color w:val="000000"/>
          <w:sz w:val="28"/>
          <w:szCs w:val="28"/>
        </w:rPr>
      </w:pPr>
      <w:r>
        <w:rPr>
          <w:rFonts w:ascii="宋体" w:hAnsi="宋体" w:cs="宋体" w:hint="eastAsia"/>
          <w:color w:val="000000"/>
          <w:sz w:val="28"/>
          <w:szCs w:val="28"/>
        </w:rPr>
        <w:t>1</w:t>
      </w:r>
      <w:r>
        <w:rPr>
          <w:rFonts w:ascii="宋体" w:hAnsi="宋体" w:cs="宋体" w:hint="eastAsia"/>
          <w:color w:val="000000"/>
          <w:sz w:val="28"/>
          <w:szCs w:val="28"/>
        </w:rPr>
        <w:t>、交货时间：分批供货，接到发货通知之日起</w:t>
      </w:r>
      <w:r>
        <w:rPr>
          <w:rFonts w:ascii="宋体" w:hAnsi="宋体" w:cs="宋体" w:hint="eastAsia"/>
          <w:color w:val="FF0000"/>
          <w:sz w:val="28"/>
          <w:szCs w:val="28"/>
        </w:rPr>
        <w:t>7</w:t>
      </w:r>
      <w:r>
        <w:rPr>
          <w:rFonts w:ascii="宋体" w:hAnsi="宋体" w:cs="宋体" w:hint="eastAsia"/>
          <w:color w:val="FF0000"/>
          <w:sz w:val="28"/>
          <w:szCs w:val="28"/>
        </w:rPr>
        <w:t>天</w:t>
      </w:r>
      <w:r>
        <w:rPr>
          <w:rFonts w:ascii="宋体" w:hAnsi="宋体" w:cs="宋体" w:hint="eastAsia"/>
          <w:color w:val="000000"/>
          <w:sz w:val="28"/>
          <w:szCs w:val="28"/>
        </w:rPr>
        <w:t>内必须把货物送达需方指定的供货现场。</w:t>
      </w:r>
    </w:p>
    <w:p w:rsidR="004E2D9D" w:rsidRDefault="00642E81">
      <w:pPr>
        <w:pStyle w:val="1000"/>
        <w:spacing w:line="500" w:lineRule="exact"/>
        <w:ind w:firstLine="490"/>
        <w:rPr>
          <w:rFonts w:ascii="宋体" w:hAnsi="宋体" w:cs="宋体"/>
          <w:color w:val="000000"/>
          <w:sz w:val="28"/>
          <w:szCs w:val="28"/>
        </w:rPr>
      </w:pPr>
      <w:r>
        <w:rPr>
          <w:rFonts w:ascii="宋体" w:hAnsi="宋体" w:cs="宋体" w:hint="eastAsia"/>
          <w:color w:val="000000"/>
          <w:sz w:val="28"/>
          <w:szCs w:val="28"/>
        </w:rPr>
        <w:t>2</w:t>
      </w:r>
      <w:r>
        <w:rPr>
          <w:rFonts w:ascii="宋体" w:hAnsi="宋体" w:cs="宋体" w:hint="eastAsia"/>
          <w:color w:val="000000"/>
          <w:sz w:val="28"/>
          <w:szCs w:val="28"/>
        </w:rPr>
        <w:t>、交货地点：甲方指定地点。</w:t>
      </w:r>
    </w:p>
    <w:p w:rsidR="004E2D9D" w:rsidRDefault="00642E81">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四、售后服务</w:t>
      </w:r>
    </w:p>
    <w:p w:rsidR="004E2D9D" w:rsidRDefault="00642E81">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1</w:t>
      </w:r>
      <w:r>
        <w:rPr>
          <w:rFonts w:ascii="宋体" w:hAnsi="宋体" w:cs="宋体" w:hint="eastAsia"/>
          <w:color w:val="000000"/>
          <w:sz w:val="28"/>
          <w:szCs w:val="28"/>
        </w:rPr>
        <w:t>、质保期为一年，从验收合格之日起算起。</w:t>
      </w:r>
    </w:p>
    <w:p w:rsidR="004E2D9D" w:rsidRDefault="00642E81">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五、供货期：自合同签订之日起</w:t>
      </w:r>
      <w:r>
        <w:rPr>
          <w:rFonts w:ascii="宋体" w:hAnsi="宋体" w:cs="宋体" w:hint="eastAsia"/>
          <w:color w:val="000000"/>
          <w:sz w:val="28"/>
          <w:szCs w:val="28"/>
        </w:rPr>
        <w:t>1</w:t>
      </w:r>
      <w:r>
        <w:rPr>
          <w:rFonts w:ascii="宋体" w:hAnsi="宋体" w:cs="宋体" w:hint="eastAsia"/>
          <w:color w:val="000000"/>
          <w:sz w:val="28"/>
          <w:szCs w:val="28"/>
        </w:rPr>
        <w:t>年</w:t>
      </w:r>
      <w:r>
        <w:rPr>
          <w:rFonts w:ascii="宋体" w:hAnsi="宋体" w:cs="宋体" w:hint="eastAsia"/>
          <w:color w:val="000000"/>
          <w:sz w:val="28"/>
          <w:szCs w:val="28"/>
        </w:rPr>
        <w:t>或供货</w:t>
      </w:r>
      <w:r>
        <w:rPr>
          <w:rFonts w:ascii="宋体" w:hAnsi="宋体" w:cs="宋体" w:hint="eastAsia"/>
          <w:color w:val="000000"/>
          <w:sz w:val="28"/>
          <w:szCs w:val="28"/>
        </w:rPr>
        <w:t>/</w:t>
      </w:r>
      <w:r>
        <w:rPr>
          <w:rFonts w:ascii="宋体" w:hAnsi="宋体" w:cs="宋体" w:hint="eastAsia"/>
          <w:color w:val="000000"/>
          <w:sz w:val="28"/>
          <w:szCs w:val="28"/>
        </w:rPr>
        <w:t>服务</w:t>
      </w:r>
      <w:r>
        <w:rPr>
          <w:rFonts w:ascii="宋体" w:hAnsi="宋体" w:cs="宋体" w:hint="eastAsia"/>
          <w:color w:val="000000"/>
          <w:sz w:val="28"/>
          <w:szCs w:val="28"/>
        </w:rPr>
        <w:t>/</w:t>
      </w:r>
      <w:r>
        <w:rPr>
          <w:rFonts w:ascii="宋体" w:hAnsi="宋体" w:cs="宋体" w:hint="eastAsia"/>
          <w:color w:val="000000"/>
          <w:sz w:val="28"/>
          <w:szCs w:val="28"/>
        </w:rPr>
        <w:t>维修金额累计达到合同总额之日，以先到者为准</w:t>
      </w:r>
      <w:r>
        <w:rPr>
          <w:rFonts w:ascii="宋体" w:hAnsi="宋体" w:cs="宋体" w:hint="eastAsia"/>
          <w:bCs/>
          <w:sz w:val="28"/>
          <w:szCs w:val="28"/>
          <w:lang w:val="zh-CN"/>
        </w:rPr>
        <w:t>。</w:t>
      </w:r>
    </w:p>
    <w:p w:rsidR="004E2D9D" w:rsidRDefault="00642E81">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六、付款方式</w:t>
      </w:r>
    </w:p>
    <w:p w:rsidR="004E2D9D" w:rsidRDefault="00642E81">
      <w:pPr>
        <w:pStyle w:val="100"/>
        <w:widowControl/>
        <w:spacing w:line="500" w:lineRule="exact"/>
        <w:ind w:firstLineChars="200" w:firstLine="560"/>
        <w:jc w:val="left"/>
        <w:rPr>
          <w:rFonts w:ascii="宋体" w:hAnsi="宋体" w:cs="宋体"/>
          <w:kern w:val="0"/>
          <w:sz w:val="28"/>
          <w:szCs w:val="28"/>
        </w:rPr>
      </w:pPr>
      <w:r>
        <w:rPr>
          <w:rFonts w:ascii="宋体" w:hAnsi="宋体" w:cs="宋体" w:hint="eastAsia"/>
          <w:bCs/>
          <w:sz w:val="28"/>
          <w:szCs w:val="28"/>
        </w:rPr>
        <w:lastRenderedPageBreak/>
        <w:t>（</w:t>
      </w:r>
      <w:r>
        <w:rPr>
          <w:rFonts w:ascii="宋体" w:hAnsi="宋体" w:cs="宋体" w:hint="eastAsia"/>
          <w:bCs/>
          <w:sz w:val="28"/>
          <w:szCs w:val="28"/>
        </w:rPr>
        <w:t>1</w:t>
      </w:r>
      <w:r>
        <w:rPr>
          <w:rFonts w:ascii="宋体" w:hAnsi="宋体" w:cs="宋体" w:hint="eastAsia"/>
          <w:bCs/>
          <w:sz w:val="28"/>
          <w:szCs w:val="28"/>
        </w:rPr>
        <w:t>）</w:t>
      </w:r>
      <w:r>
        <w:rPr>
          <w:rFonts w:ascii="宋体" w:hAnsi="宋体" w:cs="宋体" w:hint="eastAsia"/>
          <w:color w:val="000000"/>
          <w:sz w:val="28"/>
          <w:szCs w:val="28"/>
        </w:rPr>
        <w:t>货物送抵甲方指定地点，并经甲乙双方检查合格后签署到货单，乙方</w:t>
      </w:r>
      <w:r>
        <w:rPr>
          <w:rFonts w:ascii="宋体" w:hAnsi="宋体" w:cs="宋体" w:hint="eastAsia"/>
          <w:color w:val="000000"/>
          <w:sz w:val="28"/>
          <w:szCs w:val="28"/>
          <w:lang w:val="zh-CN"/>
        </w:rPr>
        <w:t>开具全额增值税专用发票，</w:t>
      </w:r>
      <w:r>
        <w:rPr>
          <w:rFonts w:ascii="宋体" w:hAnsi="宋体" w:cs="宋体" w:hint="eastAsia"/>
          <w:color w:val="000000"/>
          <w:sz w:val="28"/>
          <w:szCs w:val="28"/>
        </w:rPr>
        <w:t>办理入账结算手续</w:t>
      </w:r>
      <w:r>
        <w:rPr>
          <w:rFonts w:ascii="宋体" w:hAnsi="宋体" w:cs="宋体" w:hint="eastAsia"/>
          <w:color w:val="000000"/>
          <w:sz w:val="28"/>
          <w:szCs w:val="28"/>
          <w:lang w:val="zh-CN"/>
        </w:rPr>
        <w:t>后，</w:t>
      </w:r>
      <w:r>
        <w:rPr>
          <w:rFonts w:ascii="宋体" w:hAnsi="宋体" w:cs="宋体" w:hint="eastAsia"/>
          <w:color w:val="000000"/>
          <w:sz w:val="28"/>
          <w:szCs w:val="28"/>
        </w:rPr>
        <w:t>3</w:t>
      </w:r>
      <w:r>
        <w:rPr>
          <w:rFonts w:ascii="宋体" w:hAnsi="宋体" w:cs="宋体" w:hint="eastAsia"/>
          <w:color w:val="000000"/>
          <w:sz w:val="28"/>
          <w:szCs w:val="28"/>
        </w:rPr>
        <w:t>个月内支付</w:t>
      </w:r>
      <w:r>
        <w:rPr>
          <w:rFonts w:ascii="宋体" w:hAnsi="宋体" w:cs="宋体" w:hint="eastAsia"/>
          <w:color w:val="000000"/>
          <w:sz w:val="28"/>
          <w:szCs w:val="28"/>
        </w:rPr>
        <w:t>发票</w:t>
      </w:r>
      <w:r>
        <w:rPr>
          <w:rFonts w:ascii="宋体" w:hAnsi="宋体" w:cs="宋体" w:hint="eastAsia"/>
          <w:color w:val="000000"/>
          <w:sz w:val="28"/>
          <w:szCs w:val="28"/>
        </w:rPr>
        <w:t>金额的</w:t>
      </w:r>
      <w:r>
        <w:rPr>
          <w:rFonts w:ascii="宋体" w:hAnsi="宋体" w:cs="宋体" w:hint="eastAsia"/>
          <w:color w:val="000000"/>
          <w:sz w:val="28"/>
          <w:szCs w:val="28"/>
        </w:rPr>
        <w:t>90%</w:t>
      </w:r>
      <w:r>
        <w:rPr>
          <w:rFonts w:ascii="宋体" w:hAnsi="宋体" w:cs="宋体" w:hint="eastAsia"/>
          <w:color w:val="000000"/>
          <w:sz w:val="28"/>
          <w:szCs w:val="28"/>
        </w:rPr>
        <w:t>货款，余款为质保金，在合同到期满</w:t>
      </w:r>
      <w:r>
        <w:rPr>
          <w:rFonts w:ascii="宋体" w:hAnsi="宋体" w:cs="宋体" w:hint="eastAsia"/>
          <w:color w:val="000000"/>
          <w:sz w:val="28"/>
          <w:szCs w:val="28"/>
        </w:rPr>
        <w:t>1</w:t>
      </w:r>
      <w:r>
        <w:rPr>
          <w:rFonts w:ascii="宋体" w:hAnsi="宋体" w:cs="宋体" w:hint="eastAsia"/>
          <w:color w:val="000000"/>
          <w:sz w:val="28"/>
          <w:szCs w:val="28"/>
        </w:rPr>
        <w:t>年后</w:t>
      </w:r>
      <w:r>
        <w:rPr>
          <w:rFonts w:ascii="宋体" w:hAnsi="宋体" w:cs="宋体" w:hint="eastAsia"/>
          <w:color w:val="000000"/>
          <w:sz w:val="28"/>
          <w:szCs w:val="28"/>
        </w:rPr>
        <w:t>1</w:t>
      </w:r>
      <w:r>
        <w:rPr>
          <w:rFonts w:ascii="宋体" w:hAnsi="宋体" w:cs="宋体" w:hint="eastAsia"/>
          <w:color w:val="000000"/>
          <w:sz w:val="28"/>
          <w:szCs w:val="28"/>
        </w:rPr>
        <w:t>个月内结清</w:t>
      </w:r>
      <w:r>
        <w:rPr>
          <w:rFonts w:ascii="宋体" w:hAnsi="宋体" w:cs="宋体" w:hint="eastAsia"/>
          <w:color w:val="000000"/>
          <w:sz w:val="28"/>
          <w:szCs w:val="28"/>
        </w:rPr>
        <w:t>(</w:t>
      </w:r>
      <w:r>
        <w:rPr>
          <w:rFonts w:ascii="宋体" w:hAnsi="宋体" w:cs="宋体" w:hint="eastAsia"/>
          <w:color w:val="000000"/>
          <w:sz w:val="28"/>
          <w:szCs w:val="28"/>
        </w:rPr>
        <w:t>由于财政结算等流程设计问题，特殊情况结算会滞后</w:t>
      </w:r>
      <w:r>
        <w:rPr>
          <w:rFonts w:ascii="宋体" w:hAnsi="宋体" w:cs="宋体" w:hint="eastAsia"/>
          <w:color w:val="000000"/>
          <w:sz w:val="28"/>
          <w:szCs w:val="28"/>
        </w:rPr>
        <w:t>)</w:t>
      </w:r>
      <w:r>
        <w:rPr>
          <w:rFonts w:ascii="宋体" w:hAnsi="宋体" w:cs="宋体" w:hint="eastAsia"/>
          <w:color w:val="000000"/>
          <w:sz w:val="28"/>
          <w:szCs w:val="28"/>
        </w:rPr>
        <w:t>。</w:t>
      </w:r>
    </w:p>
    <w:p w:rsidR="004E2D9D" w:rsidRDefault="00642E81">
      <w:pPr>
        <w:spacing w:line="500" w:lineRule="exact"/>
        <w:ind w:firstLineChars="200" w:firstLine="560"/>
        <w:rPr>
          <w:rFonts w:ascii="宋体" w:hAnsi="宋体" w:cs="宋体"/>
          <w:color w:val="000000"/>
          <w:kern w:val="0"/>
          <w:sz w:val="28"/>
          <w:szCs w:val="28"/>
          <w:u w:color="000000"/>
        </w:rPr>
      </w:pPr>
      <w:r>
        <w:rPr>
          <w:rFonts w:ascii="宋体" w:hAnsi="宋体" w:cs="宋体" w:hint="eastAsia"/>
          <w:kern w:val="0"/>
          <w:sz w:val="28"/>
          <w:szCs w:val="28"/>
        </w:rPr>
        <w:t>（</w:t>
      </w:r>
      <w:r>
        <w:rPr>
          <w:rFonts w:ascii="宋体" w:hAnsi="宋体" w:cs="宋体" w:hint="eastAsia"/>
          <w:kern w:val="0"/>
          <w:sz w:val="28"/>
          <w:szCs w:val="28"/>
        </w:rPr>
        <w:t>2</w:t>
      </w:r>
      <w:r>
        <w:rPr>
          <w:rFonts w:ascii="宋体" w:hAnsi="宋体" w:cs="宋体" w:hint="eastAsia"/>
          <w:kern w:val="0"/>
          <w:sz w:val="28"/>
          <w:szCs w:val="28"/>
        </w:rPr>
        <w:t>）履约保</w:t>
      </w:r>
      <w:r>
        <w:rPr>
          <w:rFonts w:ascii="宋体" w:hAnsi="宋体" w:cs="宋体" w:hint="eastAsia"/>
          <w:color w:val="000000"/>
          <w:kern w:val="0"/>
          <w:sz w:val="28"/>
          <w:szCs w:val="28"/>
          <w:u w:color="000000"/>
        </w:rPr>
        <w:t>证金的退还：履约保证金于合同结束</w:t>
      </w:r>
      <w:r>
        <w:rPr>
          <w:rFonts w:ascii="宋体" w:hAnsi="宋体" w:cs="宋体" w:hint="eastAsia"/>
          <w:bCs/>
          <w:sz w:val="28"/>
          <w:szCs w:val="28"/>
        </w:rPr>
        <w:t>之日起三十个工作日内无息退还</w:t>
      </w:r>
      <w:r>
        <w:rPr>
          <w:rFonts w:ascii="宋体" w:hAnsi="宋体" w:cs="宋体" w:hint="eastAsia"/>
          <w:color w:val="000000"/>
          <w:kern w:val="0"/>
          <w:sz w:val="28"/>
          <w:szCs w:val="28"/>
          <w:u w:color="000000"/>
        </w:rPr>
        <w:t>。</w:t>
      </w:r>
    </w:p>
    <w:p w:rsidR="004E2D9D" w:rsidRDefault="004E2D9D" w:rsidP="00D87136">
      <w:pPr>
        <w:pStyle w:val="afff5"/>
        <w:ind w:firstLine="280"/>
        <w:rPr>
          <w:rFonts w:ascii="宋体" w:hAnsi="宋体" w:cs="宋体"/>
          <w:color w:val="000000"/>
          <w:kern w:val="0"/>
          <w:sz w:val="28"/>
          <w:szCs w:val="28"/>
          <w:u w:color="000000"/>
        </w:rPr>
      </w:pPr>
    </w:p>
    <w:p w:rsidR="004E2D9D" w:rsidRDefault="004E2D9D" w:rsidP="00D87136">
      <w:pPr>
        <w:pStyle w:val="afff5"/>
        <w:ind w:firstLine="280"/>
        <w:rPr>
          <w:rFonts w:ascii="宋体" w:hAnsi="宋体" w:cs="宋体"/>
          <w:color w:val="000000"/>
          <w:kern w:val="0"/>
          <w:sz w:val="28"/>
          <w:szCs w:val="28"/>
          <w:u w:color="000000"/>
        </w:rPr>
      </w:pPr>
    </w:p>
    <w:p w:rsidR="004E2D9D" w:rsidRDefault="004E2D9D" w:rsidP="00D87136">
      <w:pPr>
        <w:pStyle w:val="afff5"/>
        <w:ind w:firstLine="280"/>
        <w:rPr>
          <w:rFonts w:ascii="宋体" w:hAnsi="宋体" w:cs="宋体"/>
          <w:color w:val="000000"/>
          <w:kern w:val="0"/>
          <w:sz w:val="28"/>
          <w:szCs w:val="28"/>
          <w:u w:color="000000"/>
        </w:rPr>
      </w:pPr>
    </w:p>
    <w:p w:rsidR="004E2D9D" w:rsidRDefault="004E2D9D" w:rsidP="00D87136">
      <w:pPr>
        <w:pStyle w:val="afff5"/>
        <w:ind w:firstLine="280"/>
        <w:rPr>
          <w:rFonts w:ascii="宋体" w:hAnsi="宋体" w:cs="宋体"/>
          <w:color w:val="000000"/>
          <w:kern w:val="0"/>
          <w:sz w:val="28"/>
          <w:szCs w:val="28"/>
          <w:u w:color="000000"/>
        </w:rPr>
      </w:pPr>
    </w:p>
    <w:p w:rsidR="004E2D9D" w:rsidRDefault="004E2D9D" w:rsidP="00D87136">
      <w:pPr>
        <w:pStyle w:val="afff5"/>
        <w:ind w:firstLine="280"/>
        <w:rPr>
          <w:rFonts w:ascii="宋体" w:hAnsi="宋体" w:cs="宋体"/>
          <w:color w:val="000000"/>
          <w:kern w:val="0"/>
          <w:sz w:val="28"/>
          <w:szCs w:val="28"/>
          <w:u w:color="000000"/>
        </w:rPr>
      </w:pPr>
    </w:p>
    <w:p w:rsidR="004E2D9D" w:rsidRDefault="004E2D9D" w:rsidP="00D87136">
      <w:pPr>
        <w:pStyle w:val="afff5"/>
        <w:ind w:firstLine="280"/>
        <w:rPr>
          <w:rFonts w:ascii="宋体" w:hAnsi="宋体" w:cs="宋体"/>
          <w:color w:val="000000"/>
          <w:kern w:val="0"/>
          <w:sz w:val="28"/>
          <w:szCs w:val="28"/>
          <w:u w:color="000000"/>
        </w:rPr>
      </w:pPr>
    </w:p>
    <w:p w:rsidR="004E2D9D" w:rsidRDefault="004E2D9D" w:rsidP="00D87136">
      <w:pPr>
        <w:pStyle w:val="afff5"/>
        <w:ind w:firstLine="280"/>
        <w:rPr>
          <w:rFonts w:ascii="宋体" w:hAnsi="宋体" w:cs="宋体"/>
          <w:color w:val="000000"/>
          <w:kern w:val="0"/>
          <w:sz w:val="28"/>
          <w:szCs w:val="28"/>
          <w:u w:color="000000"/>
        </w:rPr>
      </w:pPr>
    </w:p>
    <w:p w:rsidR="004E2D9D" w:rsidRDefault="004E2D9D" w:rsidP="00D87136">
      <w:pPr>
        <w:pStyle w:val="afff5"/>
        <w:ind w:firstLine="280"/>
        <w:rPr>
          <w:rFonts w:ascii="宋体" w:hAnsi="宋体" w:cs="宋体"/>
          <w:color w:val="000000"/>
          <w:kern w:val="0"/>
          <w:sz w:val="28"/>
          <w:szCs w:val="28"/>
          <w:u w:color="000000"/>
        </w:rPr>
      </w:pPr>
    </w:p>
    <w:p w:rsidR="004E2D9D" w:rsidRDefault="004E2D9D" w:rsidP="00D87136">
      <w:pPr>
        <w:pStyle w:val="afff5"/>
        <w:ind w:firstLine="280"/>
        <w:rPr>
          <w:rFonts w:ascii="宋体" w:hAnsi="宋体" w:cs="宋体"/>
          <w:color w:val="000000"/>
          <w:kern w:val="0"/>
          <w:sz w:val="28"/>
          <w:szCs w:val="28"/>
          <w:u w:color="000000"/>
        </w:rPr>
      </w:pPr>
    </w:p>
    <w:p w:rsidR="004E2D9D" w:rsidRDefault="004E2D9D" w:rsidP="00D87136">
      <w:pPr>
        <w:pStyle w:val="afff5"/>
        <w:ind w:firstLine="280"/>
        <w:rPr>
          <w:rFonts w:ascii="宋体" w:hAnsi="宋体" w:cs="宋体"/>
          <w:color w:val="000000"/>
          <w:kern w:val="0"/>
          <w:sz w:val="28"/>
          <w:szCs w:val="28"/>
          <w:u w:color="000000"/>
        </w:rPr>
      </w:pPr>
    </w:p>
    <w:p w:rsidR="004E2D9D" w:rsidRDefault="004E2D9D" w:rsidP="00D87136">
      <w:pPr>
        <w:pStyle w:val="afff5"/>
        <w:ind w:firstLine="280"/>
        <w:rPr>
          <w:rFonts w:ascii="宋体" w:hAnsi="宋体" w:cs="宋体"/>
          <w:color w:val="000000"/>
          <w:kern w:val="0"/>
          <w:sz w:val="28"/>
          <w:szCs w:val="28"/>
          <w:u w:color="000000"/>
        </w:rPr>
      </w:pPr>
    </w:p>
    <w:p w:rsidR="004E2D9D" w:rsidRDefault="004E2D9D" w:rsidP="00D87136">
      <w:pPr>
        <w:pStyle w:val="afff5"/>
        <w:ind w:firstLine="280"/>
        <w:rPr>
          <w:rFonts w:ascii="宋体" w:hAnsi="宋体" w:cs="宋体"/>
          <w:color w:val="000000"/>
          <w:kern w:val="0"/>
          <w:sz w:val="28"/>
          <w:szCs w:val="28"/>
          <w:u w:color="000000"/>
        </w:rPr>
      </w:pPr>
    </w:p>
    <w:p w:rsidR="004E2D9D" w:rsidRDefault="004E2D9D" w:rsidP="00D87136">
      <w:pPr>
        <w:pStyle w:val="afff5"/>
        <w:ind w:firstLine="280"/>
        <w:rPr>
          <w:rFonts w:ascii="宋体" w:hAnsi="宋体" w:cs="宋体"/>
          <w:color w:val="000000"/>
          <w:kern w:val="0"/>
          <w:sz w:val="28"/>
          <w:szCs w:val="28"/>
          <w:u w:color="000000"/>
        </w:rPr>
      </w:pPr>
    </w:p>
    <w:p w:rsidR="004E2D9D" w:rsidRDefault="004E2D9D" w:rsidP="00D87136">
      <w:pPr>
        <w:pStyle w:val="afff5"/>
        <w:ind w:firstLine="280"/>
        <w:rPr>
          <w:rFonts w:ascii="宋体" w:hAnsi="宋体" w:cs="宋体"/>
          <w:color w:val="000000"/>
          <w:kern w:val="0"/>
          <w:sz w:val="28"/>
          <w:szCs w:val="28"/>
          <w:u w:color="000000"/>
        </w:rPr>
      </w:pPr>
    </w:p>
    <w:p w:rsidR="004E2D9D" w:rsidRDefault="004E2D9D">
      <w:pPr>
        <w:spacing w:line="360" w:lineRule="auto"/>
        <w:jc w:val="left"/>
        <w:outlineLvl w:val="0"/>
        <w:rPr>
          <w:rFonts w:ascii="宋体" w:hAnsi="宋体"/>
          <w:color w:val="000000"/>
          <w:sz w:val="24"/>
          <w:szCs w:val="24"/>
        </w:rPr>
      </w:pPr>
    </w:p>
    <w:p w:rsidR="004E2D9D" w:rsidRDefault="00642E81">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w:t>
      </w:r>
      <w:r>
        <w:rPr>
          <w:rFonts w:ascii="黑体" w:eastAsia="黑体" w:hAnsi="黑体" w:hint="eastAsia"/>
          <w:sz w:val="32"/>
          <w:szCs w:val="32"/>
        </w:rPr>
        <w:t xml:space="preserve">  </w:t>
      </w:r>
      <w:r>
        <w:rPr>
          <w:rFonts w:ascii="黑体" w:eastAsia="黑体" w:hAnsi="黑体" w:hint="eastAsia"/>
          <w:sz w:val="32"/>
          <w:szCs w:val="32"/>
        </w:rPr>
        <w:t>2024</w:t>
      </w:r>
      <w:r>
        <w:rPr>
          <w:rFonts w:ascii="黑体" w:eastAsia="黑体" w:hAnsi="黑体" w:hint="eastAsia"/>
          <w:sz w:val="32"/>
          <w:szCs w:val="32"/>
        </w:rPr>
        <w:t>年杉木桩</w:t>
      </w:r>
      <w:r>
        <w:rPr>
          <w:rFonts w:ascii="黑体" w:eastAsia="黑体" w:hAnsi="黑体" w:hint="eastAsia"/>
          <w:sz w:val="32"/>
          <w:szCs w:val="32"/>
        </w:rPr>
        <w:t>采购合同</w:t>
      </w:r>
    </w:p>
    <w:p w:rsidR="004E2D9D" w:rsidRDefault="004E2D9D">
      <w:pPr>
        <w:spacing w:line="360" w:lineRule="auto"/>
        <w:ind w:firstLineChars="200" w:firstLine="560"/>
        <w:jc w:val="center"/>
        <w:rPr>
          <w:rFonts w:ascii="黑体" w:eastAsia="黑体" w:hAnsi="黑体"/>
          <w:sz w:val="28"/>
        </w:rPr>
      </w:pPr>
    </w:p>
    <w:p w:rsidR="004E2D9D" w:rsidRDefault="00642E81">
      <w:pPr>
        <w:spacing w:line="360" w:lineRule="auto"/>
        <w:rPr>
          <w:rFonts w:ascii="宋体"/>
          <w:color w:val="000000"/>
          <w:kern w:val="0"/>
          <w:sz w:val="24"/>
          <w:u w:color="000000"/>
        </w:rPr>
      </w:pPr>
      <w:r>
        <w:rPr>
          <w:rFonts w:ascii="宋体" w:hAnsi="宋体" w:hint="eastAsia"/>
          <w:color w:val="000000"/>
          <w:kern w:val="0"/>
          <w:sz w:val="24"/>
          <w:u w:color="000000"/>
        </w:rPr>
        <w:t>发包人（</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宜兴市公用市政工程有限公司</w:t>
      </w:r>
    </w:p>
    <w:p w:rsidR="004E2D9D" w:rsidRDefault="00642E81">
      <w:pPr>
        <w:spacing w:line="360" w:lineRule="auto"/>
        <w:rPr>
          <w:rFonts w:ascii="宋体"/>
          <w:color w:val="000000"/>
          <w:kern w:val="0"/>
          <w:sz w:val="24"/>
          <w:u w:color="000000"/>
        </w:rPr>
      </w:pPr>
      <w:r>
        <w:rPr>
          <w:rFonts w:ascii="宋体" w:hAnsi="宋体" w:hint="eastAsia"/>
          <w:color w:val="000000"/>
          <w:kern w:val="0"/>
          <w:sz w:val="24"/>
          <w:u w:color="000000"/>
        </w:rPr>
        <w:t>承包人（</w:t>
      </w:r>
      <w:r>
        <w:rPr>
          <w:rFonts w:ascii="宋体" w:hAnsi="宋体" w:hint="eastAsia"/>
          <w:bCs/>
          <w:sz w:val="24"/>
        </w:rPr>
        <w:t>以下简称乙方</w:t>
      </w:r>
      <w:r>
        <w:rPr>
          <w:rFonts w:ascii="宋体" w:hAnsi="宋体" w:hint="eastAsia"/>
          <w:color w:val="000000"/>
          <w:kern w:val="0"/>
          <w:sz w:val="24"/>
          <w:u w:color="000000"/>
        </w:rPr>
        <w:t>）：</w:t>
      </w:r>
    </w:p>
    <w:p w:rsidR="004E2D9D" w:rsidRDefault="00642E81">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4E2D9D" w:rsidRDefault="00642E81">
      <w:pPr>
        <w:spacing w:line="360" w:lineRule="auto"/>
        <w:ind w:firstLineChars="200" w:firstLine="480"/>
        <w:rPr>
          <w:rFonts w:ascii="宋体"/>
          <w:bCs/>
          <w:sz w:val="24"/>
        </w:rPr>
      </w:pPr>
      <w:r>
        <w:rPr>
          <w:rFonts w:ascii="宋体" w:hAnsi="宋体" w:hint="eastAsia"/>
          <w:bCs/>
          <w:sz w:val="24"/>
        </w:rPr>
        <w:t>一、本合同</w:t>
      </w:r>
      <w:r>
        <w:rPr>
          <w:rFonts w:ascii="宋体" w:hAnsi="宋体" w:hint="eastAsia"/>
          <w:bCs/>
          <w:sz w:val="24"/>
        </w:rPr>
        <w:t>甲</w:t>
      </w:r>
      <w:r>
        <w:rPr>
          <w:rFonts w:ascii="宋体" w:hAnsi="宋体" w:hint="eastAsia"/>
          <w:bCs/>
          <w:sz w:val="24"/>
        </w:rPr>
        <w:t>、</w:t>
      </w:r>
      <w:r>
        <w:rPr>
          <w:rFonts w:ascii="宋体" w:hAnsi="宋体" w:hint="eastAsia"/>
          <w:bCs/>
          <w:sz w:val="24"/>
        </w:rPr>
        <w:t>乙</w:t>
      </w:r>
      <w:r>
        <w:rPr>
          <w:rFonts w:ascii="宋体" w:hAnsi="宋体" w:hint="eastAsia"/>
          <w:bCs/>
          <w:sz w:val="24"/>
        </w:rPr>
        <w:t>双方必须遵守《民法典》，并各自履行应负的全部责任。</w:t>
      </w:r>
    </w:p>
    <w:p w:rsidR="004E2D9D" w:rsidRDefault="00642E81">
      <w:pPr>
        <w:spacing w:line="360" w:lineRule="auto"/>
        <w:ind w:firstLineChars="200" w:firstLine="480"/>
        <w:rPr>
          <w:rFonts w:ascii="宋体"/>
          <w:bCs/>
          <w:sz w:val="24"/>
        </w:rPr>
      </w:pPr>
      <w:r>
        <w:rPr>
          <w:rFonts w:ascii="宋体" w:hAnsi="宋体" w:hint="eastAsia"/>
          <w:bCs/>
          <w:sz w:val="24"/>
        </w:rPr>
        <w:t>二、下列文件均为本合同不可分割部分：</w:t>
      </w:r>
    </w:p>
    <w:p w:rsidR="004E2D9D" w:rsidRDefault="00642E81">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Pr>
          <w:rFonts w:ascii="宋体" w:hAnsi="宋体" w:hint="eastAsia"/>
          <w:bCs/>
          <w:sz w:val="24"/>
        </w:rPr>
        <w:t>YXGYJT202407006</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4E2D9D" w:rsidRDefault="00642E81">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4E2D9D" w:rsidRDefault="00642E81">
      <w:pPr>
        <w:spacing w:line="360" w:lineRule="auto"/>
        <w:ind w:firstLineChars="200" w:firstLine="480"/>
        <w:rPr>
          <w:rFonts w:ascii="宋体"/>
          <w:bCs/>
          <w:sz w:val="24"/>
        </w:rPr>
      </w:pPr>
      <w:r>
        <w:rPr>
          <w:rFonts w:ascii="宋体" w:hAnsi="宋体" w:hint="eastAsia"/>
          <w:bCs/>
          <w:sz w:val="24"/>
        </w:rPr>
        <w:t>四、</w:t>
      </w:r>
      <w:r>
        <w:rPr>
          <w:rFonts w:ascii="宋体" w:hAnsi="宋体" w:hint="eastAsia"/>
          <w:bCs/>
          <w:sz w:val="24"/>
        </w:rPr>
        <w:t>甲方</w:t>
      </w:r>
      <w:r>
        <w:rPr>
          <w:rFonts w:ascii="宋体" w:hAnsi="宋体" w:hint="eastAsia"/>
          <w:bCs/>
          <w:sz w:val="24"/>
        </w:rPr>
        <w:t>按照招标文件，组织对</w:t>
      </w:r>
      <w:r>
        <w:rPr>
          <w:rFonts w:ascii="宋体" w:hAnsi="宋体" w:hint="eastAsia"/>
          <w:bCs/>
          <w:sz w:val="24"/>
        </w:rPr>
        <w:t>乙方</w:t>
      </w:r>
      <w:r>
        <w:rPr>
          <w:rFonts w:ascii="宋体" w:hAnsi="宋体" w:hint="eastAsia"/>
          <w:bCs/>
          <w:sz w:val="24"/>
        </w:rPr>
        <w:t>的供货产品逐项进行验收，在确认供货产品符合采购需求的基础上，填写项目验收单并加盖单位公章。</w:t>
      </w:r>
    </w:p>
    <w:p w:rsidR="004E2D9D" w:rsidRDefault="00642E81">
      <w:pPr>
        <w:spacing w:line="360" w:lineRule="auto"/>
        <w:ind w:firstLineChars="200" w:firstLine="480"/>
        <w:rPr>
          <w:rFonts w:ascii="宋体"/>
          <w:bCs/>
          <w:sz w:val="24"/>
        </w:rPr>
      </w:pPr>
      <w:r>
        <w:rPr>
          <w:rFonts w:ascii="宋体" w:hAnsi="宋体" w:hint="eastAsia"/>
          <w:bCs/>
          <w:sz w:val="24"/>
        </w:rPr>
        <w:t>五、</w:t>
      </w:r>
      <w:r>
        <w:rPr>
          <w:rFonts w:ascii="宋体" w:hAnsi="宋体" w:hint="eastAsia"/>
          <w:bCs/>
          <w:sz w:val="24"/>
        </w:rPr>
        <w:t>乙方</w:t>
      </w:r>
      <w:r>
        <w:rPr>
          <w:rFonts w:ascii="宋体" w:hAnsi="宋体" w:hint="eastAsia"/>
          <w:bCs/>
          <w:sz w:val="24"/>
        </w:rPr>
        <w:t>供货完毕凭正式发票和验收单按合同规定的时间、步骤和方法与甲方结算采购资金。</w:t>
      </w:r>
    </w:p>
    <w:p w:rsidR="004E2D9D" w:rsidRDefault="00642E81">
      <w:pPr>
        <w:spacing w:line="360" w:lineRule="auto"/>
        <w:ind w:firstLineChars="200" w:firstLine="480"/>
        <w:rPr>
          <w:rFonts w:ascii="宋体"/>
          <w:bCs/>
          <w:sz w:val="24"/>
        </w:rPr>
      </w:pPr>
      <w:r>
        <w:rPr>
          <w:rFonts w:ascii="宋体" w:hAnsi="宋体" w:hint="eastAsia"/>
          <w:bCs/>
          <w:sz w:val="24"/>
        </w:rPr>
        <w:t>六、本合同一式伍份，</w:t>
      </w:r>
      <w:r>
        <w:rPr>
          <w:rFonts w:ascii="宋体" w:hAnsi="宋体" w:hint="eastAsia"/>
          <w:bCs/>
          <w:sz w:val="24"/>
        </w:rPr>
        <w:t>甲乙</w:t>
      </w:r>
      <w:r>
        <w:rPr>
          <w:rFonts w:ascii="宋体" w:hAnsi="宋体" w:hint="eastAsia"/>
          <w:bCs/>
          <w:sz w:val="24"/>
        </w:rPr>
        <w:t>双方各持贰份，报送上级主管部门存档</w:t>
      </w:r>
      <w:r>
        <w:rPr>
          <w:rFonts w:ascii="宋体" w:hAnsi="宋体" w:hint="eastAsia"/>
          <w:bCs/>
          <w:sz w:val="24"/>
        </w:rPr>
        <w:t>壹</w:t>
      </w:r>
      <w:r>
        <w:rPr>
          <w:rFonts w:ascii="宋体" w:hAnsi="宋体" w:hint="eastAsia"/>
          <w:bCs/>
          <w:sz w:val="24"/>
        </w:rPr>
        <w:t>份。</w:t>
      </w:r>
    </w:p>
    <w:p w:rsidR="004E2D9D" w:rsidRDefault="004E2D9D">
      <w:pPr>
        <w:spacing w:line="360" w:lineRule="auto"/>
        <w:jc w:val="center"/>
        <w:outlineLvl w:val="0"/>
        <w:rPr>
          <w:rFonts w:ascii="楷体_GB2312" w:eastAsia="楷体_GB2312"/>
          <w:b/>
          <w:sz w:val="32"/>
          <w:szCs w:val="32"/>
        </w:rPr>
      </w:pPr>
    </w:p>
    <w:p w:rsidR="004E2D9D" w:rsidRDefault="004E2D9D">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4E2D9D">
        <w:trPr>
          <w:jc w:val="center"/>
        </w:trPr>
        <w:tc>
          <w:tcPr>
            <w:tcW w:w="4643" w:type="dxa"/>
            <w:noWrap/>
          </w:tcPr>
          <w:p w:rsidR="004E2D9D" w:rsidRDefault="00642E81">
            <w:pPr>
              <w:widowControl/>
              <w:adjustRightInd w:val="0"/>
              <w:jc w:val="left"/>
              <w:rPr>
                <w:rFonts w:ascii="宋体" w:cs="宋体"/>
                <w:kern w:val="0"/>
                <w:sz w:val="24"/>
                <w:szCs w:val="24"/>
                <w:lang w:val="zh-CN"/>
              </w:rPr>
            </w:pPr>
            <w:bookmarkStart w:id="76" w:name="OLE_LINK46"/>
            <w:r>
              <w:rPr>
                <w:rFonts w:ascii="宋体" w:hAnsi="宋体" w:cs="宋体" w:hint="eastAsia"/>
                <w:kern w:val="0"/>
                <w:sz w:val="24"/>
                <w:szCs w:val="24"/>
                <w:lang w:val="zh-CN"/>
              </w:rPr>
              <w:t>甲方（采购人）：（盖章）</w:t>
            </w:r>
            <w:bookmarkEnd w:id="76"/>
          </w:p>
        </w:tc>
        <w:tc>
          <w:tcPr>
            <w:tcW w:w="4643" w:type="dxa"/>
            <w:noWrap/>
          </w:tcPr>
          <w:p w:rsidR="004E2D9D" w:rsidRDefault="00642E81">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4E2D9D">
        <w:trPr>
          <w:jc w:val="center"/>
        </w:trPr>
        <w:tc>
          <w:tcPr>
            <w:tcW w:w="4643" w:type="dxa"/>
            <w:noWrap/>
          </w:tcPr>
          <w:p w:rsidR="004E2D9D" w:rsidRDefault="00642E81">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4E2D9D" w:rsidRDefault="00642E81">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4E2D9D">
        <w:trPr>
          <w:jc w:val="center"/>
        </w:trPr>
        <w:tc>
          <w:tcPr>
            <w:tcW w:w="4643" w:type="dxa"/>
            <w:noWrap/>
          </w:tcPr>
          <w:p w:rsidR="004E2D9D" w:rsidRDefault="00642E81">
            <w:pPr>
              <w:widowControl/>
              <w:adjustRightInd w:val="0"/>
              <w:jc w:val="left"/>
              <w:rPr>
                <w:rFonts w:ascii="宋体" w:cs="宋体"/>
                <w:kern w:val="0"/>
                <w:sz w:val="24"/>
                <w:szCs w:val="24"/>
              </w:rPr>
            </w:pPr>
            <w:bookmarkStart w:id="77" w:name="OLE_LINK47"/>
            <w:r>
              <w:rPr>
                <w:rFonts w:ascii="宋体" w:hAnsi="宋体" w:cs="宋体" w:hint="eastAsia"/>
                <w:kern w:val="0"/>
                <w:sz w:val="24"/>
                <w:szCs w:val="24"/>
                <w:lang w:val="zh-CN"/>
              </w:rPr>
              <w:t>电话：</w:t>
            </w:r>
            <w:bookmarkEnd w:id="77"/>
          </w:p>
        </w:tc>
        <w:tc>
          <w:tcPr>
            <w:tcW w:w="4643" w:type="dxa"/>
            <w:noWrap/>
          </w:tcPr>
          <w:p w:rsidR="004E2D9D" w:rsidRDefault="00642E81">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4E2D9D">
        <w:trPr>
          <w:jc w:val="center"/>
        </w:trPr>
        <w:tc>
          <w:tcPr>
            <w:tcW w:w="4643" w:type="dxa"/>
            <w:noWrap/>
          </w:tcPr>
          <w:p w:rsidR="004E2D9D" w:rsidRDefault="00642E81">
            <w:pPr>
              <w:widowControl/>
              <w:adjustRightInd w:val="0"/>
              <w:jc w:val="left"/>
              <w:rPr>
                <w:rFonts w:ascii="宋体" w:cs="宋体"/>
                <w:kern w:val="0"/>
                <w:sz w:val="24"/>
                <w:szCs w:val="24"/>
              </w:rPr>
            </w:pPr>
            <w:bookmarkStart w:id="78" w:name="OLE_LINK50"/>
            <w:r>
              <w:rPr>
                <w:rFonts w:ascii="宋体" w:hAnsi="宋体" w:cs="宋体" w:hint="eastAsia"/>
                <w:kern w:val="0"/>
                <w:sz w:val="24"/>
                <w:szCs w:val="24"/>
                <w:lang w:val="zh-CN"/>
              </w:rPr>
              <w:t>开户银行：</w:t>
            </w:r>
            <w:bookmarkEnd w:id="78"/>
          </w:p>
        </w:tc>
        <w:tc>
          <w:tcPr>
            <w:tcW w:w="4643" w:type="dxa"/>
            <w:noWrap/>
          </w:tcPr>
          <w:p w:rsidR="004E2D9D" w:rsidRDefault="00642E81">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4E2D9D">
        <w:trPr>
          <w:jc w:val="center"/>
        </w:trPr>
        <w:tc>
          <w:tcPr>
            <w:tcW w:w="4643" w:type="dxa"/>
            <w:noWrap/>
          </w:tcPr>
          <w:p w:rsidR="004E2D9D" w:rsidRDefault="00642E81">
            <w:pPr>
              <w:widowControl/>
              <w:adjustRightInd w:val="0"/>
              <w:jc w:val="left"/>
              <w:rPr>
                <w:rFonts w:ascii="宋体" w:cs="宋体"/>
                <w:kern w:val="0"/>
                <w:sz w:val="24"/>
                <w:szCs w:val="24"/>
              </w:rPr>
            </w:pPr>
            <w:bookmarkStart w:id="79" w:name="OLE_LINK52"/>
            <w:r>
              <w:rPr>
                <w:rFonts w:ascii="宋体" w:hAnsi="宋体" w:cs="宋体" w:hint="eastAsia"/>
                <w:kern w:val="0"/>
                <w:sz w:val="24"/>
                <w:szCs w:val="24"/>
                <w:lang w:val="zh-CN"/>
              </w:rPr>
              <w:t>账号：</w:t>
            </w:r>
            <w:bookmarkEnd w:id="79"/>
          </w:p>
        </w:tc>
        <w:tc>
          <w:tcPr>
            <w:tcW w:w="4643" w:type="dxa"/>
            <w:noWrap/>
          </w:tcPr>
          <w:p w:rsidR="004E2D9D" w:rsidRDefault="00642E81">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4E2D9D" w:rsidRDefault="004E2D9D">
            <w:pPr>
              <w:widowControl/>
              <w:adjustRightInd w:val="0"/>
              <w:jc w:val="left"/>
              <w:rPr>
                <w:rFonts w:ascii="宋体" w:cs="宋体"/>
                <w:kern w:val="0"/>
                <w:sz w:val="24"/>
                <w:szCs w:val="24"/>
                <w:lang w:val="zh-CN"/>
              </w:rPr>
            </w:pPr>
          </w:p>
        </w:tc>
      </w:tr>
      <w:tr w:rsidR="004E2D9D">
        <w:trPr>
          <w:jc w:val="center"/>
        </w:trPr>
        <w:tc>
          <w:tcPr>
            <w:tcW w:w="4643" w:type="dxa"/>
            <w:noWrap/>
          </w:tcPr>
          <w:p w:rsidR="004E2D9D" w:rsidRDefault="00642E81">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4E2D9D" w:rsidRDefault="00642E81">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4E2D9D">
        <w:trPr>
          <w:jc w:val="center"/>
        </w:trPr>
        <w:tc>
          <w:tcPr>
            <w:tcW w:w="4643" w:type="dxa"/>
            <w:noWrap/>
          </w:tcPr>
          <w:p w:rsidR="004E2D9D" w:rsidRDefault="00642E81">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4E2D9D" w:rsidRDefault="00642E81">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4E2D9D" w:rsidRDefault="004E2D9D">
      <w:pPr>
        <w:spacing w:line="360" w:lineRule="auto"/>
        <w:outlineLvl w:val="0"/>
        <w:rPr>
          <w:rFonts w:ascii="黑体" w:eastAsia="黑体" w:hAnsi="黑体"/>
          <w:sz w:val="32"/>
          <w:szCs w:val="32"/>
        </w:rPr>
      </w:pPr>
    </w:p>
    <w:p w:rsidR="004E2D9D" w:rsidRDefault="004E2D9D">
      <w:pPr>
        <w:spacing w:line="360" w:lineRule="auto"/>
        <w:outlineLvl w:val="0"/>
        <w:rPr>
          <w:rFonts w:ascii="黑体" w:eastAsia="黑体" w:hAnsi="黑体"/>
          <w:sz w:val="32"/>
          <w:szCs w:val="32"/>
        </w:rPr>
      </w:pPr>
    </w:p>
    <w:p w:rsidR="004E2D9D" w:rsidRDefault="004E2D9D">
      <w:pPr>
        <w:spacing w:line="360" w:lineRule="auto"/>
        <w:outlineLvl w:val="0"/>
        <w:rPr>
          <w:rFonts w:ascii="黑体" w:eastAsia="黑体" w:hAnsi="黑体"/>
          <w:sz w:val="32"/>
          <w:szCs w:val="32"/>
        </w:rPr>
      </w:pPr>
    </w:p>
    <w:p w:rsidR="004E2D9D" w:rsidRDefault="00642E81">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w:t>
      </w:r>
      <w:r>
        <w:rPr>
          <w:rFonts w:ascii="黑体" w:eastAsia="黑体" w:hAnsi="黑体" w:hint="eastAsia"/>
          <w:sz w:val="32"/>
          <w:szCs w:val="32"/>
        </w:rPr>
        <w:t xml:space="preserve">  </w:t>
      </w:r>
      <w:r>
        <w:rPr>
          <w:rFonts w:ascii="黑体" w:eastAsia="黑体" w:hAnsi="黑体" w:hint="eastAsia"/>
          <w:sz w:val="32"/>
          <w:szCs w:val="32"/>
        </w:rPr>
        <w:t>合同条款</w:t>
      </w:r>
    </w:p>
    <w:p w:rsidR="004E2D9D" w:rsidRDefault="004E2D9D">
      <w:pPr>
        <w:spacing w:line="360" w:lineRule="auto"/>
        <w:jc w:val="center"/>
        <w:outlineLvl w:val="0"/>
        <w:rPr>
          <w:rFonts w:ascii="黑体" w:eastAsia="黑体" w:hAnsi="黑体"/>
          <w:sz w:val="48"/>
          <w:szCs w:val="48"/>
        </w:rPr>
      </w:pPr>
    </w:p>
    <w:p w:rsidR="004E2D9D" w:rsidRDefault="00642E81">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宋体" w:hAnsi="宋体" w:cs="宋体" w:hint="eastAsia"/>
          <w:bCs/>
          <w:sz w:val="24"/>
          <w:szCs w:val="24"/>
        </w:rPr>
        <w:t>YXGYJT202407006</w:t>
      </w:r>
      <w:r>
        <w:rPr>
          <w:rFonts w:ascii="宋体" w:hAnsi="宋体" w:hint="eastAsia"/>
          <w:bCs/>
          <w:sz w:val="24"/>
        </w:rPr>
        <w:t>）</w:t>
      </w:r>
      <w:r>
        <w:rPr>
          <w:rFonts w:ascii="宋体" w:hAnsi="宋体" w:cs="宋体" w:hint="eastAsia"/>
          <w:bCs/>
          <w:sz w:val="24"/>
          <w:szCs w:val="24"/>
        </w:rPr>
        <w:t>招标文件和该项目的中标通知书及乙方投标文件，</w:t>
      </w:r>
      <w:r>
        <w:rPr>
          <w:rFonts w:ascii="宋体" w:hAnsi="宋体" w:cs="宋体" w:hint="eastAsia"/>
          <w:bCs/>
          <w:sz w:val="24"/>
          <w:szCs w:val="24"/>
        </w:rPr>
        <w:t>甲乙</w:t>
      </w:r>
      <w:r>
        <w:rPr>
          <w:rFonts w:ascii="宋体" w:hAnsi="宋体" w:cs="宋体" w:hint="eastAsia"/>
          <w:bCs/>
          <w:sz w:val="24"/>
          <w:szCs w:val="24"/>
        </w:rPr>
        <w:t>双方就此次中标的产品和相关问题，同意按下列条款规定执行。</w:t>
      </w:r>
    </w:p>
    <w:p w:rsidR="004E2D9D" w:rsidRDefault="00642E81">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w:t>
      </w:r>
      <w:r>
        <w:rPr>
          <w:rFonts w:ascii="宋体" w:hAnsi="宋体" w:cs="宋体" w:hint="eastAsia"/>
          <w:bCs/>
          <w:sz w:val="24"/>
          <w:szCs w:val="24"/>
        </w:rPr>
        <w:t>项目</w:t>
      </w:r>
      <w:r>
        <w:rPr>
          <w:rFonts w:ascii="宋体" w:hAnsi="宋体" w:cs="宋体" w:hint="eastAsia"/>
          <w:bCs/>
          <w:sz w:val="24"/>
          <w:szCs w:val="24"/>
        </w:rPr>
        <w:t>为。</w:t>
      </w:r>
    </w:p>
    <w:p w:rsidR="004E2D9D" w:rsidRDefault="00642E81">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：自合同签订之日起</w:t>
      </w:r>
      <w:r>
        <w:rPr>
          <w:rFonts w:ascii="宋体" w:hAnsi="宋体" w:cs="宋体" w:hint="eastAsia"/>
          <w:bCs/>
          <w:sz w:val="24"/>
          <w:szCs w:val="24"/>
        </w:rPr>
        <w:t>1</w:t>
      </w:r>
      <w:r>
        <w:rPr>
          <w:rFonts w:ascii="宋体" w:hAnsi="宋体" w:cs="宋体" w:hint="eastAsia"/>
          <w:bCs/>
          <w:sz w:val="24"/>
          <w:szCs w:val="24"/>
        </w:rPr>
        <w:t>年</w:t>
      </w:r>
      <w:r>
        <w:rPr>
          <w:rFonts w:ascii="宋体" w:hAnsi="宋体" w:cs="宋体" w:hint="eastAsia"/>
          <w:bCs/>
          <w:sz w:val="24"/>
          <w:szCs w:val="24"/>
        </w:rPr>
        <w:t>或供货</w:t>
      </w:r>
      <w:r>
        <w:rPr>
          <w:rFonts w:ascii="宋体" w:hAnsi="宋体" w:cs="宋体" w:hint="eastAsia"/>
          <w:bCs/>
          <w:sz w:val="24"/>
          <w:szCs w:val="24"/>
        </w:rPr>
        <w:t>/</w:t>
      </w:r>
      <w:r>
        <w:rPr>
          <w:rFonts w:ascii="宋体" w:hAnsi="宋体" w:cs="宋体" w:hint="eastAsia"/>
          <w:bCs/>
          <w:sz w:val="24"/>
          <w:szCs w:val="24"/>
        </w:rPr>
        <w:t>服务</w:t>
      </w:r>
      <w:r>
        <w:rPr>
          <w:rFonts w:ascii="宋体" w:hAnsi="宋体" w:cs="宋体" w:hint="eastAsia"/>
          <w:bCs/>
          <w:sz w:val="24"/>
          <w:szCs w:val="24"/>
        </w:rPr>
        <w:t>/</w:t>
      </w:r>
      <w:r>
        <w:rPr>
          <w:rFonts w:ascii="宋体" w:hAnsi="宋体" w:cs="宋体" w:hint="eastAsia"/>
          <w:bCs/>
          <w:sz w:val="24"/>
          <w:szCs w:val="24"/>
        </w:rPr>
        <w:t>维修金额累计达到合同总额之日，以先到者为准</w:t>
      </w:r>
      <w:r>
        <w:rPr>
          <w:rFonts w:ascii="宋体" w:hAnsi="宋体" w:hint="eastAsia"/>
          <w:sz w:val="24"/>
          <w:szCs w:val="24"/>
        </w:rPr>
        <w:t>。</w:t>
      </w:r>
    </w:p>
    <w:p w:rsidR="004E2D9D" w:rsidRDefault="00642E81">
      <w:pPr>
        <w:pStyle w:val="110"/>
        <w:spacing w:line="360" w:lineRule="auto"/>
        <w:ind w:left="480" w:right="170"/>
        <w:rPr>
          <w:rFonts w:ascii="宋体" w:hAnsi="宋体"/>
          <w:bCs/>
          <w:sz w:val="24"/>
        </w:rPr>
      </w:pPr>
      <w:r>
        <w:rPr>
          <w:rFonts w:ascii="宋体" w:hAnsi="宋体" w:hint="eastAsia"/>
          <w:bCs/>
          <w:sz w:val="24"/>
        </w:rPr>
        <w:t>三、价格及支付</w:t>
      </w:r>
    </w:p>
    <w:p w:rsidR="004E2D9D" w:rsidRDefault="00642E81">
      <w:pPr>
        <w:spacing w:line="360" w:lineRule="auto"/>
        <w:ind w:firstLineChars="200" w:firstLine="480"/>
        <w:rPr>
          <w:rFonts w:ascii="宋体" w:hAnsi="宋体"/>
          <w:bCs/>
          <w:sz w:val="24"/>
        </w:rPr>
      </w:pPr>
      <w:r>
        <w:rPr>
          <w:rFonts w:ascii="宋体" w:hAnsi="宋体" w:hint="eastAsia"/>
          <w:bCs/>
          <w:sz w:val="24"/>
        </w:rPr>
        <w:t>1</w:t>
      </w:r>
      <w:r>
        <w:rPr>
          <w:rFonts w:ascii="宋体" w:hAnsi="宋体" w:hint="eastAsia"/>
          <w:bCs/>
          <w:sz w:val="24"/>
        </w:rPr>
        <w:t>、此次中标价格执行，合同总标的额为人民币</w:t>
      </w:r>
      <w:r>
        <w:rPr>
          <w:rFonts w:ascii="宋体" w:hAnsi="宋体" w:hint="eastAsia"/>
          <w:bCs/>
          <w:sz w:val="24"/>
        </w:rPr>
        <w:t xml:space="preserve"> (</w:t>
      </w:r>
      <w:r>
        <w:rPr>
          <w:rFonts w:ascii="宋体" w:hAnsi="宋体" w:hint="eastAsia"/>
          <w:bCs/>
          <w:sz w:val="24"/>
        </w:rPr>
        <w:t>大写</w:t>
      </w:r>
      <w:r>
        <w:rPr>
          <w:rFonts w:ascii="宋体" w:hAnsi="宋体" w:hint="eastAsia"/>
          <w:bCs/>
          <w:sz w:val="24"/>
        </w:rPr>
        <w:t>):(</w:t>
      </w:r>
      <w:r>
        <w:rPr>
          <w:rFonts w:ascii="宋体" w:hAnsi="宋体" w:hint="eastAsia"/>
          <w:bCs/>
          <w:sz w:val="24"/>
        </w:rPr>
        <w:t>小写￥元</w:t>
      </w:r>
      <w:r>
        <w:rPr>
          <w:rFonts w:ascii="宋体" w:hAnsi="宋体" w:hint="eastAsia"/>
          <w:bCs/>
          <w:sz w:val="24"/>
        </w:rPr>
        <w:t>)</w:t>
      </w:r>
      <w:r>
        <w:rPr>
          <w:rFonts w:ascii="宋体" w:hAnsi="宋体" w:hint="eastAsia"/>
          <w:bCs/>
          <w:sz w:val="24"/>
        </w:rPr>
        <w:t>，以上为含税价。不含税价为￥元，税金为￥元，增值税税率为</w:t>
      </w:r>
      <w:r>
        <w:rPr>
          <w:rFonts w:ascii="宋体" w:hAnsi="宋体" w:hint="eastAsia"/>
          <w:bCs/>
          <w:sz w:val="24"/>
        </w:rPr>
        <w:t>%</w:t>
      </w:r>
      <w:r>
        <w:rPr>
          <w:rFonts w:ascii="宋体" w:hAnsi="宋体" w:hint="eastAsia"/>
          <w:bCs/>
          <w:sz w:val="24"/>
        </w:rPr>
        <w:t>。</w:t>
      </w:r>
    </w:p>
    <w:p w:rsidR="004E2D9D" w:rsidRDefault="00642E81">
      <w:pPr>
        <w:pStyle w:val="110"/>
        <w:spacing w:line="380" w:lineRule="exact"/>
        <w:ind w:firstLine="490"/>
        <w:rPr>
          <w:rFonts w:ascii="宋体" w:hAnsi="宋体"/>
          <w:color w:val="000000"/>
          <w:sz w:val="24"/>
        </w:rPr>
      </w:pPr>
      <w:r>
        <w:rPr>
          <w:rFonts w:ascii="宋体" w:hAnsi="宋体" w:hint="eastAsia"/>
          <w:color w:val="000000"/>
          <w:sz w:val="24"/>
        </w:rPr>
        <w:t>2</w:t>
      </w:r>
      <w:r>
        <w:rPr>
          <w:rFonts w:ascii="宋体" w:hAnsi="宋体" w:hint="eastAsia"/>
          <w:color w:val="000000"/>
          <w:sz w:val="24"/>
        </w:rPr>
        <w:t>、本合同为总价合同，投标总价</w:t>
      </w:r>
      <w:r>
        <w:rPr>
          <w:rFonts w:ascii="ˎ̥" w:hAnsi="ˎ̥" w:cs="宋体" w:hint="eastAsia"/>
          <w:color w:val="000000"/>
          <w:kern w:val="0"/>
          <w:sz w:val="24"/>
          <w:u w:val="single"/>
        </w:rPr>
        <w:t>已全部考虑了包括所有货物、设计、指导安装、服务、人力、机械、运输、仓储、劳保、专利技术、质保、各种税费（如遇政策性文件调整税费，报价将作相应调整）规定及合同包含的所有风险、责任等各项所有费用。</w:t>
      </w:r>
    </w:p>
    <w:p w:rsidR="004E2D9D" w:rsidRDefault="00642E81">
      <w:pPr>
        <w:pStyle w:val="110"/>
        <w:spacing w:line="380" w:lineRule="exact"/>
        <w:ind w:leftChars="228" w:left="479" w:right="170"/>
        <w:rPr>
          <w:rFonts w:ascii="宋体" w:hAnsi="宋体"/>
          <w:bCs/>
          <w:color w:val="000000"/>
          <w:sz w:val="24"/>
        </w:rPr>
      </w:pPr>
      <w:r>
        <w:rPr>
          <w:rFonts w:ascii="宋体" w:hAnsi="宋体" w:hint="eastAsia"/>
          <w:bCs/>
          <w:color w:val="000000"/>
          <w:sz w:val="24"/>
        </w:rPr>
        <w:t>3</w:t>
      </w:r>
      <w:r>
        <w:rPr>
          <w:rFonts w:ascii="宋体" w:hAnsi="宋体" w:hint="eastAsia"/>
          <w:bCs/>
          <w:color w:val="000000"/>
          <w:sz w:val="24"/>
        </w:rPr>
        <w:t>、付款方式</w:t>
      </w:r>
    </w:p>
    <w:p w:rsidR="004E2D9D" w:rsidRDefault="00642E8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w:t>
      </w:r>
      <w:r>
        <w:rPr>
          <w:rFonts w:ascii="宋体" w:hAnsi="宋体" w:hint="eastAsia"/>
          <w:color w:val="000000"/>
          <w:kern w:val="0"/>
          <w:sz w:val="24"/>
          <w:szCs w:val="24"/>
          <w:u w:color="000000"/>
        </w:rPr>
        <w:t>1</w:t>
      </w:r>
      <w:r>
        <w:rPr>
          <w:rFonts w:ascii="宋体" w:hAnsi="宋体" w:hint="eastAsia"/>
          <w:color w:val="000000"/>
          <w:kern w:val="0"/>
          <w:sz w:val="24"/>
          <w:szCs w:val="24"/>
          <w:u w:color="000000"/>
        </w:rPr>
        <w:t>）</w:t>
      </w:r>
      <w:r>
        <w:rPr>
          <w:rFonts w:ascii="宋体" w:hAnsi="宋体" w:hint="eastAsia"/>
          <w:color w:val="000000"/>
          <w:kern w:val="0"/>
          <w:sz w:val="24"/>
          <w:szCs w:val="24"/>
          <w:u w:color="000000"/>
        </w:rPr>
        <w:t>货物送抵甲方指定地点，并经甲乙双方检查合格后签署到货单，乙方</w:t>
      </w:r>
      <w:r>
        <w:rPr>
          <w:rFonts w:ascii="宋体" w:hAnsi="宋体" w:hint="eastAsia"/>
          <w:color w:val="000000"/>
          <w:kern w:val="0"/>
          <w:sz w:val="24"/>
          <w:szCs w:val="24"/>
          <w:u w:color="000000"/>
          <w:lang w:val="zh-CN"/>
        </w:rPr>
        <w:t>开具全额增值税专用发票，</w:t>
      </w:r>
      <w:r>
        <w:rPr>
          <w:rFonts w:ascii="宋体" w:hAnsi="宋体" w:hint="eastAsia"/>
          <w:color w:val="000000"/>
          <w:kern w:val="0"/>
          <w:sz w:val="24"/>
          <w:szCs w:val="24"/>
          <w:u w:color="000000"/>
        </w:rPr>
        <w:t>办理入账结算手续</w:t>
      </w:r>
      <w:r>
        <w:rPr>
          <w:rFonts w:ascii="宋体" w:hAnsi="宋体" w:hint="eastAsia"/>
          <w:color w:val="000000"/>
          <w:kern w:val="0"/>
          <w:sz w:val="24"/>
          <w:szCs w:val="24"/>
          <w:u w:color="000000"/>
          <w:lang w:val="zh-CN"/>
        </w:rPr>
        <w:t>后，</w:t>
      </w:r>
      <w:r>
        <w:rPr>
          <w:rFonts w:ascii="宋体" w:hAnsi="宋体" w:hint="eastAsia"/>
          <w:color w:val="000000"/>
          <w:kern w:val="0"/>
          <w:sz w:val="24"/>
          <w:szCs w:val="24"/>
          <w:u w:color="000000"/>
        </w:rPr>
        <w:t>3</w:t>
      </w:r>
      <w:r>
        <w:rPr>
          <w:rFonts w:ascii="宋体" w:hAnsi="宋体" w:hint="eastAsia"/>
          <w:color w:val="000000"/>
          <w:kern w:val="0"/>
          <w:sz w:val="24"/>
          <w:szCs w:val="24"/>
          <w:u w:color="000000"/>
        </w:rPr>
        <w:t>个月内支付入账金额的</w:t>
      </w:r>
      <w:r>
        <w:rPr>
          <w:rFonts w:ascii="宋体" w:hAnsi="宋体" w:hint="eastAsia"/>
          <w:color w:val="000000"/>
          <w:kern w:val="0"/>
          <w:sz w:val="24"/>
          <w:szCs w:val="24"/>
          <w:u w:color="000000"/>
        </w:rPr>
        <w:t>90%</w:t>
      </w:r>
      <w:r>
        <w:rPr>
          <w:rFonts w:ascii="宋体" w:hAnsi="宋体" w:hint="eastAsia"/>
          <w:color w:val="000000"/>
          <w:kern w:val="0"/>
          <w:sz w:val="24"/>
          <w:szCs w:val="24"/>
          <w:u w:color="000000"/>
        </w:rPr>
        <w:t>货款，余款为质保金，在合同到期满</w:t>
      </w:r>
      <w:r>
        <w:rPr>
          <w:rFonts w:ascii="宋体" w:hAnsi="宋体" w:hint="eastAsia"/>
          <w:color w:val="000000"/>
          <w:kern w:val="0"/>
          <w:sz w:val="24"/>
          <w:szCs w:val="24"/>
          <w:u w:color="000000"/>
        </w:rPr>
        <w:t>1</w:t>
      </w:r>
      <w:r>
        <w:rPr>
          <w:rFonts w:ascii="宋体" w:hAnsi="宋体" w:hint="eastAsia"/>
          <w:color w:val="000000"/>
          <w:kern w:val="0"/>
          <w:sz w:val="24"/>
          <w:szCs w:val="24"/>
          <w:u w:color="000000"/>
        </w:rPr>
        <w:t>年后</w:t>
      </w:r>
      <w:r>
        <w:rPr>
          <w:rFonts w:ascii="宋体" w:hAnsi="宋体" w:hint="eastAsia"/>
          <w:color w:val="000000"/>
          <w:kern w:val="0"/>
          <w:sz w:val="24"/>
          <w:szCs w:val="24"/>
          <w:u w:color="000000"/>
        </w:rPr>
        <w:t>1</w:t>
      </w:r>
      <w:r>
        <w:rPr>
          <w:rFonts w:ascii="宋体" w:hAnsi="宋体" w:hint="eastAsia"/>
          <w:color w:val="000000"/>
          <w:kern w:val="0"/>
          <w:sz w:val="24"/>
          <w:szCs w:val="24"/>
          <w:u w:color="000000"/>
        </w:rPr>
        <w:t>个月内结清</w:t>
      </w:r>
      <w:r>
        <w:rPr>
          <w:rFonts w:ascii="宋体" w:hAnsi="宋体" w:hint="eastAsia"/>
          <w:color w:val="000000"/>
          <w:kern w:val="0"/>
          <w:sz w:val="24"/>
          <w:szCs w:val="24"/>
          <w:u w:color="000000"/>
        </w:rPr>
        <w:t>(</w:t>
      </w:r>
      <w:r>
        <w:rPr>
          <w:rFonts w:ascii="宋体" w:hAnsi="宋体" w:hint="eastAsia"/>
          <w:color w:val="000000"/>
          <w:kern w:val="0"/>
          <w:sz w:val="24"/>
          <w:szCs w:val="24"/>
          <w:u w:color="000000"/>
        </w:rPr>
        <w:t>由于财政结算等流程设计问题，特殊情况结算会滞后</w:t>
      </w:r>
      <w:r>
        <w:rPr>
          <w:rFonts w:ascii="宋体" w:hAnsi="宋体" w:hint="eastAsia"/>
          <w:color w:val="000000"/>
          <w:kern w:val="0"/>
          <w:sz w:val="24"/>
          <w:szCs w:val="24"/>
          <w:u w:color="000000"/>
        </w:rPr>
        <w:t>)</w:t>
      </w:r>
      <w:r>
        <w:rPr>
          <w:rFonts w:ascii="宋体" w:hAnsi="宋体" w:hint="eastAsia"/>
          <w:color w:val="000000"/>
          <w:kern w:val="0"/>
          <w:sz w:val="24"/>
          <w:szCs w:val="24"/>
          <w:u w:color="000000"/>
        </w:rPr>
        <w:t>。</w:t>
      </w:r>
    </w:p>
    <w:p w:rsidR="004E2D9D" w:rsidRDefault="00642E81">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hint="eastAsia"/>
          <w:color w:val="000000"/>
          <w:kern w:val="0"/>
          <w:sz w:val="24"/>
          <w:szCs w:val="24"/>
          <w:u w:color="000000"/>
        </w:rPr>
        <w:t>2</w:t>
      </w:r>
      <w:r>
        <w:rPr>
          <w:rFonts w:ascii="宋体" w:hAnsi="宋体"/>
          <w:color w:val="000000"/>
          <w:kern w:val="0"/>
          <w:sz w:val="24"/>
          <w:szCs w:val="24"/>
          <w:u w:color="000000"/>
        </w:rPr>
        <w:t>）</w:t>
      </w:r>
      <w:r>
        <w:rPr>
          <w:rFonts w:ascii="宋体" w:hAnsi="宋体" w:hint="eastAsia"/>
          <w:color w:val="000000"/>
          <w:kern w:val="0"/>
          <w:sz w:val="24"/>
          <w:szCs w:val="24"/>
          <w:u w:color="000000"/>
        </w:rPr>
        <w:t>履约保证金的退还：履约保证金于合同结束之日起三十个工作日内无息退还。</w:t>
      </w:r>
    </w:p>
    <w:p w:rsidR="004E2D9D" w:rsidRDefault="00642E81">
      <w:pPr>
        <w:spacing w:line="360" w:lineRule="auto"/>
        <w:ind w:firstLineChars="200" w:firstLine="480"/>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w:t>
      </w:r>
      <w:r>
        <w:rPr>
          <w:rFonts w:ascii="宋体" w:hAnsi="宋体" w:hint="eastAsia"/>
          <w:color w:val="000000"/>
          <w:kern w:val="0"/>
          <w:sz w:val="24"/>
          <w:szCs w:val="24"/>
          <w:u w:color="000000"/>
        </w:rPr>
        <w:t>3</w:t>
      </w:r>
      <w:r>
        <w:rPr>
          <w:rFonts w:ascii="宋体" w:hAnsi="宋体" w:hint="eastAsia"/>
          <w:color w:val="000000"/>
          <w:kern w:val="0"/>
          <w:sz w:val="24"/>
          <w:szCs w:val="24"/>
          <w:u w:color="000000"/>
        </w:rPr>
        <w:t>）付款方式：银行转帐</w:t>
      </w:r>
      <w:r>
        <w:rPr>
          <w:rFonts w:ascii="宋体" w:hAnsi="宋体" w:hint="eastAsia"/>
          <w:bCs/>
          <w:color w:val="000000"/>
          <w:sz w:val="24"/>
        </w:rPr>
        <w:t>或现金支票</w:t>
      </w:r>
      <w:r>
        <w:rPr>
          <w:rFonts w:ascii="宋体" w:hAnsi="宋体" w:hint="eastAsia"/>
          <w:color w:val="000000"/>
          <w:kern w:val="0"/>
          <w:sz w:val="24"/>
          <w:szCs w:val="24"/>
          <w:u w:color="000000"/>
        </w:rPr>
        <w:t>。</w:t>
      </w:r>
    </w:p>
    <w:p w:rsidR="004E2D9D" w:rsidRDefault="00642E8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4E2D9D" w:rsidRDefault="00642E8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4E2D9D" w:rsidRDefault="00642E81">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4E2D9D" w:rsidRDefault="00642E8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、乙方提供的货物的技术规格应与招标文件规定的技术规格相一致；若技术性能无特殊说明，则按国家有关部门最新颁布的标准及规范为准。</w:t>
      </w:r>
    </w:p>
    <w:p w:rsidR="004E2D9D" w:rsidRDefault="00642E8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、乙方应保证货物是全新、未使用过的原装合格正品，并完全符合合同规</w:t>
      </w:r>
      <w:r>
        <w:rPr>
          <w:rFonts w:ascii="宋体" w:hAnsi="宋体" w:hint="eastAsia"/>
          <w:color w:val="000000"/>
          <w:kern w:val="0"/>
          <w:sz w:val="24"/>
          <w:szCs w:val="24"/>
          <w:u w:color="000000"/>
        </w:rPr>
        <w:t>定的质量、规格和性能的要求。乙方应保证其提供的货物在正确安装、正常使用和保养条件下，在其使用寿命内具有良好的性能。货物验收后，在质量保证期内，乙方应对由于设计、</w:t>
      </w:r>
      <w:r>
        <w:rPr>
          <w:rFonts w:ascii="宋体" w:hAnsi="宋体" w:hint="eastAsia"/>
          <w:color w:val="000000"/>
          <w:kern w:val="0"/>
          <w:sz w:val="24"/>
          <w:szCs w:val="24"/>
          <w:u w:color="000000"/>
        </w:rPr>
        <w:lastRenderedPageBreak/>
        <w:t>工艺或材料的缺陷所发生的任何不足或故障负责，所需费用由乙方承担。</w:t>
      </w:r>
    </w:p>
    <w:p w:rsidR="004E2D9D" w:rsidRDefault="00642E8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、甲方在签订合同后发现乙方存在弄虚作假等行为，甲方有权终止合同，并由乙方支付合同总金额</w:t>
      </w:r>
      <w:r>
        <w:rPr>
          <w:rFonts w:ascii="宋体" w:hAnsi="宋体" w:hint="eastAsia"/>
          <w:color w:val="000000"/>
          <w:kern w:val="0"/>
          <w:sz w:val="24"/>
          <w:szCs w:val="24"/>
          <w:u w:color="000000"/>
        </w:rPr>
        <w:t>10%</w:t>
      </w:r>
      <w:r>
        <w:rPr>
          <w:rFonts w:ascii="宋体" w:hAnsi="宋体" w:hint="eastAsia"/>
          <w:color w:val="000000"/>
          <w:kern w:val="0"/>
          <w:sz w:val="24"/>
          <w:szCs w:val="24"/>
          <w:u w:color="000000"/>
        </w:rPr>
        <w:t>的违约金，并在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年内不得参与甲方组织的招投标活动。情节严重的，将报上级监管部门，在媒体发布公告平台上公布其行为。</w:t>
      </w:r>
    </w:p>
    <w:p w:rsidR="004E2D9D" w:rsidRDefault="00642E8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、供货前和供货过程中，</w:t>
      </w:r>
      <w:r>
        <w:rPr>
          <w:rFonts w:ascii="宋体" w:hAnsi="宋体" w:hint="eastAsia"/>
          <w:color w:val="000000"/>
          <w:kern w:val="0"/>
          <w:sz w:val="24"/>
          <w:szCs w:val="24"/>
          <w:u w:color="000000"/>
        </w:rPr>
        <w:t>甲</w:t>
      </w:r>
      <w:r>
        <w:rPr>
          <w:rFonts w:ascii="宋体" w:hAnsi="宋体" w:hint="eastAsia"/>
          <w:color w:val="000000"/>
          <w:kern w:val="0"/>
          <w:sz w:val="24"/>
          <w:szCs w:val="24"/>
          <w:u w:color="000000"/>
        </w:rPr>
        <w:t>将会自行对投标产品随机抽样检测，匿名送省级以上质量监</w:t>
      </w:r>
      <w:r>
        <w:rPr>
          <w:rFonts w:ascii="宋体" w:hAnsi="宋体" w:hint="eastAsia"/>
          <w:color w:val="000000"/>
          <w:kern w:val="0"/>
          <w:sz w:val="24"/>
          <w:szCs w:val="24"/>
          <w:u w:color="000000"/>
        </w:rPr>
        <w:t>督检验机构按合同约定技术标准要求进行质量检测，以此作为判定合同货物质量是否合格的最终依据。投标产品一旦抽检不合格或不符合投标承诺要求，按违约处理，</w:t>
      </w:r>
      <w:r>
        <w:rPr>
          <w:rFonts w:ascii="宋体" w:hAnsi="宋体" w:hint="eastAsia"/>
          <w:color w:val="000000"/>
          <w:kern w:val="0"/>
          <w:sz w:val="24"/>
          <w:szCs w:val="24"/>
          <w:u w:color="000000"/>
        </w:rPr>
        <w:t>甲方</w:t>
      </w:r>
      <w:r>
        <w:rPr>
          <w:rFonts w:ascii="宋体" w:hAnsi="宋体" w:hint="eastAsia"/>
          <w:color w:val="000000"/>
          <w:kern w:val="0"/>
          <w:sz w:val="24"/>
          <w:szCs w:val="24"/>
          <w:u w:color="000000"/>
        </w:rPr>
        <w:t>将终止合同，同时对供方处以扣除质保金及履约保证金的违约处罚，并在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年内不得参与甲方组织的招投标活动，并报相关采购网站公示。</w:t>
      </w:r>
    </w:p>
    <w:p w:rsidR="004E2D9D" w:rsidRDefault="00642E8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4E2D9D" w:rsidRDefault="00642E8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、交货日期：分批供货，</w:t>
      </w:r>
      <w:r>
        <w:rPr>
          <w:rFonts w:ascii="宋体" w:hAnsi="宋体" w:cs="宋体" w:hint="eastAsia"/>
          <w:color w:val="000000"/>
          <w:sz w:val="24"/>
          <w:szCs w:val="22"/>
        </w:rPr>
        <w:t>接到发货通知之日起</w:t>
      </w:r>
      <w:r>
        <w:rPr>
          <w:rFonts w:ascii="宋体" w:hAnsi="宋体" w:cs="宋体" w:hint="eastAsia"/>
          <w:color w:val="FF0000"/>
          <w:sz w:val="24"/>
          <w:szCs w:val="22"/>
        </w:rPr>
        <w:t>7</w:t>
      </w:r>
      <w:r>
        <w:rPr>
          <w:rFonts w:ascii="宋体" w:hAnsi="宋体" w:cs="宋体" w:hint="eastAsia"/>
          <w:color w:val="FF0000"/>
          <w:sz w:val="24"/>
          <w:szCs w:val="22"/>
        </w:rPr>
        <w:t>天</w:t>
      </w:r>
      <w:r>
        <w:rPr>
          <w:rFonts w:ascii="宋体" w:hAnsi="宋体" w:cs="宋体" w:hint="eastAsia"/>
          <w:color w:val="000000"/>
          <w:sz w:val="24"/>
          <w:szCs w:val="22"/>
        </w:rPr>
        <w:t>内必须把货物送达</w:t>
      </w:r>
      <w:r>
        <w:rPr>
          <w:rFonts w:ascii="宋体" w:hAnsi="宋体" w:cs="宋体" w:hint="eastAsia"/>
          <w:color w:val="000000"/>
          <w:sz w:val="24"/>
          <w:szCs w:val="22"/>
        </w:rPr>
        <w:t>甲</w:t>
      </w:r>
      <w:r>
        <w:rPr>
          <w:rFonts w:ascii="宋体" w:hAnsi="宋体" w:cs="宋体" w:hint="eastAsia"/>
          <w:color w:val="000000"/>
          <w:sz w:val="24"/>
          <w:szCs w:val="22"/>
        </w:rPr>
        <w:t>方指定的供货现场。</w:t>
      </w:r>
    </w:p>
    <w:p w:rsidR="004E2D9D" w:rsidRDefault="00642E8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、运输及到货地点：由乙方负责办理运输，并承担费用直接送到甲方指定地点，到货后的卸货力资、机械租赁等费用由乙方负责。</w:t>
      </w:r>
    </w:p>
    <w:p w:rsidR="004E2D9D" w:rsidRDefault="00642E8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4E2D9D" w:rsidRDefault="00642E8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、货到甲方指定地址后，由于甲方保管不善造成的质量问题，乙方应负责修理，但有关费用甲方承担。</w:t>
      </w:r>
    </w:p>
    <w:p w:rsidR="004E2D9D" w:rsidRDefault="00642E8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、货物的到货验收包括：数量、外观、质量、性能、随机材料及配件、装箱单、质量检验合格证书、原厂保修卡、用户手册等随机资料及包装完整无破损，若发现任何损坏及质量问题，</w:t>
      </w:r>
      <w:r>
        <w:rPr>
          <w:rFonts w:ascii="宋体" w:hAnsi="宋体" w:hint="eastAsia"/>
          <w:color w:val="000000"/>
          <w:kern w:val="0"/>
          <w:sz w:val="24"/>
          <w:szCs w:val="24"/>
          <w:u w:color="000000"/>
        </w:rPr>
        <w:t>乙方</w:t>
      </w:r>
      <w:r>
        <w:rPr>
          <w:rFonts w:ascii="宋体" w:hAnsi="宋体" w:hint="eastAsia"/>
          <w:color w:val="000000"/>
          <w:kern w:val="0"/>
          <w:sz w:val="24"/>
          <w:szCs w:val="24"/>
          <w:u w:color="000000"/>
        </w:rPr>
        <w:t>应负责更换设备零件，并妥善处理直至</w:t>
      </w:r>
      <w:r>
        <w:rPr>
          <w:rFonts w:ascii="宋体" w:hAnsi="宋体" w:hint="eastAsia"/>
          <w:color w:val="000000"/>
          <w:kern w:val="0"/>
          <w:sz w:val="24"/>
          <w:szCs w:val="24"/>
          <w:u w:color="000000"/>
        </w:rPr>
        <w:t>甲方</w:t>
      </w:r>
      <w:r>
        <w:rPr>
          <w:rFonts w:ascii="宋体" w:hAnsi="宋体" w:hint="eastAsia"/>
          <w:color w:val="000000"/>
          <w:kern w:val="0"/>
          <w:sz w:val="24"/>
          <w:szCs w:val="24"/>
          <w:u w:color="000000"/>
        </w:rPr>
        <w:t>满意。此工作所发生</w:t>
      </w:r>
      <w:r>
        <w:rPr>
          <w:rFonts w:ascii="宋体" w:hAnsi="宋体" w:hint="eastAsia"/>
          <w:color w:val="000000"/>
          <w:kern w:val="0"/>
          <w:sz w:val="24"/>
          <w:szCs w:val="24"/>
          <w:u w:color="000000"/>
        </w:rPr>
        <w:t>费用由成交</w:t>
      </w:r>
      <w:r>
        <w:rPr>
          <w:rFonts w:ascii="宋体" w:hAnsi="宋体" w:hint="eastAsia"/>
          <w:color w:val="000000"/>
          <w:kern w:val="0"/>
          <w:sz w:val="24"/>
          <w:szCs w:val="24"/>
          <w:u w:color="000000"/>
        </w:rPr>
        <w:t>乙方</w:t>
      </w:r>
      <w:r>
        <w:rPr>
          <w:rFonts w:ascii="宋体" w:hAnsi="宋体" w:hint="eastAsia"/>
          <w:color w:val="000000"/>
          <w:kern w:val="0"/>
          <w:sz w:val="24"/>
          <w:szCs w:val="24"/>
          <w:u w:color="000000"/>
        </w:rPr>
        <w:t>自行承担。</w:t>
      </w:r>
    </w:p>
    <w:p w:rsidR="004E2D9D" w:rsidRDefault="00642E8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w:t>
      </w:r>
      <w:r>
        <w:rPr>
          <w:rFonts w:ascii="宋体" w:hAnsi="宋体" w:hint="eastAsia"/>
          <w:color w:val="000000"/>
          <w:kern w:val="0"/>
          <w:sz w:val="24"/>
          <w:szCs w:val="24"/>
          <w:u w:color="000000"/>
        </w:rPr>
        <w:t>、货物和系统调试验收标准：按行业通行标准、厂方出厂标准、招标文件要求和乙方响应文件的承诺，并不低于国家有关部门最新颁布的标准及规范。</w:t>
      </w:r>
    </w:p>
    <w:p w:rsidR="004E2D9D" w:rsidRDefault="00642E8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w:t>
      </w:r>
      <w:r>
        <w:rPr>
          <w:rFonts w:ascii="宋体" w:hAnsi="宋体" w:hint="eastAsia"/>
          <w:color w:val="000000"/>
          <w:kern w:val="0"/>
          <w:sz w:val="24"/>
          <w:szCs w:val="24"/>
          <w:u w:color="000000"/>
        </w:rPr>
        <w:t>、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4E2D9D" w:rsidRDefault="00642E8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4E2D9D" w:rsidRDefault="00642E8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1</w:t>
      </w:r>
      <w:r>
        <w:rPr>
          <w:rFonts w:ascii="宋体" w:hAnsi="宋体" w:hint="eastAsia"/>
          <w:color w:val="000000"/>
          <w:kern w:val="0"/>
          <w:sz w:val="24"/>
          <w:szCs w:val="24"/>
          <w:u w:color="000000"/>
        </w:rPr>
        <w:t>、乙方负责本次材料设备的指导安装，并照国家</w:t>
      </w:r>
      <w:r>
        <w:rPr>
          <w:rFonts w:ascii="宋体" w:hAnsi="宋体" w:hint="eastAsia"/>
          <w:color w:val="000000"/>
          <w:kern w:val="0"/>
          <w:sz w:val="24"/>
          <w:szCs w:val="24"/>
          <w:u w:color="000000"/>
        </w:rPr>
        <w:t>有关法律法规规章和“三包”规定以及按招标文件要求和乙方响应文件中的承诺提供服务。</w:t>
      </w:r>
    </w:p>
    <w:p w:rsidR="004E2D9D" w:rsidRDefault="00642E8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、保修期内，乙方负责对其提供的货物整机进行维修和系统维护，不再收取任何费用，但不可抗力（如火灾、雷击等）造成的故障除外。</w:t>
      </w:r>
    </w:p>
    <w:p w:rsidR="004E2D9D" w:rsidRDefault="00642E8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、所有货物保修服务方式均为乙方上门保修，即由乙方派员到货物使用现场维修，由此产生的一切费用均由乙方承担。</w:t>
      </w:r>
    </w:p>
    <w:p w:rsidR="004E2D9D" w:rsidRDefault="00642E8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、甲方应向乙方现场调试技术人员及维修人员提供方便条件，有关费用由乙方负责。</w:t>
      </w:r>
    </w:p>
    <w:p w:rsidR="004E2D9D" w:rsidRDefault="00642E8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、甲方如邀请乙方提供非质量问题的其它技术服务，其费用另定。</w:t>
      </w:r>
    </w:p>
    <w:p w:rsidR="004E2D9D" w:rsidRDefault="00642E8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w:t>
      </w:r>
      <w:r>
        <w:rPr>
          <w:rFonts w:ascii="宋体" w:hAnsi="宋体" w:hint="eastAsia"/>
          <w:color w:val="000000"/>
          <w:kern w:val="0"/>
          <w:sz w:val="24"/>
          <w:szCs w:val="24"/>
          <w:u w:color="000000"/>
        </w:rPr>
        <w:t>、保修期后的货物维护由双方协商再定。</w:t>
      </w:r>
    </w:p>
    <w:p w:rsidR="004E2D9D" w:rsidRDefault="00642E8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4E2D9D" w:rsidRDefault="00642E8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、如</w:t>
      </w:r>
      <w:r>
        <w:rPr>
          <w:rFonts w:ascii="宋体" w:hAnsi="宋体" w:hint="eastAsia"/>
          <w:color w:val="000000"/>
          <w:kern w:val="0"/>
          <w:sz w:val="24"/>
          <w:szCs w:val="24"/>
          <w:u w:color="000000"/>
        </w:rPr>
        <w:t>乙方</w:t>
      </w:r>
      <w:r>
        <w:rPr>
          <w:rFonts w:ascii="宋体" w:hAnsi="宋体" w:hint="eastAsia"/>
          <w:color w:val="000000"/>
          <w:kern w:val="0"/>
          <w:sz w:val="24"/>
          <w:szCs w:val="24"/>
          <w:u w:color="000000"/>
        </w:rPr>
        <w:t>逾期交货，除不可抗力外，</w:t>
      </w:r>
      <w:r>
        <w:rPr>
          <w:rFonts w:ascii="宋体" w:hAnsi="宋体" w:hint="eastAsia"/>
          <w:color w:val="000000"/>
          <w:kern w:val="0"/>
          <w:sz w:val="24"/>
          <w:szCs w:val="24"/>
          <w:u w:color="000000"/>
        </w:rPr>
        <w:t>乙方</w:t>
      </w:r>
      <w:r>
        <w:rPr>
          <w:rFonts w:ascii="宋体" w:hAnsi="宋体" w:hint="eastAsia"/>
          <w:color w:val="000000"/>
          <w:kern w:val="0"/>
          <w:sz w:val="24"/>
          <w:szCs w:val="24"/>
          <w:u w:color="000000"/>
        </w:rPr>
        <w:t>应向</w:t>
      </w:r>
      <w:r>
        <w:rPr>
          <w:rFonts w:ascii="宋体" w:hAnsi="宋体" w:hint="eastAsia"/>
          <w:color w:val="000000"/>
          <w:kern w:val="0"/>
          <w:sz w:val="24"/>
          <w:szCs w:val="24"/>
          <w:u w:color="000000"/>
        </w:rPr>
        <w:t>甲方</w:t>
      </w:r>
      <w:r>
        <w:rPr>
          <w:rFonts w:ascii="宋体" w:hAnsi="宋体" w:hint="eastAsia"/>
          <w:color w:val="000000"/>
          <w:kern w:val="0"/>
          <w:sz w:val="24"/>
          <w:szCs w:val="24"/>
          <w:u w:color="000000"/>
        </w:rPr>
        <w:t>就逾期交货部分支付违约金，具体支付比例如下：</w:t>
      </w:r>
    </w:p>
    <w:p w:rsidR="004E2D9D" w:rsidRDefault="00642E8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1</w:t>
      </w:r>
      <w:r>
        <w:rPr>
          <w:rFonts w:ascii="宋体" w:hAnsi="宋体" w:hint="eastAsia"/>
          <w:color w:val="000000"/>
          <w:kern w:val="0"/>
          <w:sz w:val="24"/>
          <w:szCs w:val="24"/>
          <w:u w:color="000000"/>
        </w:rPr>
        <w:t>～</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天，每天违约金金额为逾期交货部分总价款的千分之三；</w:t>
      </w:r>
    </w:p>
    <w:p w:rsidR="004E2D9D" w:rsidRDefault="00642E8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3</w:t>
      </w:r>
      <w:r>
        <w:rPr>
          <w:rFonts w:ascii="宋体" w:hAnsi="宋体" w:hint="eastAsia"/>
          <w:color w:val="000000"/>
          <w:kern w:val="0"/>
          <w:sz w:val="24"/>
          <w:szCs w:val="24"/>
          <w:u w:color="000000"/>
        </w:rPr>
        <w:t>～</w:t>
      </w:r>
      <w:r>
        <w:rPr>
          <w:rFonts w:ascii="宋体" w:hAnsi="宋体" w:hint="eastAsia"/>
          <w:color w:val="000000"/>
          <w:kern w:val="0"/>
          <w:sz w:val="24"/>
          <w:szCs w:val="24"/>
          <w:u w:color="000000"/>
        </w:rPr>
        <w:t>7</w:t>
      </w:r>
      <w:r>
        <w:rPr>
          <w:rFonts w:ascii="宋体" w:hAnsi="宋体" w:hint="eastAsia"/>
          <w:color w:val="000000"/>
          <w:kern w:val="0"/>
          <w:sz w:val="24"/>
          <w:szCs w:val="24"/>
          <w:u w:color="000000"/>
        </w:rPr>
        <w:t>天，每天违约金金额为逾期交货部分总价款的千分之五；</w:t>
      </w:r>
    </w:p>
    <w:p w:rsidR="004E2D9D" w:rsidRDefault="00642E8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7</w:t>
      </w:r>
      <w:r>
        <w:rPr>
          <w:rFonts w:ascii="宋体" w:hAnsi="宋体" w:hint="eastAsia"/>
          <w:color w:val="000000"/>
          <w:kern w:val="0"/>
          <w:sz w:val="24"/>
          <w:szCs w:val="24"/>
          <w:u w:color="000000"/>
        </w:rPr>
        <w:t>～</w:t>
      </w:r>
      <w:r>
        <w:rPr>
          <w:rFonts w:ascii="宋体" w:hAnsi="宋体" w:hint="eastAsia"/>
          <w:color w:val="000000"/>
          <w:kern w:val="0"/>
          <w:sz w:val="24"/>
          <w:szCs w:val="24"/>
          <w:u w:color="000000"/>
        </w:rPr>
        <w:t>15</w:t>
      </w:r>
      <w:r>
        <w:rPr>
          <w:rFonts w:ascii="宋体" w:hAnsi="宋体" w:hint="eastAsia"/>
          <w:color w:val="000000"/>
          <w:kern w:val="0"/>
          <w:sz w:val="24"/>
          <w:szCs w:val="24"/>
          <w:u w:color="000000"/>
        </w:rPr>
        <w:t>天，每天违约金金额为逾期交货部分总价款的千分之八，如因此严重延误施工工期的，则视为</w:t>
      </w:r>
      <w:r>
        <w:rPr>
          <w:rFonts w:ascii="宋体" w:hAnsi="宋体" w:hint="eastAsia"/>
          <w:color w:val="000000"/>
          <w:kern w:val="0"/>
          <w:sz w:val="24"/>
          <w:szCs w:val="24"/>
          <w:u w:color="000000"/>
        </w:rPr>
        <w:t>乙方</w:t>
      </w:r>
      <w:r>
        <w:rPr>
          <w:rFonts w:ascii="宋体" w:hAnsi="宋体" w:hint="eastAsia"/>
          <w:color w:val="000000"/>
          <w:kern w:val="0"/>
          <w:sz w:val="24"/>
          <w:szCs w:val="24"/>
          <w:u w:color="000000"/>
        </w:rPr>
        <w:t>不履行合同。</w:t>
      </w:r>
      <w:r>
        <w:rPr>
          <w:rFonts w:ascii="宋体" w:hAnsi="宋体" w:hint="eastAsia"/>
          <w:color w:val="000000"/>
          <w:kern w:val="0"/>
          <w:sz w:val="24"/>
          <w:szCs w:val="24"/>
          <w:u w:color="000000"/>
        </w:rPr>
        <w:t xml:space="preserve"> </w:t>
      </w:r>
    </w:p>
    <w:p w:rsidR="004E2D9D" w:rsidRDefault="00642E8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w:t>
      </w:r>
      <w:r>
        <w:rPr>
          <w:rFonts w:ascii="宋体" w:hAnsi="宋体" w:hint="eastAsia"/>
          <w:color w:val="000000"/>
          <w:kern w:val="0"/>
          <w:sz w:val="24"/>
          <w:szCs w:val="24"/>
          <w:u w:color="000000"/>
        </w:rPr>
        <w:t>逾期交货超过</w:t>
      </w:r>
      <w:r>
        <w:rPr>
          <w:rFonts w:ascii="宋体" w:hAnsi="宋体" w:hint="eastAsia"/>
          <w:color w:val="000000"/>
          <w:kern w:val="0"/>
          <w:sz w:val="24"/>
          <w:szCs w:val="24"/>
          <w:u w:color="000000"/>
        </w:rPr>
        <w:t>15</w:t>
      </w:r>
      <w:r>
        <w:rPr>
          <w:rFonts w:ascii="宋体" w:hAnsi="宋体" w:hint="eastAsia"/>
          <w:color w:val="000000"/>
          <w:kern w:val="0"/>
          <w:sz w:val="24"/>
          <w:szCs w:val="24"/>
          <w:u w:color="000000"/>
        </w:rPr>
        <w:t>天以上的视为乙方不履行合同。</w:t>
      </w:r>
      <w:r>
        <w:rPr>
          <w:rFonts w:ascii="宋体" w:hAnsi="宋体" w:hint="eastAsia"/>
          <w:color w:val="000000"/>
          <w:kern w:val="0"/>
          <w:sz w:val="24"/>
          <w:szCs w:val="24"/>
          <w:u w:color="000000"/>
        </w:rPr>
        <w:t>甲方</w:t>
      </w:r>
      <w:r>
        <w:rPr>
          <w:rFonts w:ascii="宋体" w:hAnsi="宋体" w:hint="eastAsia"/>
          <w:color w:val="000000"/>
          <w:kern w:val="0"/>
          <w:sz w:val="24"/>
          <w:szCs w:val="24"/>
          <w:u w:color="000000"/>
        </w:rPr>
        <w:t>有权终止合同，乙方支付迟交违约金及扣除履约保证金，并在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p>
    <w:p w:rsidR="004E2D9D" w:rsidRDefault="00642E8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w:t>
      </w:r>
      <w:r>
        <w:rPr>
          <w:rFonts w:ascii="宋体" w:hAnsi="宋体" w:hint="eastAsia"/>
          <w:color w:val="000000"/>
          <w:kern w:val="0"/>
          <w:sz w:val="24"/>
          <w:szCs w:val="24"/>
          <w:u w:color="000000"/>
        </w:rPr>
        <w:t>乙方</w:t>
      </w:r>
      <w:r>
        <w:rPr>
          <w:rFonts w:ascii="宋体" w:hAnsi="宋体" w:hint="eastAsia"/>
          <w:color w:val="000000"/>
          <w:kern w:val="0"/>
          <w:sz w:val="24"/>
          <w:szCs w:val="24"/>
          <w:u w:color="000000"/>
        </w:rPr>
        <w:t>不按照</w:t>
      </w:r>
      <w:r>
        <w:rPr>
          <w:rFonts w:ascii="宋体" w:hAnsi="宋体" w:hint="eastAsia"/>
          <w:color w:val="000000"/>
          <w:kern w:val="0"/>
          <w:sz w:val="24"/>
          <w:szCs w:val="24"/>
          <w:u w:color="000000"/>
        </w:rPr>
        <w:t>甲方</w:t>
      </w:r>
      <w:r>
        <w:rPr>
          <w:rFonts w:ascii="宋体" w:hAnsi="宋体" w:hint="eastAsia"/>
          <w:color w:val="000000"/>
          <w:kern w:val="0"/>
          <w:sz w:val="24"/>
          <w:szCs w:val="24"/>
          <w:u w:color="000000"/>
        </w:rPr>
        <w:t>要求将合同货物送达</w:t>
      </w:r>
      <w:r>
        <w:rPr>
          <w:rFonts w:ascii="宋体" w:hAnsi="宋体" w:hint="eastAsia"/>
          <w:color w:val="000000"/>
          <w:kern w:val="0"/>
          <w:sz w:val="24"/>
          <w:szCs w:val="24"/>
          <w:u w:color="000000"/>
        </w:rPr>
        <w:t>甲方</w:t>
      </w:r>
      <w:r>
        <w:rPr>
          <w:rFonts w:ascii="宋体" w:hAnsi="宋体" w:hint="eastAsia"/>
          <w:color w:val="000000"/>
          <w:kern w:val="0"/>
          <w:sz w:val="24"/>
          <w:szCs w:val="24"/>
          <w:u w:color="000000"/>
        </w:rPr>
        <w:t>指定地点的，每次支付违约金为逾期交货部分总价款的千分之八。情节严重的，按违约处理。</w:t>
      </w:r>
    </w:p>
    <w:p w:rsidR="004E2D9D" w:rsidRDefault="00642E8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、乙方不履行合同或履行合同不符合约定的，甲方报相关监管部门同意后，有权随时解除合同，并扣除履约保证金，并在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年内不得参与甲方组织的招投标活动。如果甲方因此造成的实际损失超过约定的履约保证金，则乙方的赔偿额应以甲方的实际损失为准。</w:t>
      </w:r>
    </w:p>
    <w:p w:rsidR="004E2D9D" w:rsidRDefault="00642E8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由于乙方提供货物质量和安装存在问题和缺陷导致任何人身、财产损害的，乙方应负责承担由此产生的责任，与甲方无关。如不可避免地造成甲方损失的，甲方有权向乙方追偿（该等损失包括但不限于损害赔偿金、甲方</w:t>
      </w:r>
      <w:r>
        <w:rPr>
          <w:rFonts w:ascii="宋体" w:hAnsi="宋体" w:hint="eastAsia"/>
          <w:color w:val="000000"/>
          <w:kern w:val="0"/>
          <w:sz w:val="24"/>
          <w:szCs w:val="24"/>
          <w:u w:color="000000"/>
        </w:rPr>
        <w:t>为解决纠纷支付的律师费、诉讼费、差旅费等合理费用）。乙方并应按照合同总价的</w:t>
      </w:r>
      <w:r>
        <w:rPr>
          <w:rFonts w:ascii="宋体" w:hAnsi="宋体" w:hint="eastAsia"/>
          <w:color w:val="000000"/>
          <w:kern w:val="0"/>
          <w:sz w:val="24"/>
          <w:szCs w:val="24"/>
          <w:u w:color="000000"/>
        </w:rPr>
        <w:t>10%</w:t>
      </w:r>
      <w:r>
        <w:rPr>
          <w:rFonts w:ascii="宋体" w:hAnsi="宋体" w:hint="eastAsia"/>
          <w:color w:val="000000"/>
          <w:kern w:val="0"/>
          <w:sz w:val="24"/>
          <w:szCs w:val="24"/>
          <w:u w:color="000000"/>
        </w:rPr>
        <w:t>向甲方支付违约金，如给甲方造成其他损失的，乙方还应负责赔偿，并在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p>
    <w:p w:rsidR="004E2D9D" w:rsidRDefault="00642E8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4</w:t>
      </w:r>
      <w:r>
        <w:rPr>
          <w:rFonts w:ascii="宋体" w:hAnsi="宋体" w:hint="eastAsia"/>
          <w:color w:val="000000"/>
          <w:kern w:val="0"/>
          <w:sz w:val="24"/>
          <w:szCs w:val="24"/>
          <w:u w:color="000000"/>
        </w:rPr>
        <w:t>、如遭遇不可抗力事件，遭遇不可抗力的一方应尽快以书面形式将不可抗力的情况和原因通知另一方，并积极采取措施防止损失扩大。因不可抗力造成的损失，</w:t>
      </w:r>
      <w:r>
        <w:rPr>
          <w:rFonts w:ascii="宋体" w:hAnsi="宋体" w:hint="eastAsia"/>
          <w:color w:val="000000"/>
          <w:kern w:val="0"/>
          <w:sz w:val="24"/>
          <w:szCs w:val="24"/>
          <w:u w:color="000000"/>
        </w:rPr>
        <w:t>甲</w:t>
      </w:r>
      <w:r>
        <w:rPr>
          <w:rFonts w:ascii="宋体" w:hAnsi="宋体" w:hint="eastAsia"/>
          <w:color w:val="000000"/>
          <w:kern w:val="0"/>
          <w:sz w:val="24"/>
          <w:szCs w:val="24"/>
          <w:u w:color="000000"/>
        </w:rPr>
        <w:t>、</w:t>
      </w:r>
      <w:r>
        <w:rPr>
          <w:rFonts w:ascii="宋体" w:hAnsi="宋体" w:hint="eastAsia"/>
          <w:color w:val="000000"/>
          <w:kern w:val="0"/>
          <w:sz w:val="24"/>
          <w:szCs w:val="24"/>
          <w:u w:color="000000"/>
        </w:rPr>
        <w:t>乙</w:t>
      </w:r>
      <w:r>
        <w:rPr>
          <w:rFonts w:ascii="宋体" w:hAnsi="宋体" w:hint="eastAsia"/>
          <w:color w:val="000000"/>
          <w:kern w:val="0"/>
          <w:sz w:val="24"/>
          <w:szCs w:val="24"/>
          <w:u w:color="000000"/>
        </w:rPr>
        <w:t>双方按照法律规定处理。</w:t>
      </w:r>
    </w:p>
    <w:p w:rsidR="004E2D9D" w:rsidRDefault="00642E8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、招标文件及合同中所述之“不可抗力”系指不可预见、不可避免、不可克服的事件，包括但不限于：自然灾害</w:t>
      </w:r>
      <w:r>
        <w:rPr>
          <w:rFonts w:ascii="宋体" w:hAnsi="宋体" w:hint="eastAsia"/>
          <w:color w:val="000000"/>
          <w:kern w:val="0"/>
          <w:sz w:val="24"/>
          <w:szCs w:val="24"/>
          <w:u w:color="000000"/>
        </w:rPr>
        <w:t>,</w:t>
      </w:r>
      <w:r>
        <w:rPr>
          <w:rFonts w:ascii="宋体" w:hAnsi="宋体" w:hint="eastAsia"/>
          <w:color w:val="000000"/>
          <w:kern w:val="0"/>
          <w:sz w:val="24"/>
          <w:szCs w:val="24"/>
          <w:u w:color="000000"/>
        </w:rPr>
        <w:t>例如地震、台风、洪水等</w:t>
      </w:r>
      <w:r>
        <w:rPr>
          <w:rFonts w:ascii="宋体" w:hAnsi="宋体" w:hint="eastAsia"/>
          <w:color w:val="000000"/>
          <w:kern w:val="0"/>
          <w:sz w:val="24"/>
          <w:szCs w:val="24"/>
          <w:u w:color="000000"/>
        </w:rPr>
        <w:t>;</w:t>
      </w:r>
      <w:r>
        <w:rPr>
          <w:rFonts w:ascii="宋体" w:hAnsi="宋体" w:hint="eastAsia"/>
          <w:color w:val="000000"/>
          <w:kern w:val="0"/>
          <w:sz w:val="24"/>
          <w:szCs w:val="24"/>
          <w:u w:color="000000"/>
        </w:rPr>
        <w:t>某些政府行为，例如政府颁布新政策</w:t>
      </w:r>
      <w:r>
        <w:rPr>
          <w:rFonts w:ascii="宋体" w:hAnsi="宋体" w:hint="eastAsia"/>
          <w:color w:val="000000"/>
          <w:kern w:val="0"/>
          <w:sz w:val="24"/>
          <w:szCs w:val="24"/>
          <w:u w:color="000000"/>
        </w:rPr>
        <w:t>、法律和采取行政措施</w:t>
      </w:r>
      <w:r>
        <w:rPr>
          <w:rFonts w:ascii="宋体" w:hAnsi="宋体" w:hint="eastAsia"/>
          <w:color w:val="000000"/>
          <w:kern w:val="0"/>
          <w:sz w:val="24"/>
          <w:szCs w:val="24"/>
          <w:u w:color="000000"/>
        </w:rPr>
        <w:t>;</w:t>
      </w:r>
      <w:r>
        <w:rPr>
          <w:rFonts w:ascii="宋体" w:hAnsi="宋体" w:hint="eastAsia"/>
          <w:color w:val="000000"/>
          <w:kern w:val="0"/>
          <w:sz w:val="24"/>
          <w:szCs w:val="24"/>
          <w:u w:color="000000"/>
        </w:rPr>
        <w:t>社会异常事件</w:t>
      </w:r>
      <w:r>
        <w:rPr>
          <w:rFonts w:ascii="宋体" w:hAnsi="宋体" w:hint="eastAsia"/>
          <w:color w:val="000000"/>
          <w:kern w:val="0"/>
          <w:sz w:val="24"/>
          <w:szCs w:val="24"/>
          <w:u w:color="000000"/>
        </w:rPr>
        <w:t>,</w:t>
      </w:r>
      <w:r>
        <w:rPr>
          <w:rFonts w:ascii="宋体" w:hAnsi="宋体" w:hint="eastAsia"/>
          <w:color w:val="000000"/>
          <w:kern w:val="0"/>
          <w:sz w:val="24"/>
          <w:szCs w:val="24"/>
          <w:u w:color="000000"/>
        </w:rPr>
        <w:t>例如罢工、战争等及其他法律、法规规定的事件。</w:t>
      </w:r>
    </w:p>
    <w:p w:rsidR="004E2D9D" w:rsidRDefault="00642E8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4E2D9D" w:rsidRDefault="00642E8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、因货物的质量问题发生争议的，应当邀请国家认可的质量检测机构对货物质量进行鉴定。符合标准的，鉴定费由甲方承担；不符合质量标准的，鉴定费由乙方承担。</w:t>
      </w:r>
    </w:p>
    <w:p w:rsidR="004E2D9D" w:rsidRDefault="00642E8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、因履行本合同引起的或与本合同有关的争议，先由</w:t>
      </w:r>
      <w:r>
        <w:rPr>
          <w:rFonts w:ascii="宋体" w:hAnsi="宋体" w:hint="eastAsia"/>
          <w:color w:val="000000"/>
          <w:kern w:val="0"/>
          <w:sz w:val="24"/>
          <w:szCs w:val="24"/>
          <w:u w:color="000000"/>
        </w:rPr>
        <w:t>甲方</w:t>
      </w:r>
      <w:r>
        <w:rPr>
          <w:rFonts w:ascii="宋体" w:hAnsi="宋体" w:hint="eastAsia"/>
          <w:color w:val="000000"/>
          <w:kern w:val="0"/>
          <w:sz w:val="24"/>
          <w:szCs w:val="24"/>
          <w:u w:color="000000"/>
        </w:rPr>
        <w:t>所属预算级次的本级财政部门协调解决，如协调解决不成，则可向甲方所在地（宜兴）法院起诉。</w:t>
      </w:r>
    </w:p>
    <w:p w:rsidR="004E2D9D" w:rsidRDefault="00642E8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4E2D9D" w:rsidRDefault="00642E8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、合同经甲乙双方代表签字并加盖公章（或合同章）后即生效。</w:t>
      </w:r>
    </w:p>
    <w:p w:rsidR="004E2D9D" w:rsidRDefault="00642E8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、合同签订后甲乙双方即直接产生权利与义务的关系，合同执行过程中出现的问题应按照《民法典》的规定办理。</w:t>
      </w:r>
    </w:p>
    <w:p w:rsidR="004E2D9D" w:rsidRDefault="00642E8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、合同在执行过程中出现的未尽事宜，双方在不违背本合同和招标文件的原则下协商解决，协商结果以书面形式签订补充协议，且补充协议与本合同具有同等效力。</w:t>
      </w:r>
    </w:p>
    <w:p w:rsidR="004E2D9D" w:rsidRDefault="00642E81">
      <w:r>
        <w:rPr>
          <w:rFonts w:ascii="宋体" w:hAnsi="宋体" w:hint="eastAsia"/>
          <w:color w:val="000000"/>
          <w:kern w:val="0"/>
          <w:sz w:val="24"/>
          <w:szCs w:val="24"/>
          <w:u w:color="000000"/>
        </w:rPr>
        <w:t xml:space="preserve">    4</w:t>
      </w:r>
      <w:r>
        <w:rPr>
          <w:rFonts w:ascii="宋体" w:hAnsi="宋体" w:hint="eastAsia"/>
          <w:color w:val="000000"/>
          <w:kern w:val="0"/>
          <w:sz w:val="24"/>
          <w:szCs w:val="24"/>
          <w:u w:color="000000"/>
        </w:rPr>
        <w:t>、本合同应按照中华人民共和国的现行法律进行解释。</w:t>
      </w:r>
    </w:p>
    <w:p w:rsidR="004E2D9D" w:rsidRDefault="004E2D9D"/>
    <w:p w:rsidR="004E2D9D" w:rsidRDefault="004E2D9D">
      <w:pPr>
        <w:spacing w:line="276" w:lineRule="auto"/>
        <w:ind w:firstLineChars="200" w:firstLine="480"/>
        <w:jc w:val="left"/>
        <w:rPr>
          <w:rFonts w:ascii="宋体" w:hAnsi="宋体" w:cs="宋体"/>
          <w:sz w:val="24"/>
          <w:szCs w:val="24"/>
        </w:rPr>
      </w:pPr>
    </w:p>
    <w:p w:rsidR="004E2D9D" w:rsidRDefault="004E2D9D">
      <w:pPr>
        <w:spacing w:line="276" w:lineRule="auto"/>
        <w:ind w:firstLineChars="200" w:firstLine="480"/>
        <w:jc w:val="left"/>
        <w:rPr>
          <w:rFonts w:ascii="宋体" w:hAnsi="宋体" w:cs="宋体"/>
          <w:sz w:val="24"/>
          <w:szCs w:val="24"/>
        </w:rPr>
      </w:pPr>
    </w:p>
    <w:p w:rsidR="004E2D9D" w:rsidRDefault="004E2D9D">
      <w:pPr>
        <w:spacing w:line="276" w:lineRule="auto"/>
        <w:ind w:firstLineChars="200" w:firstLine="480"/>
        <w:jc w:val="left"/>
        <w:rPr>
          <w:rFonts w:ascii="宋体" w:hAnsi="宋体" w:cs="宋体"/>
          <w:sz w:val="24"/>
          <w:szCs w:val="24"/>
        </w:rPr>
      </w:pPr>
    </w:p>
    <w:p w:rsidR="004E2D9D" w:rsidRDefault="004E2D9D">
      <w:pPr>
        <w:spacing w:line="276" w:lineRule="auto"/>
        <w:ind w:firstLineChars="200" w:firstLine="480"/>
        <w:jc w:val="left"/>
        <w:rPr>
          <w:rFonts w:ascii="宋体" w:hAnsi="宋体" w:cs="宋体"/>
          <w:sz w:val="24"/>
          <w:szCs w:val="24"/>
        </w:rPr>
      </w:pPr>
    </w:p>
    <w:p w:rsidR="004E2D9D" w:rsidRDefault="004E2D9D">
      <w:pPr>
        <w:spacing w:line="276" w:lineRule="auto"/>
        <w:ind w:firstLineChars="200" w:firstLine="480"/>
        <w:jc w:val="left"/>
        <w:rPr>
          <w:rFonts w:ascii="宋体" w:hAnsi="宋体" w:cs="宋体"/>
          <w:sz w:val="24"/>
          <w:szCs w:val="24"/>
        </w:rPr>
      </w:pPr>
    </w:p>
    <w:p w:rsidR="004E2D9D" w:rsidRDefault="004E2D9D">
      <w:pPr>
        <w:spacing w:line="276" w:lineRule="auto"/>
        <w:ind w:firstLineChars="200" w:firstLine="480"/>
        <w:jc w:val="left"/>
        <w:rPr>
          <w:rFonts w:ascii="宋体" w:hAnsi="宋体" w:cs="宋体"/>
          <w:sz w:val="24"/>
          <w:szCs w:val="24"/>
        </w:rPr>
      </w:pPr>
    </w:p>
    <w:p w:rsidR="004E2D9D" w:rsidRDefault="004E2D9D">
      <w:pPr>
        <w:spacing w:line="276" w:lineRule="auto"/>
        <w:ind w:firstLineChars="200" w:firstLine="480"/>
        <w:jc w:val="left"/>
        <w:rPr>
          <w:rFonts w:ascii="宋体" w:hAnsi="宋体" w:cs="宋体"/>
          <w:sz w:val="24"/>
          <w:szCs w:val="24"/>
        </w:rPr>
      </w:pPr>
    </w:p>
    <w:p w:rsidR="004E2D9D" w:rsidRDefault="004E2D9D">
      <w:pPr>
        <w:spacing w:line="276" w:lineRule="auto"/>
        <w:ind w:firstLineChars="200" w:firstLine="480"/>
        <w:jc w:val="left"/>
        <w:rPr>
          <w:rFonts w:ascii="宋体" w:hAnsi="宋体" w:cs="宋体"/>
          <w:sz w:val="24"/>
          <w:szCs w:val="24"/>
        </w:rPr>
      </w:pPr>
    </w:p>
    <w:p w:rsidR="004E2D9D" w:rsidRDefault="004E2D9D">
      <w:pPr>
        <w:spacing w:line="276" w:lineRule="auto"/>
        <w:ind w:firstLineChars="200" w:firstLine="480"/>
        <w:jc w:val="left"/>
        <w:rPr>
          <w:rFonts w:ascii="宋体" w:hAnsi="宋体" w:cs="宋体"/>
          <w:sz w:val="24"/>
          <w:szCs w:val="24"/>
        </w:rPr>
      </w:pPr>
    </w:p>
    <w:p w:rsidR="004E2D9D" w:rsidRDefault="004E2D9D">
      <w:pPr>
        <w:spacing w:line="276" w:lineRule="auto"/>
        <w:ind w:firstLineChars="200" w:firstLine="480"/>
        <w:jc w:val="left"/>
        <w:rPr>
          <w:rFonts w:ascii="宋体" w:hAnsi="宋体" w:cs="宋体"/>
          <w:sz w:val="24"/>
          <w:szCs w:val="24"/>
        </w:rPr>
      </w:pPr>
    </w:p>
    <w:p w:rsidR="004E2D9D" w:rsidRDefault="004E2D9D">
      <w:pPr>
        <w:spacing w:line="276" w:lineRule="auto"/>
        <w:ind w:firstLineChars="200" w:firstLine="480"/>
        <w:jc w:val="left"/>
        <w:rPr>
          <w:rFonts w:ascii="宋体" w:hAnsi="宋体" w:cs="宋体"/>
          <w:sz w:val="24"/>
          <w:szCs w:val="24"/>
        </w:rPr>
      </w:pPr>
    </w:p>
    <w:p w:rsidR="004E2D9D" w:rsidRDefault="004E2D9D">
      <w:pPr>
        <w:spacing w:line="276" w:lineRule="auto"/>
        <w:ind w:firstLineChars="200" w:firstLine="480"/>
        <w:jc w:val="left"/>
        <w:rPr>
          <w:rFonts w:ascii="宋体" w:hAnsi="宋体" w:cs="宋体"/>
          <w:sz w:val="24"/>
          <w:szCs w:val="24"/>
        </w:rPr>
      </w:pPr>
    </w:p>
    <w:p w:rsidR="004E2D9D" w:rsidRDefault="004E2D9D">
      <w:pPr>
        <w:spacing w:line="276" w:lineRule="auto"/>
        <w:ind w:firstLineChars="200" w:firstLine="480"/>
        <w:jc w:val="left"/>
        <w:rPr>
          <w:rFonts w:ascii="宋体" w:hAnsi="宋体" w:cs="宋体"/>
          <w:sz w:val="24"/>
          <w:szCs w:val="24"/>
        </w:rPr>
      </w:pPr>
    </w:p>
    <w:p w:rsidR="004E2D9D" w:rsidRDefault="004E2D9D">
      <w:pPr>
        <w:spacing w:line="276" w:lineRule="auto"/>
        <w:jc w:val="left"/>
        <w:rPr>
          <w:rFonts w:ascii="宋体" w:hAnsi="宋体" w:cs="宋体"/>
          <w:sz w:val="24"/>
          <w:szCs w:val="24"/>
        </w:rPr>
      </w:pPr>
    </w:p>
    <w:p w:rsidR="004E2D9D" w:rsidRDefault="004E2D9D">
      <w:pPr>
        <w:spacing w:line="276" w:lineRule="auto"/>
        <w:ind w:firstLineChars="200" w:firstLine="480"/>
        <w:jc w:val="left"/>
        <w:rPr>
          <w:rFonts w:ascii="宋体" w:hAnsi="宋体" w:cs="宋体"/>
          <w:sz w:val="24"/>
          <w:szCs w:val="24"/>
        </w:rPr>
      </w:pPr>
    </w:p>
    <w:bookmarkEnd w:id="69"/>
    <w:bookmarkEnd w:id="70"/>
    <w:bookmarkEnd w:id="71"/>
    <w:bookmarkEnd w:id="72"/>
    <w:bookmarkEnd w:id="73"/>
    <w:bookmarkEnd w:id="74"/>
    <w:bookmarkEnd w:id="75"/>
    <w:p w:rsidR="004E2D9D" w:rsidRDefault="004E2D9D"/>
    <w:p w:rsidR="004E2D9D" w:rsidRDefault="00642E81">
      <w:pPr>
        <w:spacing w:line="360" w:lineRule="auto"/>
        <w:jc w:val="center"/>
        <w:outlineLvl w:val="0"/>
        <w:rPr>
          <w:rFonts w:ascii="黑体" w:eastAsia="黑体" w:hAnsi="黑体"/>
          <w:sz w:val="28"/>
        </w:rPr>
      </w:pPr>
      <w:bookmarkStart w:id="80" w:name="OLE_LINK105"/>
      <w:r>
        <w:rPr>
          <w:rFonts w:ascii="黑体" w:eastAsia="黑体" w:hAnsi="黑体" w:hint="eastAsia"/>
          <w:sz w:val="28"/>
        </w:rPr>
        <w:t>第六章</w:t>
      </w:r>
      <w:r>
        <w:rPr>
          <w:rFonts w:ascii="黑体" w:eastAsia="黑体" w:hAnsi="黑体" w:hint="eastAsia"/>
          <w:sz w:val="28"/>
        </w:rPr>
        <w:t xml:space="preserve"> </w:t>
      </w:r>
      <w:r>
        <w:rPr>
          <w:rFonts w:ascii="黑体" w:eastAsia="黑体" w:hAnsi="黑体" w:hint="eastAsia"/>
          <w:sz w:val="28"/>
        </w:rPr>
        <w:t>附件（投标文件格式）</w:t>
      </w:r>
    </w:p>
    <w:p w:rsidR="004E2D9D" w:rsidRDefault="004E2D9D">
      <w:pPr>
        <w:spacing w:line="360" w:lineRule="auto"/>
        <w:jc w:val="center"/>
        <w:outlineLvl w:val="0"/>
        <w:rPr>
          <w:rFonts w:ascii="黑体" w:eastAsia="黑体" w:hAnsi="黑体"/>
          <w:sz w:val="28"/>
        </w:rPr>
      </w:pPr>
    </w:p>
    <w:p w:rsidR="004E2D9D" w:rsidRDefault="004E2D9D">
      <w:pPr>
        <w:spacing w:line="360" w:lineRule="auto"/>
        <w:jc w:val="center"/>
        <w:outlineLvl w:val="0"/>
        <w:rPr>
          <w:rFonts w:ascii="黑体" w:eastAsia="黑体" w:hAnsi="黑体"/>
          <w:sz w:val="28"/>
        </w:rPr>
      </w:pPr>
    </w:p>
    <w:p w:rsidR="004E2D9D" w:rsidRDefault="004E2D9D">
      <w:pPr>
        <w:rPr>
          <w:rFonts w:ascii="黑体" w:eastAsia="黑体"/>
          <w:b/>
          <w:sz w:val="120"/>
          <w:szCs w:val="120"/>
        </w:rPr>
      </w:pPr>
    </w:p>
    <w:p w:rsidR="004E2D9D" w:rsidRDefault="00642E81">
      <w:pPr>
        <w:jc w:val="center"/>
        <w:rPr>
          <w:rFonts w:ascii="宋体" w:hAnsi="宋体"/>
          <w:b/>
          <w:sz w:val="120"/>
          <w:szCs w:val="120"/>
        </w:rPr>
      </w:pPr>
      <w:bookmarkStart w:id="81" w:name="_Toc29240"/>
      <w:r>
        <w:rPr>
          <w:rFonts w:ascii="宋体" w:hAnsi="宋体" w:hint="eastAsia"/>
          <w:b/>
          <w:sz w:val="120"/>
          <w:szCs w:val="120"/>
        </w:rPr>
        <w:t>投标文件</w:t>
      </w:r>
      <w:bookmarkEnd w:id="81"/>
    </w:p>
    <w:p w:rsidR="004E2D9D" w:rsidRDefault="00642E81">
      <w:pPr>
        <w:jc w:val="center"/>
        <w:rPr>
          <w:rFonts w:ascii="宋体" w:hAnsi="宋体"/>
          <w:b/>
          <w:sz w:val="32"/>
          <w:szCs w:val="32"/>
        </w:rPr>
      </w:pPr>
      <w:bookmarkStart w:id="82" w:name="_Toc2400"/>
      <w:r>
        <w:rPr>
          <w:rFonts w:ascii="宋体" w:hAnsi="宋体" w:hint="eastAsia"/>
          <w:b/>
          <w:sz w:val="32"/>
          <w:szCs w:val="32"/>
        </w:rPr>
        <w:t>项目编号：</w:t>
      </w:r>
      <w:bookmarkEnd w:id="82"/>
      <w:r>
        <w:rPr>
          <w:rFonts w:ascii="宋体" w:hAnsi="宋体" w:hint="eastAsia"/>
          <w:b/>
          <w:sz w:val="32"/>
          <w:szCs w:val="32"/>
        </w:rPr>
        <w:t>YXGYJT202407006</w:t>
      </w:r>
    </w:p>
    <w:p w:rsidR="004E2D9D" w:rsidRDefault="004E2D9D">
      <w:pPr>
        <w:rPr>
          <w:rFonts w:ascii="宋体" w:hAnsi="宋体"/>
          <w:b/>
          <w:sz w:val="32"/>
          <w:szCs w:val="32"/>
        </w:rPr>
      </w:pPr>
    </w:p>
    <w:p w:rsidR="004E2D9D" w:rsidRDefault="004E2D9D">
      <w:pPr>
        <w:rPr>
          <w:rFonts w:ascii="宋体" w:hAnsi="宋体"/>
          <w:b/>
          <w:sz w:val="32"/>
          <w:szCs w:val="32"/>
        </w:rPr>
      </w:pPr>
    </w:p>
    <w:p w:rsidR="004E2D9D" w:rsidRDefault="00642E81">
      <w:pPr>
        <w:jc w:val="left"/>
        <w:rPr>
          <w:rFonts w:ascii="宋体" w:hAnsi="宋体"/>
          <w:b/>
          <w:bCs/>
          <w:sz w:val="44"/>
          <w:szCs w:val="44"/>
        </w:rPr>
      </w:pPr>
      <w:bookmarkStart w:id="83" w:name="_Toc10010"/>
      <w:r>
        <w:rPr>
          <w:rFonts w:ascii="宋体" w:hAnsi="宋体" w:hint="eastAsia"/>
          <w:b/>
          <w:sz w:val="32"/>
          <w:szCs w:val="32"/>
        </w:rPr>
        <w:t>项目名称：</w:t>
      </w:r>
      <w:bookmarkStart w:id="84" w:name="_Toc8670"/>
      <w:bookmarkEnd w:id="83"/>
      <w:r>
        <w:rPr>
          <w:rFonts w:ascii="宋体" w:hAnsi="宋体" w:hint="eastAsia"/>
          <w:b/>
          <w:sz w:val="32"/>
          <w:szCs w:val="32"/>
          <w:u w:val="single"/>
        </w:rPr>
        <w:t>宜兴市公用市政工程有限公司</w:t>
      </w:r>
      <w:r>
        <w:rPr>
          <w:rFonts w:ascii="宋体" w:hAnsi="宋体" w:hint="eastAsia"/>
          <w:b/>
          <w:sz w:val="32"/>
          <w:szCs w:val="32"/>
          <w:u w:val="single"/>
        </w:rPr>
        <w:t>2024</w:t>
      </w:r>
      <w:r>
        <w:rPr>
          <w:rFonts w:ascii="宋体" w:hAnsi="宋体" w:hint="eastAsia"/>
          <w:b/>
          <w:sz w:val="32"/>
          <w:szCs w:val="32"/>
          <w:u w:val="single"/>
        </w:rPr>
        <w:t>年杉木桩</w:t>
      </w:r>
      <w:r>
        <w:rPr>
          <w:rFonts w:ascii="宋体" w:hAnsi="宋体" w:hint="eastAsia"/>
          <w:b/>
          <w:sz w:val="32"/>
          <w:szCs w:val="32"/>
          <w:u w:val="single"/>
        </w:rPr>
        <w:t>采购</w:t>
      </w:r>
    </w:p>
    <w:p w:rsidR="004E2D9D" w:rsidRDefault="00642E81">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84"/>
    </w:p>
    <w:p w:rsidR="004E2D9D" w:rsidRDefault="00642E81">
      <w:pPr>
        <w:rPr>
          <w:rFonts w:ascii="宋体" w:hAnsi="宋体"/>
        </w:rPr>
      </w:pPr>
      <w:bookmarkStart w:id="85"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85"/>
    </w:p>
    <w:p w:rsidR="004E2D9D" w:rsidRDefault="004E2D9D">
      <w:pPr>
        <w:rPr>
          <w:rFonts w:ascii="楷体_GB2312" w:eastAsia="楷体_GB2312"/>
          <w:b/>
          <w:sz w:val="32"/>
          <w:szCs w:val="32"/>
        </w:rPr>
      </w:pPr>
    </w:p>
    <w:p w:rsidR="004E2D9D" w:rsidRDefault="004E2D9D">
      <w:pPr>
        <w:rPr>
          <w:rFonts w:ascii="楷体_GB2312" w:eastAsia="楷体_GB2312"/>
          <w:b/>
          <w:sz w:val="32"/>
          <w:szCs w:val="32"/>
        </w:rPr>
      </w:pPr>
    </w:p>
    <w:p w:rsidR="004E2D9D" w:rsidRDefault="004E2D9D">
      <w:pPr>
        <w:rPr>
          <w:rFonts w:ascii="楷体_GB2312" w:eastAsia="楷体_GB2312"/>
          <w:b/>
          <w:sz w:val="32"/>
          <w:szCs w:val="32"/>
        </w:rPr>
      </w:pPr>
    </w:p>
    <w:p w:rsidR="004E2D9D" w:rsidRDefault="004E2D9D">
      <w:pPr>
        <w:rPr>
          <w:rFonts w:ascii="楷体_GB2312" w:eastAsia="楷体_GB2312"/>
          <w:b/>
          <w:sz w:val="32"/>
          <w:szCs w:val="32"/>
        </w:rPr>
      </w:pPr>
    </w:p>
    <w:p w:rsidR="004E2D9D" w:rsidRDefault="00642E81">
      <w:pPr>
        <w:jc w:val="center"/>
        <w:rPr>
          <w:rFonts w:ascii="宋体" w:hAnsi="宋体"/>
          <w:b/>
          <w:sz w:val="32"/>
          <w:szCs w:val="32"/>
        </w:rPr>
      </w:pPr>
      <w:bookmarkStart w:id="86"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86"/>
    </w:p>
    <w:p w:rsidR="004E2D9D" w:rsidRDefault="00642E81">
      <w:pPr>
        <w:rPr>
          <w:rFonts w:ascii="宋体"/>
          <w:b/>
          <w:bCs/>
          <w:sz w:val="24"/>
          <w:szCs w:val="24"/>
        </w:rPr>
      </w:pPr>
      <w:bookmarkStart w:id="87" w:name="_Toc24602"/>
      <w:r>
        <w:rPr>
          <w:rFonts w:ascii="黑体" w:eastAsia="黑体" w:hAnsi="宋体" w:hint="eastAsia"/>
          <w:bCs/>
          <w:sz w:val="24"/>
          <w:szCs w:val="24"/>
        </w:rPr>
        <w:br w:type="page"/>
      </w:r>
      <w:bookmarkStart w:id="88" w:name="OLE_LINK24"/>
      <w:r>
        <w:rPr>
          <w:rFonts w:ascii="黑体" w:eastAsia="黑体" w:hAnsi="宋体" w:hint="eastAsia"/>
          <w:bCs/>
          <w:sz w:val="28"/>
          <w:szCs w:val="28"/>
        </w:rPr>
        <w:lastRenderedPageBreak/>
        <w:t>（一）投标函（格式）：</w:t>
      </w:r>
    </w:p>
    <w:bookmarkEnd w:id="88"/>
    <w:p w:rsidR="004E2D9D" w:rsidRDefault="00642E81" w:rsidP="00D87136">
      <w:pPr>
        <w:spacing w:beforeLines="50" w:afterLines="50"/>
        <w:jc w:val="center"/>
        <w:rPr>
          <w:rFonts w:ascii="黑体" w:eastAsia="黑体"/>
          <w:bCs/>
          <w:sz w:val="28"/>
          <w:szCs w:val="28"/>
        </w:rPr>
      </w:pPr>
      <w:r>
        <w:rPr>
          <w:rFonts w:ascii="黑体" w:eastAsia="黑体" w:hint="eastAsia"/>
          <w:bCs/>
          <w:sz w:val="28"/>
          <w:szCs w:val="28"/>
        </w:rPr>
        <w:t>投标函</w:t>
      </w:r>
    </w:p>
    <w:p w:rsidR="004E2D9D" w:rsidRDefault="00642E81">
      <w:pPr>
        <w:spacing w:line="276" w:lineRule="auto"/>
        <w:ind w:leftChars="-228" w:left="1" w:hangingChars="200" w:hanging="480"/>
        <w:rPr>
          <w:rFonts w:ascii="宋体" w:hAnsi="宋体"/>
          <w:bCs/>
          <w:sz w:val="24"/>
          <w:lang w:val="zh-CN"/>
        </w:rPr>
      </w:pPr>
      <w:bookmarkStart w:id="89" w:name="OLE_LINK185"/>
      <w:r>
        <w:rPr>
          <w:rFonts w:ascii="宋体" w:hAnsi="宋体" w:hint="eastAsia"/>
          <w:bCs/>
          <w:sz w:val="24"/>
          <w:lang w:val="zh-CN"/>
        </w:rPr>
        <w:t xml:space="preserve">    </w:t>
      </w:r>
      <w:r>
        <w:rPr>
          <w:rFonts w:ascii="宋体" w:hAnsi="宋体" w:hint="eastAsia"/>
          <w:bCs/>
          <w:sz w:val="24"/>
          <w:lang w:val="zh-CN"/>
        </w:rPr>
        <w:t>致</w:t>
      </w:r>
      <w:bookmarkEnd w:id="89"/>
      <w:r>
        <w:rPr>
          <w:rFonts w:ascii="宋体" w:hAnsi="宋体" w:hint="eastAsia"/>
          <w:bCs/>
          <w:sz w:val="24"/>
          <w:u w:val="single"/>
          <w:lang w:val="zh-CN"/>
        </w:rPr>
        <w:t>宜兴市公用市政工程有限公司</w:t>
      </w:r>
      <w:r>
        <w:rPr>
          <w:rFonts w:ascii="宋体" w:hAnsi="宋体" w:hint="eastAsia"/>
          <w:bCs/>
          <w:sz w:val="24"/>
          <w:lang w:val="zh-CN"/>
        </w:rPr>
        <w:t>：</w:t>
      </w:r>
    </w:p>
    <w:p w:rsidR="004E2D9D" w:rsidRDefault="00642E81">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2024</w:t>
      </w:r>
      <w:r>
        <w:rPr>
          <w:rFonts w:ascii="宋体" w:hAnsi="宋体" w:hint="eastAsia"/>
          <w:bCs/>
          <w:sz w:val="24"/>
          <w:u w:val="single"/>
          <w:lang w:val="zh-CN"/>
        </w:rPr>
        <w:t>年杉木桩</w:t>
      </w:r>
      <w:r>
        <w:rPr>
          <w:rFonts w:ascii="宋体" w:hAnsi="宋体" w:hint="eastAsia"/>
          <w:bCs/>
          <w:sz w:val="24"/>
          <w:lang w:val="zh-CN"/>
        </w:rPr>
        <w:t>采购招标文件，经仔细阅读和研究，我方决定参加投标。</w:t>
      </w:r>
    </w:p>
    <w:p w:rsidR="004E2D9D" w:rsidRDefault="00642E81">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w:t>
      </w:r>
      <w:r>
        <w:rPr>
          <w:rFonts w:ascii="宋体" w:hAnsi="宋体" w:hint="eastAsia"/>
          <w:bCs/>
          <w:sz w:val="24"/>
          <w:lang w:val="zh-CN"/>
        </w:rPr>
        <w:t xml:space="preserve">                  </w:t>
      </w:r>
      <w:r>
        <w:rPr>
          <w:rFonts w:ascii="宋体" w:hAnsi="宋体" w:hint="eastAsia"/>
          <w:bCs/>
          <w:sz w:val="24"/>
          <w:lang w:val="zh-CN"/>
        </w:rPr>
        <w:t>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4E2D9D" w:rsidRDefault="00642E81">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4E2D9D" w:rsidRDefault="00642E81">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4E2D9D" w:rsidRDefault="00642E81">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4E2D9D" w:rsidRDefault="00642E81">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4E2D9D" w:rsidRDefault="00642E81">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4E2D9D" w:rsidRDefault="00642E81">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4E2D9D" w:rsidRDefault="00642E81">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4E2D9D" w:rsidRDefault="00642E81">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4E2D9D" w:rsidRDefault="00642E81">
      <w:pPr>
        <w:numPr>
          <w:ilvl w:val="0"/>
          <w:numId w:val="25"/>
        </w:numPr>
        <w:spacing w:line="276" w:lineRule="auto"/>
        <w:ind w:firstLineChars="200" w:firstLine="480"/>
        <w:rPr>
          <w:rFonts w:ascii="宋体" w:hAnsi="宋体"/>
          <w:bCs/>
          <w:sz w:val="24"/>
          <w:lang w:val="zh-CN"/>
        </w:rPr>
      </w:pPr>
      <w:bookmarkStart w:id="90"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0"/>
    <w:p w:rsidR="004E2D9D" w:rsidRDefault="00642E81">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w:t>
      </w:r>
      <w:r>
        <w:rPr>
          <w:rFonts w:ascii="宋体" w:hAnsi="宋体" w:hint="eastAsia"/>
          <w:bCs/>
          <w:sz w:val="24"/>
          <w:lang w:val="zh-CN"/>
        </w:rPr>
        <w:t>系：</w:t>
      </w:r>
    </w:p>
    <w:p w:rsidR="004E2D9D" w:rsidRDefault="004E2D9D">
      <w:pPr>
        <w:spacing w:line="276" w:lineRule="auto"/>
        <w:ind w:left="480"/>
        <w:rPr>
          <w:rFonts w:ascii="宋体" w:hAnsi="宋体"/>
          <w:bCs/>
          <w:sz w:val="24"/>
          <w:lang w:val="zh-CN"/>
        </w:rPr>
      </w:pPr>
    </w:p>
    <w:p w:rsidR="004E2D9D" w:rsidRDefault="004E2D9D">
      <w:pPr>
        <w:spacing w:line="276" w:lineRule="auto"/>
        <w:ind w:left="480"/>
        <w:rPr>
          <w:rFonts w:ascii="宋体" w:hAnsi="宋体"/>
          <w:bCs/>
          <w:sz w:val="24"/>
          <w:lang w:val="zh-CN"/>
        </w:rPr>
      </w:pPr>
    </w:p>
    <w:p w:rsidR="004E2D9D" w:rsidRDefault="00642E81">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4E2D9D" w:rsidRDefault="00642E81">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4E2D9D" w:rsidRDefault="00642E81">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4E2D9D" w:rsidRDefault="00642E81">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4E2D9D" w:rsidRDefault="004E2D9D">
      <w:pPr>
        <w:spacing w:line="276" w:lineRule="auto"/>
        <w:rPr>
          <w:rFonts w:ascii="宋体" w:hAnsi="宋体"/>
          <w:bCs/>
          <w:sz w:val="24"/>
          <w:lang w:val="zh-CN"/>
        </w:rPr>
      </w:pPr>
    </w:p>
    <w:p w:rsidR="004E2D9D" w:rsidRDefault="00642E81">
      <w:pPr>
        <w:spacing w:line="276" w:lineRule="auto"/>
        <w:jc w:val="center"/>
        <w:rPr>
          <w:rFonts w:ascii="宋体" w:hAnsi="宋体"/>
          <w:bCs/>
          <w:sz w:val="24"/>
          <w:lang w:val="zh-CN"/>
        </w:rPr>
      </w:pPr>
      <w:bookmarkStart w:id="91" w:name="OLE_LINK34"/>
      <w:bookmarkStart w:id="92" w:name="OLE_LINK30"/>
      <w:r>
        <w:rPr>
          <w:rFonts w:ascii="宋体" w:hAnsi="宋体" w:hint="eastAsia"/>
          <w:bCs/>
          <w:sz w:val="24"/>
          <w:lang w:val="zh-CN"/>
        </w:rPr>
        <w:t>投标人签名：</w:t>
      </w:r>
    </w:p>
    <w:p w:rsidR="004E2D9D" w:rsidRDefault="00642E81">
      <w:pPr>
        <w:spacing w:line="276" w:lineRule="auto"/>
        <w:jc w:val="center"/>
        <w:rPr>
          <w:rFonts w:ascii="宋体" w:hAnsi="宋体"/>
          <w:bCs/>
          <w:sz w:val="24"/>
          <w:lang w:val="zh-CN"/>
        </w:rPr>
      </w:pPr>
      <w:bookmarkStart w:id="93" w:name="OLE_LINK28"/>
      <w:r>
        <w:rPr>
          <w:rFonts w:ascii="宋体" w:hAnsi="宋体" w:hint="eastAsia"/>
          <w:bCs/>
          <w:sz w:val="24"/>
          <w:lang w:val="zh-CN"/>
        </w:rPr>
        <w:t>投标人公章</w:t>
      </w:r>
      <w:bookmarkEnd w:id="93"/>
      <w:r>
        <w:rPr>
          <w:rFonts w:ascii="宋体" w:hAnsi="宋体" w:hint="eastAsia"/>
          <w:bCs/>
          <w:sz w:val="24"/>
          <w:lang w:val="zh-CN"/>
        </w:rPr>
        <w:t>：</w:t>
      </w:r>
    </w:p>
    <w:p w:rsidR="004E2D9D" w:rsidRDefault="00642E81">
      <w:pPr>
        <w:spacing w:line="480" w:lineRule="exact"/>
        <w:rPr>
          <w:rFonts w:ascii="黑体" w:eastAsia="黑体" w:hAnsi="宋体"/>
          <w:bCs/>
          <w:sz w:val="28"/>
          <w:szCs w:val="28"/>
        </w:rPr>
      </w:pPr>
      <w:bookmarkStart w:id="94" w:name="OLE_LINK146"/>
      <w:bookmarkEnd w:id="91"/>
      <w:bookmarkEnd w:id="92"/>
      <w:r>
        <w:rPr>
          <w:rFonts w:ascii="黑体" w:eastAsia="黑体" w:hAnsi="宋体"/>
          <w:bCs/>
          <w:sz w:val="24"/>
          <w:szCs w:val="24"/>
        </w:rPr>
        <w:br w:type="page"/>
      </w:r>
      <w:r>
        <w:rPr>
          <w:rFonts w:ascii="黑体" w:eastAsia="黑体" w:hAnsi="宋体" w:hint="eastAsia"/>
          <w:bCs/>
          <w:sz w:val="28"/>
          <w:szCs w:val="28"/>
        </w:rPr>
        <w:lastRenderedPageBreak/>
        <w:t>（二）报价文件：</w:t>
      </w:r>
      <w:bookmarkEnd w:id="94"/>
    </w:p>
    <w:p w:rsidR="004E2D9D" w:rsidRDefault="004E2D9D">
      <w:pPr>
        <w:ind w:left="1"/>
        <w:rPr>
          <w:rFonts w:ascii="宋体" w:hAnsi="宋体"/>
          <w:sz w:val="24"/>
          <w:szCs w:val="24"/>
        </w:rPr>
      </w:pPr>
      <w:bookmarkStart w:id="95" w:name="OLE_LINK32"/>
      <w:bookmarkEnd w:id="87"/>
    </w:p>
    <w:p w:rsidR="004E2D9D" w:rsidRDefault="00642E81">
      <w:pPr>
        <w:ind w:left="1"/>
        <w:jc w:val="center"/>
        <w:rPr>
          <w:rFonts w:ascii="宋体" w:hAnsi="宋体"/>
          <w:b/>
          <w:bCs/>
          <w:sz w:val="24"/>
          <w:szCs w:val="24"/>
        </w:rPr>
      </w:pPr>
      <w:r>
        <w:rPr>
          <w:rFonts w:ascii="黑体" w:eastAsia="黑体" w:hint="eastAsia"/>
          <w:bCs/>
          <w:sz w:val="30"/>
          <w:szCs w:val="30"/>
        </w:rPr>
        <w:t>开标一览表</w:t>
      </w:r>
    </w:p>
    <w:p w:rsidR="004E2D9D" w:rsidRDefault="004E2D9D">
      <w:pPr>
        <w:ind w:left="1"/>
        <w:jc w:val="center"/>
        <w:rPr>
          <w:rFonts w:ascii="宋体" w:hAnsi="宋体"/>
          <w:sz w:val="24"/>
          <w:szCs w:val="24"/>
        </w:rPr>
      </w:pPr>
      <w:bookmarkStart w:id="96" w:name="OLE_LINK147"/>
      <w:bookmarkEnd w:id="95"/>
    </w:p>
    <w:p w:rsidR="004E2D9D" w:rsidRDefault="00642E81">
      <w:pPr>
        <w:ind w:left="1"/>
        <w:jc w:val="center"/>
        <w:rPr>
          <w:rFonts w:ascii="宋体" w:hAnsi="宋体"/>
          <w:sz w:val="24"/>
          <w:szCs w:val="24"/>
        </w:rPr>
      </w:pPr>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单位：元</w:t>
      </w:r>
    </w:p>
    <w:tbl>
      <w:tblPr>
        <w:tblW w:w="11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
        <w:gridCol w:w="1270"/>
        <w:gridCol w:w="1875"/>
        <w:gridCol w:w="696"/>
        <w:gridCol w:w="854"/>
        <w:gridCol w:w="1144"/>
        <w:gridCol w:w="1184"/>
        <w:gridCol w:w="1284"/>
        <w:gridCol w:w="1183"/>
        <w:gridCol w:w="1183"/>
      </w:tblGrid>
      <w:tr w:rsidR="004E2D9D">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规格</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642E8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含税单价</w:t>
            </w: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含税总价</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642E8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不含税总价</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642E8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增值税税额</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642E8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增值税税</w:t>
            </w:r>
            <w:r>
              <w:rPr>
                <w:rFonts w:asciiTheme="minorEastAsia" w:eastAsiaTheme="minorEastAsia" w:hAnsiTheme="minorEastAsia" w:hint="eastAsia"/>
                <w:sz w:val="24"/>
                <w:szCs w:val="24"/>
              </w:rPr>
              <w:t>率</w:t>
            </w:r>
          </w:p>
        </w:tc>
      </w:tr>
      <w:tr w:rsidR="004E2D9D">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8cm</w:t>
            </w:r>
            <w:r>
              <w:rPr>
                <w:rFonts w:ascii="宋体" w:hAnsi="宋体" w:cs="宋体" w:hint="eastAsia"/>
                <w:color w:val="000000"/>
                <w:kern w:val="0"/>
                <w:sz w:val="24"/>
                <w:szCs w:val="24"/>
                <w:lang/>
              </w:rPr>
              <w:t>）</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根</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4E2D9D">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r>
      <w:tr w:rsidR="004E2D9D">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2.5</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12cm</w:t>
            </w:r>
            <w:r>
              <w:rPr>
                <w:rFonts w:ascii="宋体" w:hAnsi="宋体" w:cs="宋体" w:hint="eastAsia"/>
                <w:color w:val="000000"/>
                <w:kern w:val="0"/>
                <w:sz w:val="24"/>
                <w:szCs w:val="24"/>
                <w:lang/>
              </w:rPr>
              <w:t>）</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根</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4E2D9D">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r>
      <w:tr w:rsidR="004E2D9D">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10cm</w:t>
            </w:r>
            <w:r>
              <w:rPr>
                <w:rFonts w:ascii="宋体" w:hAnsi="宋体" w:cs="宋体" w:hint="eastAsia"/>
                <w:color w:val="000000"/>
                <w:kern w:val="0"/>
                <w:sz w:val="24"/>
                <w:szCs w:val="24"/>
                <w:lang/>
              </w:rPr>
              <w:t>）</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根</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5000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4E2D9D">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r>
      <w:tr w:rsidR="004E2D9D">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12cm</w:t>
            </w:r>
            <w:r>
              <w:rPr>
                <w:rFonts w:ascii="宋体" w:hAnsi="宋体" w:cs="宋体" w:hint="eastAsia"/>
                <w:color w:val="000000"/>
                <w:kern w:val="0"/>
                <w:sz w:val="24"/>
                <w:szCs w:val="24"/>
                <w:lang/>
              </w:rPr>
              <w:t>）</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根</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4E2D9D">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r>
      <w:tr w:rsidR="004E2D9D">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14cm</w:t>
            </w:r>
            <w:r>
              <w:rPr>
                <w:rFonts w:ascii="宋体" w:hAnsi="宋体" w:cs="宋体" w:hint="eastAsia"/>
                <w:color w:val="000000"/>
                <w:kern w:val="0"/>
                <w:sz w:val="24"/>
                <w:szCs w:val="24"/>
                <w:lang/>
              </w:rPr>
              <w:t>）</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根</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4E2D9D">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r>
      <w:tr w:rsidR="004E2D9D">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3.5</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10cm</w:t>
            </w:r>
            <w:r>
              <w:rPr>
                <w:rFonts w:ascii="宋体" w:hAnsi="宋体" w:cs="宋体" w:hint="eastAsia"/>
                <w:color w:val="000000"/>
                <w:kern w:val="0"/>
                <w:sz w:val="24"/>
                <w:szCs w:val="24"/>
                <w:lang/>
              </w:rPr>
              <w:t>）</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根</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250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4E2D9D">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r>
      <w:tr w:rsidR="004E2D9D">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10cm</w:t>
            </w:r>
            <w:r>
              <w:rPr>
                <w:rFonts w:ascii="宋体" w:hAnsi="宋体" w:cs="宋体" w:hint="eastAsia"/>
                <w:color w:val="000000"/>
                <w:kern w:val="0"/>
                <w:sz w:val="24"/>
                <w:szCs w:val="24"/>
                <w:lang/>
              </w:rPr>
              <w:t>）</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根</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4E2D9D">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r>
      <w:tr w:rsidR="004E2D9D">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12cm</w:t>
            </w:r>
            <w:r>
              <w:rPr>
                <w:rFonts w:ascii="宋体" w:hAnsi="宋体" w:cs="宋体" w:hint="eastAsia"/>
                <w:color w:val="000000"/>
                <w:kern w:val="0"/>
                <w:sz w:val="24"/>
                <w:szCs w:val="24"/>
                <w:lang/>
              </w:rPr>
              <w:t>）</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根</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4E2D9D">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r>
      <w:tr w:rsidR="004E2D9D">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4.5</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12cm</w:t>
            </w:r>
            <w:r>
              <w:rPr>
                <w:rFonts w:ascii="宋体" w:hAnsi="宋体" w:cs="宋体" w:hint="eastAsia"/>
                <w:color w:val="000000"/>
                <w:kern w:val="0"/>
                <w:sz w:val="24"/>
                <w:szCs w:val="24"/>
                <w:lang/>
              </w:rPr>
              <w:t>）</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根</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4E2D9D">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r>
      <w:tr w:rsidR="004E2D9D">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12cm</w:t>
            </w:r>
            <w:r>
              <w:rPr>
                <w:rFonts w:ascii="宋体" w:hAnsi="宋体" w:cs="宋体" w:hint="eastAsia"/>
                <w:color w:val="000000"/>
                <w:kern w:val="0"/>
                <w:sz w:val="24"/>
                <w:szCs w:val="24"/>
                <w:lang/>
              </w:rPr>
              <w:t>）</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根</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4E2D9D">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r>
      <w:tr w:rsidR="004E2D9D">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15cm</w:t>
            </w:r>
            <w:r>
              <w:rPr>
                <w:rFonts w:ascii="宋体" w:hAnsi="宋体" w:cs="宋体" w:hint="eastAsia"/>
                <w:color w:val="000000"/>
                <w:kern w:val="0"/>
                <w:sz w:val="24"/>
                <w:szCs w:val="24"/>
                <w:lang/>
              </w:rPr>
              <w:t>）</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根</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4E2D9D">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r>
      <w:tr w:rsidR="004E2D9D">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12cm</w:t>
            </w:r>
            <w:r>
              <w:rPr>
                <w:rFonts w:ascii="宋体" w:hAnsi="宋体" w:cs="宋体" w:hint="eastAsia"/>
                <w:color w:val="000000"/>
                <w:kern w:val="0"/>
                <w:sz w:val="24"/>
                <w:szCs w:val="24"/>
                <w:lang/>
              </w:rPr>
              <w:t>）</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根</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4E2D9D">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r>
      <w:tr w:rsidR="004E2D9D">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15cm</w:t>
            </w:r>
            <w:r>
              <w:rPr>
                <w:rFonts w:ascii="宋体" w:hAnsi="宋体" w:cs="宋体" w:hint="eastAsia"/>
                <w:color w:val="000000"/>
                <w:kern w:val="0"/>
                <w:sz w:val="24"/>
                <w:szCs w:val="24"/>
                <w:lang/>
              </w:rPr>
              <w:t>）</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根</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4E2D9D">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r>
      <w:tr w:rsidR="004E2D9D">
        <w:trPr>
          <w:trHeight w:val="624"/>
          <w:jc w:val="center"/>
        </w:trPr>
        <w:tc>
          <w:tcPr>
            <w:tcW w:w="516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642E8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小计</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4E2D9D">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D9D" w:rsidRDefault="004E2D9D">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4E2D9D" w:rsidRDefault="004E2D9D">
            <w:pPr>
              <w:jc w:val="center"/>
              <w:rPr>
                <w:rFonts w:asciiTheme="minorEastAsia" w:eastAsiaTheme="minorEastAsia" w:hAnsiTheme="minorEastAsia" w:cstheme="minorEastAsia"/>
                <w:color w:val="000000"/>
                <w:szCs w:val="21"/>
              </w:rPr>
            </w:pPr>
          </w:p>
        </w:tc>
      </w:tr>
      <w:tr w:rsidR="004E2D9D">
        <w:trPr>
          <w:trHeight w:val="446"/>
          <w:jc w:val="center"/>
        </w:trPr>
        <w:tc>
          <w:tcPr>
            <w:tcW w:w="4314" w:type="dxa"/>
            <w:gridSpan w:val="4"/>
            <w:vMerge w:val="restart"/>
            <w:tcBorders>
              <w:top w:val="single" w:sz="4" w:space="0" w:color="auto"/>
              <w:left w:val="single" w:sz="4" w:space="0" w:color="auto"/>
              <w:right w:val="single" w:sz="4" w:space="0" w:color="auto"/>
            </w:tcBorders>
            <w:shd w:val="clear" w:color="auto" w:fill="auto"/>
            <w:noWrap/>
            <w:vAlign w:val="center"/>
          </w:tcPr>
          <w:p w:rsidR="004E2D9D" w:rsidRDefault="00642E8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合计（含税）</w:t>
            </w:r>
          </w:p>
        </w:tc>
        <w:tc>
          <w:tcPr>
            <w:tcW w:w="854" w:type="dxa"/>
            <w:tcBorders>
              <w:top w:val="single" w:sz="4" w:space="0" w:color="auto"/>
              <w:left w:val="single" w:sz="4" w:space="0" w:color="auto"/>
              <w:right w:val="single" w:sz="4" w:space="0" w:color="auto"/>
            </w:tcBorders>
            <w:shd w:val="clear" w:color="auto" w:fill="auto"/>
            <w:noWrap/>
            <w:vAlign w:val="center"/>
          </w:tcPr>
          <w:p w:rsidR="004E2D9D" w:rsidRDefault="00642E8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小写</w:t>
            </w:r>
          </w:p>
        </w:tc>
        <w:tc>
          <w:tcPr>
            <w:tcW w:w="5978" w:type="dxa"/>
            <w:gridSpan w:val="5"/>
            <w:tcBorders>
              <w:top w:val="single" w:sz="4" w:space="0" w:color="auto"/>
              <w:left w:val="single" w:sz="4" w:space="0" w:color="auto"/>
              <w:right w:val="single" w:sz="4" w:space="0" w:color="auto"/>
            </w:tcBorders>
            <w:shd w:val="clear" w:color="auto" w:fill="auto"/>
            <w:noWrap/>
            <w:vAlign w:val="center"/>
          </w:tcPr>
          <w:p w:rsidR="004E2D9D" w:rsidRDefault="004E2D9D">
            <w:pPr>
              <w:jc w:val="center"/>
              <w:rPr>
                <w:rFonts w:asciiTheme="minorEastAsia" w:eastAsiaTheme="minorEastAsia" w:hAnsiTheme="minorEastAsia" w:cstheme="minorEastAsia"/>
                <w:color w:val="000000"/>
                <w:szCs w:val="21"/>
              </w:rPr>
            </w:pPr>
          </w:p>
        </w:tc>
      </w:tr>
      <w:tr w:rsidR="004E2D9D">
        <w:trPr>
          <w:trHeight w:val="486"/>
          <w:jc w:val="center"/>
        </w:trPr>
        <w:tc>
          <w:tcPr>
            <w:tcW w:w="4314" w:type="dxa"/>
            <w:gridSpan w:val="4"/>
            <w:vMerge/>
            <w:tcBorders>
              <w:left w:val="single" w:sz="4" w:space="0" w:color="auto"/>
              <w:bottom w:val="single" w:sz="4" w:space="0" w:color="auto"/>
              <w:right w:val="single" w:sz="4" w:space="0" w:color="auto"/>
            </w:tcBorders>
            <w:shd w:val="clear" w:color="auto" w:fill="auto"/>
            <w:noWrap/>
            <w:vAlign w:val="center"/>
          </w:tcPr>
          <w:p w:rsidR="004E2D9D" w:rsidRDefault="004E2D9D">
            <w:pPr>
              <w:jc w:val="center"/>
              <w:rPr>
                <w:rFonts w:asciiTheme="minorEastAsia" w:eastAsiaTheme="minorEastAsia" w:hAnsiTheme="minorEastAsia" w:cstheme="minorEastAsia"/>
                <w:color w:val="000000"/>
                <w:szCs w:val="21"/>
              </w:rPr>
            </w:pPr>
          </w:p>
        </w:tc>
        <w:tc>
          <w:tcPr>
            <w:tcW w:w="854" w:type="dxa"/>
            <w:tcBorders>
              <w:left w:val="single" w:sz="4" w:space="0" w:color="auto"/>
              <w:bottom w:val="single" w:sz="4" w:space="0" w:color="auto"/>
              <w:right w:val="single" w:sz="4" w:space="0" w:color="auto"/>
            </w:tcBorders>
            <w:shd w:val="clear" w:color="auto" w:fill="auto"/>
            <w:noWrap/>
            <w:vAlign w:val="center"/>
          </w:tcPr>
          <w:p w:rsidR="004E2D9D" w:rsidRDefault="00642E8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大写</w:t>
            </w:r>
          </w:p>
        </w:tc>
        <w:tc>
          <w:tcPr>
            <w:tcW w:w="5978" w:type="dxa"/>
            <w:gridSpan w:val="5"/>
            <w:tcBorders>
              <w:left w:val="single" w:sz="4" w:space="0" w:color="auto"/>
              <w:bottom w:val="single" w:sz="4" w:space="0" w:color="auto"/>
              <w:right w:val="single" w:sz="4" w:space="0" w:color="auto"/>
            </w:tcBorders>
            <w:shd w:val="clear" w:color="auto" w:fill="auto"/>
            <w:noWrap/>
            <w:vAlign w:val="center"/>
          </w:tcPr>
          <w:p w:rsidR="004E2D9D" w:rsidRDefault="004E2D9D">
            <w:pPr>
              <w:jc w:val="center"/>
              <w:rPr>
                <w:rFonts w:asciiTheme="minorEastAsia" w:eastAsiaTheme="minorEastAsia" w:hAnsiTheme="minorEastAsia" w:cstheme="minorEastAsia"/>
                <w:color w:val="000000"/>
                <w:szCs w:val="21"/>
              </w:rPr>
            </w:pPr>
          </w:p>
        </w:tc>
      </w:tr>
    </w:tbl>
    <w:p w:rsidR="004E2D9D" w:rsidRDefault="004E2D9D">
      <w:pPr>
        <w:jc w:val="center"/>
        <w:rPr>
          <w:rFonts w:ascii="宋体" w:hAnsi="宋体"/>
          <w:color w:val="000000"/>
          <w:sz w:val="24"/>
          <w:szCs w:val="24"/>
        </w:rPr>
      </w:pPr>
    </w:p>
    <w:p w:rsidR="004E2D9D" w:rsidRDefault="004E2D9D">
      <w:pPr>
        <w:ind w:left="1"/>
        <w:jc w:val="center"/>
        <w:rPr>
          <w:rFonts w:ascii="宋体" w:hAnsi="宋体"/>
          <w:sz w:val="24"/>
          <w:szCs w:val="24"/>
        </w:rPr>
      </w:pPr>
    </w:p>
    <w:p w:rsidR="004E2D9D" w:rsidRDefault="00642E81">
      <w:pPr>
        <w:ind w:left="1"/>
        <w:jc w:val="center"/>
        <w:rPr>
          <w:rFonts w:ascii="宋体" w:hAnsi="宋体"/>
          <w:sz w:val="24"/>
          <w:szCs w:val="24"/>
        </w:rPr>
      </w:pPr>
      <w:r>
        <w:rPr>
          <w:rFonts w:ascii="宋体" w:hAnsi="宋体" w:hint="eastAsia"/>
          <w:bCs/>
          <w:sz w:val="24"/>
          <w:lang w:val="zh-CN"/>
        </w:rPr>
        <w:t>投标人签名：</w:t>
      </w:r>
      <w:r>
        <w:rPr>
          <w:rFonts w:ascii="宋体" w:hAnsi="宋体" w:hint="eastAsia"/>
          <w:bCs/>
          <w:sz w:val="24"/>
          <w:lang w:val="zh-CN"/>
        </w:rPr>
        <w:t xml:space="preserve">                                       </w:t>
      </w:r>
      <w:r>
        <w:rPr>
          <w:rFonts w:ascii="宋体" w:hAnsi="宋体" w:hint="eastAsia"/>
          <w:sz w:val="24"/>
          <w:szCs w:val="24"/>
        </w:rPr>
        <w:t>日期：</w:t>
      </w:r>
    </w:p>
    <w:p w:rsidR="004E2D9D" w:rsidRDefault="004E2D9D">
      <w:pPr>
        <w:ind w:left="1"/>
        <w:jc w:val="center"/>
        <w:rPr>
          <w:rFonts w:ascii="宋体" w:hAnsi="宋体"/>
          <w:bCs/>
          <w:sz w:val="24"/>
        </w:rPr>
      </w:pPr>
    </w:p>
    <w:bookmarkEnd w:id="96"/>
    <w:p w:rsidR="004E2D9D" w:rsidRDefault="00642E81">
      <w:pPr>
        <w:ind w:left="1" w:firstLineChars="200" w:firstLine="420"/>
        <w:jc w:val="left"/>
        <w:rPr>
          <w:rFonts w:ascii="宋体" w:hAnsi="宋体"/>
          <w:szCs w:val="21"/>
          <w:lang w:val="zh-CN"/>
        </w:rPr>
      </w:pPr>
      <w:r>
        <w:rPr>
          <w:rFonts w:ascii="宋体" w:hAnsi="宋体" w:hint="eastAsia"/>
          <w:szCs w:val="21"/>
          <w:lang w:val="zh-CN"/>
        </w:rPr>
        <w:t>注：</w:t>
      </w:r>
    </w:p>
    <w:p w:rsidR="004E2D9D" w:rsidRDefault="00642E81">
      <w:pPr>
        <w:ind w:firstLineChars="200" w:firstLine="420"/>
        <w:jc w:val="left"/>
        <w:rPr>
          <w:rFonts w:ascii="宋体" w:hAnsi="宋体"/>
          <w:szCs w:val="21"/>
        </w:rPr>
      </w:pPr>
      <w:r>
        <w:rPr>
          <w:rFonts w:ascii="宋体" w:hAnsi="宋体" w:hint="eastAsia"/>
          <w:szCs w:val="21"/>
          <w:lang w:val="zh-CN"/>
        </w:rPr>
        <w:lastRenderedPageBreak/>
        <w:t>①投标报价应包含货物或服务的设计、制造、包装、专利技术、仓储、运输装缷、保险、</w:t>
      </w:r>
      <w:bookmarkStart w:id="97" w:name="_GoBack"/>
      <w:bookmarkEnd w:id="97"/>
      <w:r>
        <w:rPr>
          <w:rFonts w:ascii="宋体" w:hAnsi="宋体" w:hint="eastAsia"/>
          <w:szCs w:val="21"/>
          <w:lang w:val="zh-CN"/>
        </w:rPr>
        <w:t>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4E2D9D" w:rsidRDefault="00642E81">
      <w:pPr>
        <w:ind w:firstLineChars="200" w:firstLine="420"/>
        <w:jc w:val="left"/>
        <w:rPr>
          <w:rFonts w:ascii="宋体" w:hAnsi="宋体"/>
          <w:szCs w:val="21"/>
          <w:lang w:val="zh-CN"/>
        </w:rPr>
      </w:pPr>
      <w:r>
        <w:rPr>
          <w:rFonts w:ascii="宋体" w:hAnsi="宋体" w:hint="eastAsia"/>
          <w:szCs w:val="21"/>
          <w:lang w:val="zh-CN"/>
        </w:rPr>
        <w:t>②每一项货物或服务仅接受一个价格，投标文件应对《开标一览表》中的全部货物或服务进行投标，只投其中部分货物或服务者，投标无效；</w:t>
      </w:r>
    </w:p>
    <w:p w:rsidR="004E2D9D" w:rsidRDefault="00642E81">
      <w:pPr>
        <w:ind w:firstLineChars="200" w:firstLine="420"/>
        <w:jc w:val="left"/>
        <w:rPr>
          <w:rFonts w:ascii="宋体" w:hAnsi="宋体"/>
          <w:szCs w:val="21"/>
          <w:lang w:val="zh-CN"/>
        </w:rPr>
      </w:pPr>
      <w:r>
        <w:rPr>
          <w:rFonts w:ascii="宋体" w:hAnsi="宋体" w:hint="eastAsia"/>
          <w:szCs w:val="21"/>
          <w:lang w:val="zh-CN"/>
        </w:rPr>
        <w:t>③投标人一旦中标后，如因市场变化、政策性调整等因素导致投标成本的变化，投标报价将不会得到调整。</w:t>
      </w:r>
    </w:p>
    <w:p w:rsidR="004E2D9D" w:rsidRDefault="004E2D9D">
      <w:pPr>
        <w:ind w:firstLineChars="200" w:firstLine="420"/>
        <w:jc w:val="left"/>
        <w:rPr>
          <w:rFonts w:ascii="宋体" w:hAnsi="宋体"/>
          <w:bCs/>
          <w:szCs w:val="21"/>
          <w:lang w:val="zh-CN"/>
        </w:rPr>
      </w:pPr>
      <w:r>
        <w:rPr>
          <w:rFonts w:ascii="宋体" w:hAnsi="宋体" w:hint="eastAsia"/>
          <w:szCs w:val="21"/>
          <w:lang w:val="zh-CN"/>
        </w:rPr>
        <w:fldChar w:fldCharType="begin"/>
      </w:r>
      <w:r w:rsidR="00642E81">
        <w:rPr>
          <w:rFonts w:ascii="宋体" w:hAnsi="宋体" w:hint="eastAsia"/>
          <w:szCs w:val="21"/>
          <w:lang w:val="zh-CN"/>
        </w:rPr>
        <w:instrText xml:space="preserve"> = 4 \* GB3 \* MERGEFORMAT </w:instrText>
      </w:r>
      <w:r>
        <w:rPr>
          <w:rFonts w:ascii="宋体" w:hAnsi="宋体" w:hint="eastAsia"/>
          <w:szCs w:val="21"/>
          <w:lang w:val="zh-CN"/>
        </w:rPr>
        <w:fldChar w:fldCharType="separate"/>
      </w:r>
      <w:r w:rsidR="00642E81">
        <w:t>④</w:t>
      </w:r>
      <w:r>
        <w:rPr>
          <w:rFonts w:ascii="宋体" w:hAnsi="宋体" w:hint="eastAsia"/>
          <w:szCs w:val="21"/>
          <w:lang w:val="zh-CN"/>
        </w:rPr>
        <w:fldChar w:fldCharType="end"/>
      </w:r>
      <w:r w:rsidR="00642E81">
        <w:rPr>
          <w:rFonts w:ascii="宋体" w:hAnsi="宋体" w:hint="eastAsia"/>
          <w:bCs/>
          <w:szCs w:val="21"/>
          <w:lang w:val="zh-CN"/>
        </w:rPr>
        <w:t>该工程建设地点比较分散，请各投标单位充分考虑各项运输成本。</w:t>
      </w:r>
    </w:p>
    <w:p w:rsidR="004E2D9D" w:rsidRDefault="004E2D9D">
      <w:pPr>
        <w:jc w:val="left"/>
        <w:rPr>
          <w:rFonts w:ascii="宋体" w:hAnsi="宋体"/>
          <w:bCs/>
          <w:szCs w:val="21"/>
          <w:lang w:val="zh-CN"/>
        </w:rPr>
      </w:pPr>
    </w:p>
    <w:p w:rsidR="004E2D9D" w:rsidRDefault="004E2D9D">
      <w:pPr>
        <w:pStyle w:val="afff5"/>
        <w:ind w:firstLine="210"/>
        <w:rPr>
          <w:rFonts w:ascii="宋体" w:hAnsi="宋体"/>
          <w:bCs/>
          <w:szCs w:val="21"/>
          <w:lang w:val="zh-CN"/>
        </w:rPr>
      </w:pPr>
    </w:p>
    <w:p w:rsidR="004E2D9D" w:rsidRDefault="004E2D9D">
      <w:pPr>
        <w:pStyle w:val="afff5"/>
        <w:ind w:firstLine="210"/>
        <w:rPr>
          <w:rFonts w:ascii="宋体" w:hAnsi="宋体"/>
          <w:bCs/>
          <w:szCs w:val="21"/>
          <w:lang w:val="zh-CN"/>
        </w:rPr>
      </w:pPr>
    </w:p>
    <w:p w:rsidR="004E2D9D" w:rsidRDefault="004E2D9D">
      <w:pPr>
        <w:pStyle w:val="afff5"/>
        <w:ind w:firstLine="210"/>
        <w:rPr>
          <w:rFonts w:ascii="宋体" w:hAnsi="宋体"/>
          <w:bCs/>
          <w:szCs w:val="21"/>
          <w:lang w:val="zh-CN"/>
        </w:rPr>
      </w:pPr>
    </w:p>
    <w:p w:rsidR="004E2D9D" w:rsidRDefault="004E2D9D">
      <w:pPr>
        <w:pStyle w:val="afff5"/>
        <w:ind w:firstLine="210"/>
        <w:rPr>
          <w:rFonts w:ascii="宋体" w:hAnsi="宋体"/>
          <w:bCs/>
          <w:szCs w:val="21"/>
          <w:lang w:val="zh-CN"/>
        </w:rPr>
      </w:pPr>
    </w:p>
    <w:p w:rsidR="004E2D9D" w:rsidRDefault="004E2D9D">
      <w:pPr>
        <w:pStyle w:val="afff5"/>
        <w:ind w:firstLine="210"/>
        <w:rPr>
          <w:rFonts w:ascii="宋体" w:hAnsi="宋体"/>
          <w:bCs/>
          <w:szCs w:val="21"/>
          <w:lang w:val="zh-CN"/>
        </w:rPr>
      </w:pPr>
    </w:p>
    <w:p w:rsidR="004E2D9D" w:rsidRDefault="004E2D9D">
      <w:pPr>
        <w:pStyle w:val="afff5"/>
        <w:ind w:firstLine="210"/>
        <w:rPr>
          <w:rFonts w:ascii="宋体" w:hAnsi="宋体"/>
          <w:bCs/>
          <w:szCs w:val="21"/>
          <w:lang w:val="zh-CN"/>
        </w:rPr>
      </w:pPr>
    </w:p>
    <w:p w:rsidR="004E2D9D" w:rsidRDefault="004E2D9D">
      <w:pPr>
        <w:pStyle w:val="afff5"/>
        <w:ind w:firstLine="210"/>
        <w:rPr>
          <w:rFonts w:ascii="宋体" w:hAnsi="宋体"/>
          <w:bCs/>
          <w:szCs w:val="21"/>
          <w:lang w:val="zh-CN"/>
        </w:rPr>
      </w:pPr>
    </w:p>
    <w:p w:rsidR="004E2D9D" w:rsidRDefault="004E2D9D">
      <w:pPr>
        <w:pStyle w:val="afff5"/>
        <w:ind w:firstLine="210"/>
        <w:rPr>
          <w:rFonts w:ascii="宋体" w:hAnsi="宋体"/>
          <w:bCs/>
          <w:szCs w:val="21"/>
          <w:lang w:val="zh-CN"/>
        </w:rPr>
      </w:pPr>
    </w:p>
    <w:p w:rsidR="004E2D9D" w:rsidRDefault="004E2D9D">
      <w:pPr>
        <w:pStyle w:val="afff5"/>
        <w:ind w:firstLine="210"/>
        <w:rPr>
          <w:rFonts w:ascii="宋体" w:hAnsi="宋体"/>
          <w:bCs/>
          <w:szCs w:val="21"/>
          <w:lang w:val="zh-CN"/>
        </w:rPr>
      </w:pPr>
    </w:p>
    <w:p w:rsidR="004E2D9D" w:rsidRDefault="004E2D9D">
      <w:pPr>
        <w:pStyle w:val="afff5"/>
        <w:ind w:firstLine="210"/>
        <w:rPr>
          <w:rFonts w:ascii="宋体" w:hAnsi="宋体"/>
          <w:bCs/>
          <w:szCs w:val="21"/>
          <w:lang w:val="zh-CN"/>
        </w:rPr>
      </w:pPr>
    </w:p>
    <w:p w:rsidR="004E2D9D" w:rsidRDefault="004E2D9D">
      <w:pPr>
        <w:pStyle w:val="afff5"/>
        <w:ind w:firstLine="210"/>
        <w:rPr>
          <w:rFonts w:ascii="宋体" w:hAnsi="宋体"/>
          <w:bCs/>
          <w:szCs w:val="21"/>
          <w:lang w:val="zh-CN"/>
        </w:rPr>
      </w:pPr>
    </w:p>
    <w:p w:rsidR="004E2D9D" w:rsidRDefault="004E2D9D">
      <w:pPr>
        <w:pStyle w:val="afff5"/>
        <w:ind w:firstLine="210"/>
        <w:rPr>
          <w:rFonts w:ascii="宋体" w:hAnsi="宋体"/>
          <w:bCs/>
          <w:szCs w:val="21"/>
          <w:lang w:val="zh-CN"/>
        </w:rPr>
      </w:pPr>
    </w:p>
    <w:p w:rsidR="004E2D9D" w:rsidRDefault="004E2D9D">
      <w:pPr>
        <w:pStyle w:val="afff5"/>
        <w:ind w:firstLine="210"/>
        <w:rPr>
          <w:rFonts w:ascii="宋体" w:hAnsi="宋体"/>
          <w:bCs/>
          <w:szCs w:val="21"/>
          <w:lang w:val="zh-CN"/>
        </w:rPr>
      </w:pPr>
    </w:p>
    <w:p w:rsidR="004E2D9D" w:rsidRDefault="004E2D9D">
      <w:pPr>
        <w:pStyle w:val="afff5"/>
        <w:ind w:firstLine="210"/>
        <w:rPr>
          <w:rFonts w:ascii="宋体" w:hAnsi="宋体"/>
          <w:bCs/>
          <w:szCs w:val="21"/>
          <w:lang w:val="zh-CN"/>
        </w:rPr>
      </w:pPr>
    </w:p>
    <w:p w:rsidR="004E2D9D" w:rsidRDefault="004E2D9D">
      <w:pPr>
        <w:pStyle w:val="afff5"/>
        <w:ind w:firstLine="210"/>
        <w:rPr>
          <w:rFonts w:ascii="宋体" w:hAnsi="宋体"/>
          <w:bCs/>
          <w:szCs w:val="21"/>
          <w:lang w:val="zh-CN"/>
        </w:rPr>
      </w:pPr>
    </w:p>
    <w:p w:rsidR="004E2D9D" w:rsidRDefault="004E2D9D">
      <w:pPr>
        <w:pStyle w:val="afff5"/>
        <w:ind w:firstLine="210"/>
        <w:rPr>
          <w:rFonts w:ascii="宋体" w:hAnsi="宋体"/>
          <w:bCs/>
          <w:szCs w:val="21"/>
          <w:lang w:val="zh-CN"/>
        </w:rPr>
      </w:pPr>
    </w:p>
    <w:p w:rsidR="004E2D9D" w:rsidRDefault="004E2D9D">
      <w:pPr>
        <w:pStyle w:val="afff5"/>
        <w:ind w:firstLine="210"/>
        <w:rPr>
          <w:rFonts w:ascii="宋体" w:hAnsi="宋体"/>
          <w:bCs/>
          <w:szCs w:val="21"/>
          <w:lang w:val="zh-CN"/>
        </w:rPr>
      </w:pPr>
    </w:p>
    <w:p w:rsidR="004E2D9D" w:rsidRDefault="004E2D9D">
      <w:pPr>
        <w:pStyle w:val="afff5"/>
        <w:ind w:firstLine="210"/>
        <w:rPr>
          <w:rFonts w:ascii="宋体" w:hAnsi="宋体"/>
          <w:bCs/>
          <w:szCs w:val="21"/>
          <w:lang w:val="zh-CN"/>
        </w:rPr>
      </w:pPr>
    </w:p>
    <w:p w:rsidR="004E2D9D" w:rsidRDefault="004E2D9D">
      <w:pPr>
        <w:pStyle w:val="afff5"/>
        <w:ind w:firstLine="210"/>
        <w:rPr>
          <w:rFonts w:ascii="宋体" w:hAnsi="宋体"/>
          <w:bCs/>
          <w:szCs w:val="21"/>
          <w:lang w:val="zh-CN"/>
        </w:rPr>
      </w:pPr>
    </w:p>
    <w:p w:rsidR="004E2D9D" w:rsidRDefault="004E2D9D">
      <w:pPr>
        <w:pStyle w:val="afff5"/>
        <w:ind w:firstLine="210"/>
        <w:rPr>
          <w:rFonts w:ascii="宋体" w:hAnsi="宋体"/>
          <w:bCs/>
          <w:szCs w:val="21"/>
          <w:lang w:val="zh-CN"/>
        </w:rPr>
      </w:pPr>
    </w:p>
    <w:p w:rsidR="004E2D9D" w:rsidRDefault="004E2D9D">
      <w:pPr>
        <w:pStyle w:val="afff5"/>
        <w:ind w:firstLine="210"/>
        <w:rPr>
          <w:rFonts w:ascii="宋体" w:hAnsi="宋体"/>
          <w:bCs/>
          <w:szCs w:val="21"/>
          <w:lang w:val="zh-CN"/>
        </w:rPr>
      </w:pPr>
    </w:p>
    <w:p w:rsidR="004E2D9D" w:rsidRDefault="004E2D9D">
      <w:pPr>
        <w:pStyle w:val="afff5"/>
        <w:ind w:firstLine="210"/>
        <w:rPr>
          <w:rFonts w:ascii="宋体" w:hAnsi="宋体"/>
          <w:bCs/>
          <w:szCs w:val="21"/>
          <w:lang w:val="zh-CN"/>
        </w:rPr>
      </w:pPr>
    </w:p>
    <w:p w:rsidR="004E2D9D" w:rsidRDefault="004E2D9D">
      <w:pPr>
        <w:pStyle w:val="afff5"/>
        <w:ind w:firstLine="210"/>
        <w:rPr>
          <w:rFonts w:ascii="宋体" w:hAnsi="宋体"/>
          <w:bCs/>
          <w:szCs w:val="21"/>
          <w:lang w:val="zh-CN"/>
        </w:rPr>
      </w:pPr>
    </w:p>
    <w:p w:rsidR="004E2D9D" w:rsidRDefault="004E2D9D">
      <w:pPr>
        <w:pStyle w:val="afff5"/>
        <w:ind w:firstLine="210"/>
        <w:rPr>
          <w:rFonts w:ascii="宋体" w:hAnsi="宋体"/>
          <w:bCs/>
          <w:szCs w:val="21"/>
          <w:lang w:val="zh-CN"/>
        </w:rPr>
      </w:pPr>
    </w:p>
    <w:p w:rsidR="004E2D9D" w:rsidRDefault="004E2D9D">
      <w:pPr>
        <w:pStyle w:val="afff5"/>
        <w:ind w:firstLine="210"/>
        <w:rPr>
          <w:rFonts w:ascii="宋体" w:hAnsi="宋体"/>
          <w:bCs/>
          <w:szCs w:val="21"/>
          <w:lang w:val="zh-CN"/>
        </w:rPr>
      </w:pPr>
    </w:p>
    <w:p w:rsidR="004E2D9D" w:rsidRDefault="00642E81">
      <w:pPr>
        <w:rPr>
          <w:rFonts w:ascii="黑体" w:eastAsia="黑体" w:hAnsi="宋体"/>
          <w:bCs/>
          <w:sz w:val="28"/>
          <w:szCs w:val="28"/>
        </w:rPr>
      </w:pPr>
      <w:bookmarkStart w:id="98" w:name="OLE_LINK151"/>
      <w:bookmarkStart w:id="99" w:name="_Toc8000"/>
      <w:r>
        <w:rPr>
          <w:rFonts w:ascii="黑体" w:eastAsia="黑体" w:hAnsi="宋体" w:hint="eastAsia"/>
          <w:bCs/>
          <w:sz w:val="28"/>
          <w:szCs w:val="28"/>
        </w:rPr>
        <w:lastRenderedPageBreak/>
        <w:t>（三）资格证明文件</w:t>
      </w:r>
      <w:bookmarkEnd w:id="98"/>
    </w:p>
    <w:p w:rsidR="004E2D9D" w:rsidRDefault="00642E81">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99"/>
    </w:p>
    <w:p w:rsidR="004E2D9D" w:rsidRDefault="00642E81" w:rsidP="00D87136">
      <w:pPr>
        <w:spacing w:beforeLines="50" w:afterLines="50"/>
        <w:jc w:val="center"/>
        <w:rPr>
          <w:rFonts w:ascii="黑体" w:eastAsia="黑体"/>
          <w:bCs/>
          <w:sz w:val="28"/>
          <w:szCs w:val="28"/>
        </w:rPr>
      </w:pPr>
      <w:r>
        <w:rPr>
          <w:rFonts w:ascii="黑体" w:eastAsia="黑体" w:hint="eastAsia"/>
          <w:bCs/>
          <w:sz w:val="28"/>
          <w:szCs w:val="28"/>
        </w:rPr>
        <w:t>关于资格的声明函</w:t>
      </w:r>
    </w:p>
    <w:p w:rsidR="004E2D9D" w:rsidRDefault="004E2D9D" w:rsidP="00D87136">
      <w:pPr>
        <w:spacing w:beforeLines="50" w:afterLines="50"/>
        <w:jc w:val="center"/>
        <w:rPr>
          <w:rFonts w:ascii="黑体" w:eastAsia="黑体"/>
          <w:bCs/>
          <w:sz w:val="32"/>
        </w:rPr>
      </w:pPr>
    </w:p>
    <w:p w:rsidR="004E2D9D" w:rsidRDefault="00642E81">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YXGYJT202407006</w:t>
      </w:r>
      <w:r>
        <w:rPr>
          <w:rFonts w:ascii="宋体" w:hAnsi="宋体" w:hint="eastAsia"/>
          <w:bCs/>
          <w:sz w:val="24"/>
          <w:szCs w:val="24"/>
        </w:rPr>
        <w:t xml:space="preserve">                       </w:t>
      </w:r>
      <w:r>
        <w:rPr>
          <w:rFonts w:ascii="宋体" w:hAnsi="宋体" w:hint="eastAsia"/>
          <w:bCs/>
          <w:sz w:val="24"/>
          <w:szCs w:val="24"/>
        </w:rPr>
        <w:t>日期：</w:t>
      </w:r>
    </w:p>
    <w:p w:rsidR="004E2D9D" w:rsidRDefault="00642E81">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4E2D9D" w:rsidRDefault="00642E81">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bCs/>
          <w:sz w:val="24"/>
          <w:szCs w:val="24"/>
        </w:rPr>
        <w:t>YXGYJT202407006</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4E2D9D" w:rsidRDefault="004E2D9D">
      <w:pPr>
        <w:spacing w:line="480" w:lineRule="auto"/>
        <w:rPr>
          <w:rFonts w:ascii="宋体"/>
          <w:bCs/>
          <w:sz w:val="24"/>
          <w:szCs w:val="24"/>
        </w:rPr>
      </w:pPr>
    </w:p>
    <w:p w:rsidR="004E2D9D" w:rsidRDefault="004E2D9D">
      <w:pPr>
        <w:rPr>
          <w:rFonts w:ascii="宋体" w:hAnsi="宋体"/>
          <w:sz w:val="24"/>
          <w:szCs w:val="28"/>
        </w:rPr>
      </w:pPr>
    </w:p>
    <w:p w:rsidR="004E2D9D" w:rsidRDefault="00642E81">
      <w:pPr>
        <w:jc w:val="center"/>
        <w:rPr>
          <w:rFonts w:ascii="宋体" w:hAnsi="宋体"/>
          <w:bCs/>
          <w:sz w:val="24"/>
          <w:lang w:val="zh-CN"/>
        </w:rPr>
      </w:pPr>
      <w:r>
        <w:rPr>
          <w:rFonts w:ascii="宋体" w:hAnsi="宋体" w:hint="eastAsia"/>
          <w:bCs/>
          <w:sz w:val="24"/>
          <w:lang w:val="zh-CN"/>
        </w:rPr>
        <w:t>投标人签名：</w:t>
      </w:r>
    </w:p>
    <w:p w:rsidR="004E2D9D" w:rsidRDefault="00642E81">
      <w:pPr>
        <w:spacing w:line="360" w:lineRule="auto"/>
        <w:jc w:val="center"/>
        <w:rPr>
          <w:rFonts w:ascii="宋体" w:hAnsi="宋体"/>
          <w:bCs/>
          <w:sz w:val="24"/>
          <w:lang w:val="zh-CN"/>
        </w:rPr>
      </w:pPr>
      <w:r>
        <w:rPr>
          <w:rFonts w:ascii="宋体" w:hAnsi="宋体" w:hint="eastAsia"/>
          <w:bCs/>
          <w:sz w:val="24"/>
          <w:lang w:val="zh-CN"/>
        </w:rPr>
        <w:t>投标人公章：</w:t>
      </w:r>
    </w:p>
    <w:p w:rsidR="004E2D9D" w:rsidRDefault="004E2D9D">
      <w:pPr>
        <w:spacing w:line="360" w:lineRule="auto"/>
        <w:jc w:val="center"/>
        <w:rPr>
          <w:rFonts w:ascii="黑体" w:eastAsia="黑体"/>
          <w:bCs/>
          <w:sz w:val="28"/>
          <w:szCs w:val="28"/>
        </w:rPr>
      </w:pPr>
    </w:p>
    <w:p w:rsidR="004E2D9D" w:rsidRDefault="004E2D9D">
      <w:pPr>
        <w:spacing w:line="360" w:lineRule="auto"/>
        <w:rPr>
          <w:rFonts w:ascii="黑体" w:eastAsia="黑体"/>
          <w:bCs/>
          <w:sz w:val="28"/>
          <w:szCs w:val="28"/>
        </w:rPr>
      </w:pPr>
      <w:r w:rsidRPr="004E2D9D">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4E2D9D" w:rsidRDefault="004E2D9D">
                  <w:pPr>
                    <w:jc w:val="left"/>
                    <w:rPr>
                      <w:rFonts w:ascii="黑体" w:eastAsia="黑体"/>
                      <w:sz w:val="32"/>
                      <w:szCs w:val="32"/>
                    </w:rPr>
                  </w:pPr>
                </w:p>
                <w:p w:rsidR="004E2D9D" w:rsidRDefault="00642E81">
                  <w:pPr>
                    <w:jc w:val="center"/>
                    <w:rPr>
                      <w:rFonts w:ascii="楷体_GB2312" w:eastAsia="楷体_GB2312"/>
                      <w:sz w:val="28"/>
                      <w:szCs w:val="28"/>
                    </w:rPr>
                  </w:pPr>
                  <w:r>
                    <w:rPr>
                      <w:rFonts w:ascii="楷体_GB2312" w:eastAsia="楷体_GB2312" w:hint="eastAsia"/>
                      <w:sz w:val="28"/>
                      <w:szCs w:val="28"/>
                    </w:rPr>
                    <w:t>法定代表人身份证复印件</w:t>
                  </w:r>
                </w:p>
                <w:p w:rsidR="004E2D9D" w:rsidRDefault="00642E81">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4E2D9D">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4E2D9D" w:rsidRDefault="004E2D9D">
                  <w:pPr>
                    <w:jc w:val="left"/>
                    <w:rPr>
                      <w:rFonts w:ascii="黑体" w:eastAsia="黑体"/>
                      <w:sz w:val="32"/>
                      <w:szCs w:val="32"/>
                    </w:rPr>
                  </w:pPr>
                </w:p>
                <w:p w:rsidR="004E2D9D" w:rsidRDefault="00642E81">
                  <w:pPr>
                    <w:jc w:val="center"/>
                    <w:rPr>
                      <w:rFonts w:ascii="楷体_GB2312" w:eastAsia="楷体_GB2312"/>
                      <w:sz w:val="28"/>
                      <w:szCs w:val="28"/>
                    </w:rPr>
                  </w:pPr>
                  <w:r>
                    <w:rPr>
                      <w:rFonts w:ascii="楷体_GB2312" w:eastAsia="楷体_GB2312" w:hint="eastAsia"/>
                      <w:sz w:val="28"/>
                      <w:szCs w:val="28"/>
                    </w:rPr>
                    <w:t>法定代表人身份证复印件</w:t>
                  </w:r>
                </w:p>
                <w:p w:rsidR="004E2D9D" w:rsidRDefault="00642E81">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4E2D9D" w:rsidRDefault="004E2D9D">
      <w:pPr>
        <w:spacing w:line="360" w:lineRule="auto"/>
        <w:rPr>
          <w:rFonts w:ascii="黑体" w:eastAsia="黑体"/>
          <w:bCs/>
          <w:sz w:val="28"/>
          <w:szCs w:val="28"/>
        </w:rPr>
      </w:pPr>
    </w:p>
    <w:p w:rsidR="004E2D9D" w:rsidRDefault="004E2D9D">
      <w:pPr>
        <w:spacing w:line="360" w:lineRule="auto"/>
        <w:jc w:val="center"/>
        <w:rPr>
          <w:rFonts w:ascii="黑体" w:eastAsia="黑体"/>
          <w:bCs/>
          <w:sz w:val="28"/>
          <w:szCs w:val="28"/>
        </w:rPr>
      </w:pPr>
    </w:p>
    <w:p w:rsidR="004E2D9D" w:rsidRDefault="004E2D9D">
      <w:pPr>
        <w:spacing w:line="360" w:lineRule="auto"/>
        <w:jc w:val="center"/>
        <w:rPr>
          <w:rFonts w:ascii="黑体" w:eastAsia="黑体"/>
          <w:bCs/>
          <w:sz w:val="28"/>
          <w:szCs w:val="28"/>
        </w:rPr>
      </w:pPr>
    </w:p>
    <w:p w:rsidR="004E2D9D" w:rsidRDefault="004E2D9D">
      <w:pPr>
        <w:spacing w:line="360" w:lineRule="auto"/>
        <w:jc w:val="center"/>
        <w:rPr>
          <w:rFonts w:ascii="黑体" w:eastAsia="黑体"/>
          <w:bCs/>
          <w:sz w:val="28"/>
          <w:szCs w:val="28"/>
        </w:rPr>
      </w:pPr>
    </w:p>
    <w:p w:rsidR="004E2D9D" w:rsidRDefault="004E2D9D">
      <w:pPr>
        <w:spacing w:line="360" w:lineRule="auto"/>
        <w:jc w:val="center"/>
        <w:rPr>
          <w:rFonts w:ascii="黑体" w:eastAsia="黑体"/>
          <w:bCs/>
          <w:sz w:val="28"/>
          <w:szCs w:val="28"/>
        </w:rPr>
      </w:pPr>
    </w:p>
    <w:p w:rsidR="004E2D9D" w:rsidRDefault="00642E81">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4E2D9D" w:rsidRDefault="00642E81" w:rsidP="00D87136">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4E2D9D" w:rsidRDefault="004E2D9D">
      <w:pPr>
        <w:rPr>
          <w:rFonts w:ascii="宋体" w:hAnsi="宋体"/>
          <w:sz w:val="24"/>
          <w:szCs w:val="28"/>
        </w:rPr>
      </w:pPr>
    </w:p>
    <w:p w:rsidR="004E2D9D" w:rsidRDefault="00642E81">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sz w:val="24"/>
          <w:szCs w:val="21"/>
          <w:lang w:val="zh-CN"/>
        </w:rPr>
        <w:t xml:space="preserve">YXGYJT202407006                      </w:t>
      </w:r>
      <w:r>
        <w:rPr>
          <w:rFonts w:ascii="宋体" w:hAnsi="宋体" w:hint="eastAsia"/>
          <w:sz w:val="24"/>
          <w:szCs w:val="21"/>
          <w:lang w:val="zh-CN"/>
        </w:rPr>
        <w:t>日期：</w:t>
      </w:r>
    </w:p>
    <w:p w:rsidR="004E2D9D" w:rsidRDefault="00642E81">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4E2D9D" w:rsidRDefault="00642E8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4E2D9D" w:rsidRDefault="00642E8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4E2D9D" w:rsidRDefault="00642E8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4E2D9D" w:rsidRDefault="00642E8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4E2D9D" w:rsidRDefault="00642E8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4E2D9D" w:rsidRDefault="00642E8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4E2D9D" w:rsidRDefault="00642E8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传真：</w:t>
      </w:r>
    </w:p>
    <w:p w:rsidR="004E2D9D" w:rsidRDefault="00642E8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4E2D9D" w:rsidRDefault="00642E8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4E2D9D" w:rsidRDefault="00642E8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4E2D9D" w:rsidRDefault="004E2D9D">
      <w:pPr>
        <w:spacing w:line="360" w:lineRule="auto"/>
        <w:rPr>
          <w:rFonts w:ascii="黑体" w:eastAsia="黑体"/>
          <w:bCs/>
          <w:sz w:val="28"/>
          <w:szCs w:val="28"/>
        </w:rPr>
      </w:pPr>
    </w:p>
    <w:p w:rsidR="004E2D9D" w:rsidRDefault="004E2D9D">
      <w:pPr>
        <w:spacing w:line="360" w:lineRule="auto"/>
        <w:rPr>
          <w:rFonts w:ascii="黑体" w:eastAsia="黑体"/>
          <w:bCs/>
          <w:sz w:val="28"/>
          <w:szCs w:val="28"/>
        </w:rPr>
      </w:pPr>
      <w:r w:rsidRPr="004E2D9D">
        <w:rPr>
          <w:rFonts w:ascii="楷体_GB2312" w:eastAsia="楷体_GB2312" w:hAnsi="宋体"/>
          <w:bCs/>
          <w:sz w:val="24"/>
        </w:rPr>
        <w:pict>
          <v:shape 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4E2D9D" w:rsidRDefault="004E2D9D">
                  <w:pPr>
                    <w:jc w:val="left"/>
                    <w:rPr>
                      <w:rFonts w:ascii="黑体" w:eastAsia="黑体"/>
                      <w:sz w:val="32"/>
                      <w:szCs w:val="32"/>
                    </w:rPr>
                  </w:pPr>
                </w:p>
                <w:p w:rsidR="004E2D9D" w:rsidRDefault="00642E81">
                  <w:pPr>
                    <w:jc w:val="center"/>
                    <w:rPr>
                      <w:rFonts w:ascii="楷体_GB2312" w:eastAsia="楷体_GB2312"/>
                      <w:sz w:val="28"/>
                      <w:szCs w:val="28"/>
                    </w:rPr>
                  </w:pPr>
                  <w:r>
                    <w:rPr>
                      <w:rFonts w:ascii="楷体_GB2312" w:eastAsia="楷体_GB2312" w:hint="eastAsia"/>
                      <w:sz w:val="28"/>
                      <w:szCs w:val="28"/>
                    </w:rPr>
                    <w:t>被授权代表身份证复印件</w:t>
                  </w:r>
                </w:p>
                <w:p w:rsidR="004E2D9D" w:rsidRDefault="00642E81">
                  <w:pPr>
                    <w:jc w:val="center"/>
                    <w:rPr>
                      <w:rFonts w:ascii="楷体_GB2312" w:eastAsia="楷体_GB2312"/>
                      <w:sz w:val="28"/>
                      <w:szCs w:val="28"/>
                    </w:rPr>
                  </w:pPr>
                  <w:r>
                    <w:rPr>
                      <w:rFonts w:ascii="楷体_GB2312" w:eastAsia="楷体_GB2312" w:hint="eastAsia"/>
                      <w:sz w:val="28"/>
                      <w:szCs w:val="28"/>
                    </w:rPr>
                    <w:t>反面</w:t>
                  </w:r>
                </w:p>
                <w:p w:rsidR="004E2D9D" w:rsidRDefault="004E2D9D">
                  <w:pPr>
                    <w:jc w:val="center"/>
                    <w:rPr>
                      <w:rFonts w:ascii="楷体_GB2312" w:eastAsia="楷体_GB2312"/>
                      <w:sz w:val="28"/>
                      <w:szCs w:val="28"/>
                    </w:rPr>
                  </w:pPr>
                </w:p>
              </w:txbxContent>
            </v:textbox>
          </v:shape>
        </w:pict>
      </w:r>
      <w:r w:rsidRPr="004E2D9D">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4E2D9D" w:rsidRDefault="004E2D9D">
                  <w:pPr>
                    <w:jc w:val="left"/>
                    <w:rPr>
                      <w:rFonts w:ascii="黑体" w:eastAsia="黑体"/>
                      <w:sz w:val="32"/>
                      <w:szCs w:val="32"/>
                    </w:rPr>
                  </w:pPr>
                </w:p>
                <w:p w:rsidR="004E2D9D" w:rsidRDefault="00642E81">
                  <w:pPr>
                    <w:jc w:val="center"/>
                    <w:rPr>
                      <w:rFonts w:ascii="楷体_GB2312" w:eastAsia="楷体_GB2312"/>
                      <w:sz w:val="28"/>
                      <w:szCs w:val="28"/>
                    </w:rPr>
                  </w:pPr>
                  <w:r>
                    <w:rPr>
                      <w:rFonts w:ascii="楷体_GB2312" w:eastAsia="楷体_GB2312" w:hint="eastAsia"/>
                      <w:sz w:val="28"/>
                      <w:szCs w:val="28"/>
                    </w:rPr>
                    <w:t>被授权代表身份证复印件</w:t>
                  </w:r>
                </w:p>
                <w:p w:rsidR="004E2D9D" w:rsidRDefault="00642E81">
                  <w:pPr>
                    <w:jc w:val="center"/>
                    <w:rPr>
                      <w:rFonts w:ascii="楷体_GB2312" w:eastAsia="楷体_GB2312"/>
                      <w:sz w:val="28"/>
                      <w:szCs w:val="28"/>
                    </w:rPr>
                  </w:pPr>
                  <w:r>
                    <w:rPr>
                      <w:rFonts w:ascii="楷体_GB2312" w:eastAsia="楷体_GB2312" w:hint="eastAsia"/>
                      <w:sz w:val="28"/>
                      <w:szCs w:val="28"/>
                    </w:rPr>
                    <w:t>正面</w:t>
                  </w:r>
                </w:p>
                <w:p w:rsidR="004E2D9D" w:rsidRDefault="004E2D9D">
                  <w:pPr>
                    <w:jc w:val="center"/>
                    <w:rPr>
                      <w:rFonts w:ascii="楷体_GB2312" w:eastAsia="楷体_GB2312"/>
                      <w:sz w:val="28"/>
                      <w:szCs w:val="28"/>
                    </w:rPr>
                  </w:pPr>
                </w:p>
              </w:txbxContent>
            </v:textbox>
          </v:shape>
        </w:pict>
      </w:r>
    </w:p>
    <w:p w:rsidR="004E2D9D" w:rsidRDefault="004E2D9D">
      <w:pPr>
        <w:spacing w:line="360" w:lineRule="auto"/>
        <w:rPr>
          <w:rFonts w:ascii="黑体" w:eastAsia="黑体"/>
          <w:bCs/>
          <w:sz w:val="28"/>
          <w:szCs w:val="28"/>
        </w:rPr>
      </w:pPr>
    </w:p>
    <w:p w:rsidR="004E2D9D" w:rsidRDefault="004E2D9D">
      <w:pPr>
        <w:spacing w:line="360" w:lineRule="auto"/>
        <w:jc w:val="center"/>
        <w:rPr>
          <w:rFonts w:ascii="黑体" w:eastAsia="黑体"/>
          <w:bCs/>
          <w:sz w:val="28"/>
          <w:szCs w:val="28"/>
        </w:rPr>
      </w:pPr>
    </w:p>
    <w:p w:rsidR="004E2D9D" w:rsidRDefault="004E2D9D">
      <w:pPr>
        <w:spacing w:line="360" w:lineRule="auto"/>
        <w:jc w:val="center"/>
        <w:rPr>
          <w:rFonts w:ascii="黑体" w:eastAsia="黑体"/>
          <w:bCs/>
          <w:sz w:val="28"/>
          <w:szCs w:val="28"/>
        </w:rPr>
      </w:pPr>
    </w:p>
    <w:p w:rsidR="004E2D9D" w:rsidRDefault="004E2D9D">
      <w:pPr>
        <w:spacing w:line="360" w:lineRule="auto"/>
        <w:ind w:firstLineChars="200" w:firstLine="480"/>
        <w:rPr>
          <w:rFonts w:ascii="黑体" w:eastAsia="黑体" w:hAnsi="宋体"/>
          <w:bCs/>
          <w:sz w:val="24"/>
          <w:szCs w:val="24"/>
        </w:rPr>
      </w:pPr>
    </w:p>
    <w:p w:rsidR="004E2D9D" w:rsidRDefault="004E2D9D">
      <w:pPr>
        <w:rPr>
          <w:rFonts w:ascii="黑体" w:eastAsia="黑体" w:hAnsi="宋体"/>
          <w:bCs/>
          <w:sz w:val="24"/>
          <w:szCs w:val="24"/>
        </w:rPr>
      </w:pPr>
    </w:p>
    <w:bookmarkEnd w:id="80"/>
    <w:p w:rsidR="004E2D9D" w:rsidRDefault="004E2D9D">
      <w:pPr>
        <w:tabs>
          <w:tab w:val="left" w:pos="255"/>
        </w:tabs>
        <w:spacing w:line="360" w:lineRule="auto"/>
        <w:jc w:val="left"/>
        <w:rPr>
          <w:rFonts w:ascii="宋体" w:hAnsi="宋体"/>
          <w:sz w:val="24"/>
          <w:szCs w:val="21"/>
          <w:lang w:val="zh-CN"/>
        </w:rPr>
      </w:pPr>
    </w:p>
    <w:p w:rsidR="004E2D9D" w:rsidRDefault="004E2D9D">
      <w:pPr>
        <w:tabs>
          <w:tab w:val="left" w:pos="255"/>
        </w:tabs>
        <w:spacing w:line="360" w:lineRule="auto"/>
        <w:jc w:val="left"/>
        <w:rPr>
          <w:rFonts w:ascii="宋体" w:hAnsi="宋体"/>
          <w:sz w:val="24"/>
          <w:szCs w:val="21"/>
          <w:lang w:val="zh-CN"/>
        </w:rPr>
      </w:pPr>
    </w:p>
    <w:p w:rsidR="004E2D9D" w:rsidRDefault="00642E81">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w:t>
      </w:r>
    </w:p>
    <w:p w:rsidR="004E2D9D" w:rsidRDefault="00642E81" w:rsidP="00D87136">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4E2D9D" w:rsidRDefault="00642E81">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YXGYJT202407006</w:t>
      </w:r>
      <w:r>
        <w:rPr>
          <w:rFonts w:ascii="宋体" w:hAnsi="宋体" w:hint="eastAsia"/>
          <w:bCs/>
          <w:sz w:val="24"/>
          <w:szCs w:val="24"/>
        </w:rPr>
        <w:t xml:space="preserve">             </w:t>
      </w:r>
      <w:r>
        <w:rPr>
          <w:rFonts w:ascii="宋体" w:hAnsi="宋体" w:hint="eastAsia"/>
          <w:bCs/>
          <w:sz w:val="24"/>
          <w:szCs w:val="24"/>
        </w:rPr>
        <w:t>日期：</w:t>
      </w:r>
    </w:p>
    <w:p w:rsidR="004E2D9D" w:rsidRDefault="00642E81">
      <w:pPr>
        <w:spacing w:line="480" w:lineRule="auto"/>
        <w:rPr>
          <w:rFonts w:ascii="宋体" w:hAnsi="宋体"/>
          <w:bCs/>
          <w:sz w:val="24"/>
          <w:szCs w:val="24"/>
        </w:rPr>
      </w:pPr>
      <w:r>
        <w:rPr>
          <w:rFonts w:ascii="宋体" w:hAnsi="宋体" w:hint="eastAsia"/>
          <w:bCs/>
          <w:sz w:val="24"/>
          <w:szCs w:val="24"/>
        </w:rPr>
        <w:t>投标人应按以下顺序提供相关材料：</w:t>
      </w:r>
    </w:p>
    <w:p w:rsidR="004E2D9D" w:rsidRDefault="00642E81">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4E2D9D" w:rsidRDefault="00642E81">
      <w:pPr>
        <w:numPr>
          <w:ilvl w:val="0"/>
          <w:numId w:val="2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4E2D9D" w:rsidRDefault="00642E81">
      <w:pPr>
        <w:numPr>
          <w:ilvl w:val="0"/>
          <w:numId w:val="26"/>
        </w:num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4E2D9D" w:rsidRDefault="00642E81">
      <w:pPr>
        <w:numPr>
          <w:ilvl w:val="0"/>
          <w:numId w:val="26"/>
        </w:num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p>
    <w:p w:rsidR="004E2D9D" w:rsidRDefault="00642E81">
      <w:pPr>
        <w:numPr>
          <w:ilvl w:val="0"/>
          <w:numId w:val="2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szCs w:val="24"/>
        </w:rPr>
        <w:t>投标人依法缴纳近十二个月中任意一个月份税收的相关材料（提供相关主管部门</w:t>
      </w:r>
      <w:r>
        <w:rPr>
          <w:rFonts w:ascii="宋体" w:hAnsi="宋体" w:hint="eastAsia"/>
          <w:sz w:val="24"/>
          <w:szCs w:val="24"/>
        </w:rPr>
        <w:t>证明或银行代扣证明）复印件</w:t>
      </w:r>
      <w:r>
        <w:rPr>
          <w:rFonts w:ascii="宋体" w:hAnsi="宋体" w:hint="eastAsia"/>
          <w:bCs/>
          <w:sz w:val="24"/>
          <w:szCs w:val="24"/>
          <w:lang w:val="zh-CN"/>
        </w:rPr>
        <w:t>；</w:t>
      </w:r>
    </w:p>
    <w:p w:rsidR="004E2D9D" w:rsidRDefault="00642E81">
      <w:pPr>
        <w:numPr>
          <w:ilvl w:val="0"/>
          <w:numId w:val="26"/>
        </w:numPr>
        <w:tabs>
          <w:tab w:val="left" w:pos="420"/>
          <w:tab w:val="left" w:pos="945"/>
          <w:tab w:val="left" w:pos="1155"/>
        </w:tabs>
        <w:spacing w:line="360" w:lineRule="auto"/>
        <w:ind w:firstLineChars="200" w:firstLine="480"/>
        <w:rPr>
          <w:rFonts w:ascii="宋体" w:hAnsi="宋体"/>
          <w:sz w:val="24"/>
          <w:szCs w:val="24"/>
        </w:rPr>
      </w:pP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r>
        <w:rPr>
          <w:rFonts w:ascii="宋体" w:hAnsi="宋体" w:hint="eastAsia"/>
          <w:sz w:val="24"/>
          <w:szCs w:val="24"/>
        </w:rPr>
        <w:t>；</w:t>
      </w:r>
    </w:p>
    <w:p w:rsidR="004E2D9D" w:rsidRDefault="00642E81">
      <w:pPr>
        <w:numPr>
          <w:ilvl w:val="0"/>
          <w:numId w:val="26"/>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投标人（或其全资子公司、分公司）为本项目被授权代表在近三个月内任意一个月缴纳的社保证明复印件（提供相关主管部门证明或银行代扣证明，法定代表人亲自参加投标的除外）</w:t>
      </w:r>
      <w:r>
        <w:rPr>
          <w:rFonts w:ascii="宋体" w:hAnsi="宋体" w:hint="eastAsia"/>
          <w:sz w:val="24"/>
          <w:szCs w:val="24"/>
        </w:rPr>
        <w:t>；</w:t>
      </w:r>
    </w:p>
    <w:p w:rsidR="004E2D9D" w:rsidRDefault="00642E81">
      <w:pPr>
        <w:numPr>
          <w:ilvl w:val="0"/>
          <w:numId w:val="2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4E2D9D" w:rsidRDefault="004E2D9D">
      <w:pPr>
        <w:tabs>
          <w:tab w:val="left" w:pos="0"/>
          <w:tab w:val="left" w:pos="945"/>
          <w:tab w:val="left" w:pos="1155"/>
        </w:tabs>
        <w:spacing w:line="360" w:lineRule="auto"/>
        <w:rPr>
          <w:rFonts w:ascii="宋体" w:hAnsi="宋体"/>
          <w:sz w:val="24"/>
          <w:szCs w:val="21"/>
        </w:rPr>
      </w:pPr>
    </w:p>
    <w:p w:rsidR="004E2D9D" w:rsidRDefault="00642E81">
      <w:pPr>
        <w:tabs>
          <w:tab w:val="left" w:pos="0"/>
          <w:tab w:val="left" w:pos="945"/>
          <w:tab w:val="left" w:pos="1155"/>
        </w:tabs>
        <w:spacing w:line="360" w:lineRule="auto"/>
        <w:ind w:firstLineChars="210" w:firstLine="506"/>
        <w:rPr>
          <w:rFonts w:ascii="宋体" w:hAnsi="宋体" w:cs="宋体"/>
          <w:sz w:val="24"/>
          <w:szCs w:val="24"/>
        </w:rPr>
      </w:pPr>
      <w:r>
        <w:rPr>
          <w:rFonts w:ascii="宋体" w:hAnsi="宋体" w:hint="eastAsia"/>
          <w:b/>
          <w:bCs/>
          <w:sz w:val="24"/>
          <w:szCs w:val="24"/>
        </w:rPr>
        <w:t>注：以上“近十二个月”是指投标截止日之前近十二个月（不含投标当月）。</w:t>
      </w:r>
    </w:p>
    <w:p w:rsidR="004E2D9D" w:rsidRDefault="004E2D9D" w:rsidP="00D87136">
      <w:pPr>
        <w:tabs>
          <w:tab w:val="left" w:pos="0"/>
          <w:tab w:val="left" w:pos="945"/>
          <w:tab w:val="left" w:pos="1155"/>
        </w:tabs>
        <w:spacing w:line="360" w:lineRule="auto"/>
        <w:ind w:firstLineChars="177" w:firstLine="425"/>
        <w:rPr>
          <w:rFonts w:ascii="宋体" w:hAnsi="宋体" w:cs="宋体"/>
          <w:sz w:val="24"/>
          <w:szCs w:val="24"/>
        </w:rPr>
      </w:pPr>
    </w:p>
    <w:p w:rsidR="004E2D9D" w:rsidRDefault="004E2D9D">
      <w:pPr>
        <w:widowControl/>
        <w:jc w:val="left"/>
        <w:rPr>
          <w:rFonts w:ascii="宋体" w:hAnsi="宋体"/>
          <w:sz w:val="24"/>
          <w:szCs w:val="22"/>
        </w:rPr>
      </w:pPr>
    </w:p>
    <w:p w:rsidR="004E2D9D" w:rsidRDefault="004E2D9D">
      <w:pPr>
        <w:widowControl/>
        <w:jc w:val="left"/>
        <w:rPr>
          <w:rFonts w:ascii="宋体" w:hAnsi="宋体"/>
          <w:sz w:val="24"/>
          <w:szCs w:val="22"/>
          <w:lang w:val="zh-CN"/>
        </w:rPr>
      </w:pPr>
    </w:p>
    <w:p w:rsidR="004E2D9D" w:rsidRDefault="004E2D9D">
      <w:pPr>
        <w:widowControl/>
        <w:jc w:val="left"/>
        <w:rPr>
          <w:rFonts w:ascii="宋体" w:hAnsi="宋体"/>
          <w:sz w:val="24"/>
          <w:szCs w:val="22"/>
          <w:lang w:val="zh-CN"/>
        </w:rPr>
      </w:pPr>
    </w:p>
    <w:p w:rsidR="004E2D9D" w:rsidRDefault="004E2D9D">
      <w:pPr>
        <w:widowControl/>
        <w:jc w:val="left"/>
        <w:rPr>
          <w:rFonts w:ascii="宋体" w:hAnsi="宋体"/>
          <w:sz w:val="24"/>
          <w:szCs w:val="22"/>
          <w:lang w:val="zh-CN"/>
        </w:rPr>
      </w:pPr>
    </w:p>
    <w:p w:rsidR="004E2D9D" w:rsidRDefault="004E2D9D">
      <w:pPr>
        <w:widowControl/>
        <w:jc w:val="left"/>
        <w:rPr>
          <w:rFonts w:ascii="宋体" w:hAnsi="宋体"/>
          <w:sz w:val="24"/>
          <w:szCs w:val="22"/>
          <w:lang w:val="zh-CN"/>
        </w:rPr>
      </w:pPr>
    </w:p>
    <w:p w:rsidR="004E2D9D" w:rsidRDefault="00642E81">
      <w:pPr>
        <w:jc w:val="center"/>
        <w:rPr>
          <w:rFonts w:ascii="宋体" w:hAnsi="宋体"/>
          <w:bCs/>
          <w:sz w:val="24"/>
          <w:lang w:val="zh-CN"/>
        </w:rPr>
      </w:pPr>
      <w:r>
        <w:rPr>
          <w:rFonts w:ascii="宋体" w:hAnsi="宋体" w:hint="eastAsia"/>
          <w:bCs/>
          <w:sz w:val="24"/>
          <w:lang w:val="zh-CN"/>
        </w:rPr>
        <w:t>投标人签名：</w:t>
      </w:r>
    </w:p>
    <w:p w:rsidR="004E2D9D" w:rsidRDefault="00642E81">
      <w:pPr>
        <w:spacing w:line="360" w:lineRule="auto"/>
        <w:jc w:val="center"/>
        <w:rPr>
          <w:rFonts w:ascii="宋体" w:hAnsi="宋体"/>
          <w:bCs/>
          <w:sz w:val="24"/>
          <w:lang w:val="zh-CN"/>
        </w:rPr>
      </w:pPr>
      <w:r>
        <w:rPr>
          <w:rFonts w:ascii="宋体" w:hAnsi="宋体" w:hint="eastAsia"/>
          <w:bCs/>
          <w:sz w:val="24"/>
          <w:lang w:val="zh-CN"/>
        </w:rPr>
        <w:t>投标人公章：</w:t>
      </w:r>
    </w:p>
    <w:p w:rsidR="004E2D9D" w:rsidRDefault="004E2D9D">
      <w:pPr>
        <w:widowControl/>
        <w:jc w:val="left"/>
        <w:rPr>
          <w:rFonts w:ascii="宋体" w:hAnsi="宋体"/>
          <w:sz w:val="24"/>
          <w:szCs w:val="22"/>
          <w:lang w:val="zh-CN"/>
        </w:rPr>
      </w:pPr>
    </w:p>
    <w:p w:rsidR="004E2D9D" w:rsidRDefault="004E2D9D">
      <w:pPr>
        <w:widowControl/>
        <w:jc w:val="left"/>
        <w:rPr>
          <w:rFonts w:ascii="宋体" w:hAnsi="宋体"/>
          <w:sz w:val="24"/>
          <w:szCs w:val="22"/>
          <w:lang w:val="zh-CN"/>
        </w:rPr>
      </w:pPr>
    </w:p>
    <w:p w:rsidR="004E2D9D" w:rsidRDefault="004E2D9D">
      <w:pPr>
        <w:widowControl/>
        <w:jc w:val="left"/>
        <w:rPr>
          <w:rFonts w:ascii="宋体" w:hAnsi="宋体"/>
          <w:sz w:val="24"/>
          <w:szCs w:val="22"/>
          <w:lang w:val="zh-CN"/>
        </w:rPr>
      </w:pPr>
    </w:p>
    <w:p w:rsidR="004E2D9D" w:rsidRDefault="004E2D9D">
      <w:pPr>
        <w:widowControl/>
        <w:jc w:val="left"/>
        <w:rPr>
          <w:rFonts w:ascii="宋体" w:hAnsi="宋体"/>
          <w:sz w:val="24"/>
          <w:szCs w:val="22"/>
          <w:lang w:val="zh-CN"/>
        </w:rPr>
      </w:pPr>
    </w:p>
    <w:p w:rsidR="004E2D9D" w:rsidRDefault="004E2D9D">
      <w:pPr>
        <w:rPr>
          <w:rFonts w:ascii="宋体" w:hAnsi="宋体"/>
          <w:b/>
          <w:bCs/>
          <w:sz w:val="36"/>
          <w:szCs w:val="36"/>
        </w:rPr>
      </w:pPr>
    </w:p>
    <w:p w:rsidR="004E2D9D" w:rsidRDefault="004E2D9D">
      <w:pPr>
        <w:rPr>
          <w:rFonts w:ascii="黑体" w:eastAsia="黑体" w:hAnsi="宋体"/>
          <w:bCs/>
          <w:sz w:val="24"/>
          <w:szCs w:val="24"/>
        </w:rPr>
      </w:pPr>
      <w:bookmarkStart w:id="100" w:name="OLE_LINK11"/>
    </w:p>
    <w:p w:rsidR="004E2D9D" w:rsidRDefault="004E2D9D">
      <w:pPr>
        <w:rPr>
          <w:rFonts w:ascii="黑体" w:eastAsia="黑体" w:hAnsi="宋体"/>
          <w:bCs/>
          <w:sz w:val="24"/>
          <w:szCs w:val="24"/>
        </w:rPr>
      </w:pPr>
    </w:p>
    <w:p w:rsidR="004E2D9D" w:rsidRDefault="004E2D9D">
      <w:pPr>
        <w:rPr>
          <w:rFonts w:ascii="黑体" w:eastAsia="黑体" w:hAnsi="宋体"/>
          <w:bCs/>
          <w:sz w:val="24"/>
          <w:szCs w:val="24"/>
        </w:rPr>
      </w:pPr>
    </w:p>
    <w:p w:rsidR="004E2D9D" w:rsidRDefault="004E2D9D">
      <w:pPr>
        <w:rPr>
          <w:rFonts w:ascii="黑体" w:eastAsia="黑体" w:hAnsi="宋体"/>
          <w:bCs/>
          <w:sz w:val="24"/>
          <w:szCs w:val="24"/>
        </w:rPr>
      </w:pPr>
    </w:p>
    <w:p w:rsidR="004E2D9D" w:rsidRDefault="00642E81">
      <w:pPr>
        <w:rPr>
          <w:rFonts w:ascii="黑体" w:eastAsia="黑体" w:hAnsi="宋体"/>
          <w:bCs/>
          <w:sz w:val="24"/>
          <w:szCs w:val="24"/>
        </w:rPr>
      </w:pPr>
      <w:r>
        <w:rPr>
          <w:rFonts w:ascii="黑体" w:eastAsia="黑体" w:hAnsi="宋体" w:hint="eastAsia"/>
          <w:bCs/>
          <w:sz w:val="24"/>
          <w:szCs w:val="24"/>
        </w:rPr>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4E2D9D" w:rsidRDefault="00642E81" w:rsidP="00D87136">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4E2D9D" w:rsidRDefault="00642E81" w:rsidP="00D87136">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sz w:val="24"/>
          <w:szCs w:val="21"/>
          <w:lang w:val="zh-CN"/>
        </w:rPr>
        <w:t>YXGYJT202407006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4E2D9D">
        <w:trPr>
          <w:trHeight w:val="930"/>
          <w:jc w:val="center"/>
        </w:trPr>
        <w:tc>
          <w:tcPr>
            <w:tcW w:w="828" w:type="dxa"/>
            <w:noWrap/>
            <w:vAlign w:val="center"/>
          </w:tcPr>
          <w:p w:rsidR="004E2D9D" w:rsidRDefault="00642E81">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4E2D9D" w:rsidRDefault="00642E81">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4E2D9D" w:rsidRDefault="00642E81">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4E2D9D" w:rsidRDefault="00642E81">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4E2D9D" w:rsidRDefault="00642E81">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4E2D9D">
        <w:trPr>
          <w:trHeight w:val="930"/>
          <w:jc w:val="center"/>
        </w:trPr>
        <w:tc>
          <w:tcPr>
            <w:tcW w:w="828" w:type="dxa"/>
            <w:noWrap/>
            <w:vAlign w:val="center"/>
          </w:tcPr>
          <w:p w:rsidR="004E2D9D" w:rsidRDefault="004E2D9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E2D9D" w:rsidRDefault="004E2D9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E2D9D" w:rsidRDefault="004E2D9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E2D9D" w:rsidRDefault="004E2D9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E2D9D" w:rsidRDefault="004E2D9D">
            <w:pPr>
              <w:tabs>
                <w:tab w:val="left" w:pos="255"/>
              </w:tabs>
              <w:spacing w:line="360" w:lineRule="auto"/>
              <w:ind w:leftChars="200" w:left="420" w:firstLineChars="200" w:firstLine="480"/>
              <w:rPr>
                <w:rFonts w:ascii="宋体" w:hAnsi="宋体"/>
                <w:sz w:val="24"/>
                <w:szCs w:val="21"/>
                <w:lang w:val="zh-CN"/>
              </w:rPr>
            </w:pPr>
          </w:p>
        </w:tc>
      </w:tr>
      <w:tr w:rsidR="004E2D9D">
        <w:trPr>
          <w:trHeight w:val="930"/>
          <w:jc w:val="center"/>
        </w:trPr>
        <w:tc>
          <w:tcPr>
            <w:tcW w:w="828" w:type="dxa"/>
            <w:noWrap/>
            <w:vAlign w:val="center"/>
          </w:tcPr>
          <w:p w:rsidR="004E2D9D" w:rsidRDefault="004E2D9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E2D9D" w:rsidRDefault="004E2D9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E2D9D" w:rsidRDefault="004E2D9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E2D9D" w:rsidRDefault="004E2D9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E2D9D" w:rsidRDefault="004E2D9D">
            <w:pPr>
              <w:tabs>
                <w:tab w:val="left" w:pos="255"/>
              </w:tabs>
              <w:spacing w:line="360" w:lineRule="auto"/>
              <w:ind w:leftChars="200" w:left="420" w:firstLineChars="200" w:firstLine="480"/>
              <w:rPr>
                <w:rFonts w:ascii="宋体" w:hAnsi="宋体"/>
                <w:sz w:val="24"/>
                <w:szCs w:val="21"/>
                <w:lang w:val="zh-CN"/>
              </w:rPr>
            </w:pPr>
          </w:p>
        </w:tc>
      </w:tr>
      <w:tr w:rsidR="004E2D9D">
        <w:trPr>
          <w:trHeight w:val="930"/>
          <w:jc w:val="center"/>
        </w:trPr>
        <w:tc>
          <w:tcPr>
            <w:tcW w:w="828" w:type="dxa"/>
            <w:noWrap/>
            <w:vAlign w:val="center"/>
          </w:tcPr>
          <w:p w:rsidR="004E2D9D" w:rsidRDefault="004E2D9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E2D9D" w:rsidRDefault="004E2D9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E2D9D" w:rsidRDefault="004E2D9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E2D9D" w:rsidRDefault="004E2D9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E2D9D" w:rsidRDefault="004E2D9D">
            <w:pPr>
              <w:tabs>
                <w:tab w:val="left" w:pos="255"/>
              </w:tabs>
              <w:spacing w:line="360" w:lineRule="auto"/>
              <w:ind w:leftChars="200" w:left="420" w:firstLineChars="200" w:firstLine="480"/>
              <w:rPr>
                <w:rFonts w:ascii="宋体" w:hAnsi="宋体"/>
                <w:sz w:val="24"/>
                <w:szCs w:val="21"/>
                <w:lang w:val="zh-CN"/>
              </w:rPr>
            </w:pPr>
          </w:p>
        </w:tc>
      </w:tr>
      <w:tr w:rsidR="004E2D9D">
        <w:trPr>
          <w:trHeight w:val="930"/>
          <w:jc w:val="center"/>
        </w:trPr>
        <w:tc>
          <w:tcPr>
            <w:tcW w:w="828" w:type="dxa"/>
            <w:noWrap/>
            <w:vAlign w:val="center"/>
          </w:tcPr>
          <w:p w:rsidR="004E2D9D" w:rsidRDefault="004E2D9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E2D9D" w:rsidRDefault="004E2D9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E2D9D" w:rsidRDefault="004E2D9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E2D9D" w:rsidRDefault="004E2D9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E2D9D" w:rsidRDefault="004E2D9D">
            <w:pPr>
              <w:tabs>
                <w:tab w:val="left" w:pos="255"/>
              </w:tabs>
              <w:spacing w:line="360" w:lineRule="auto"/>
              <w:ind w:leftChars="200" w:left="420" w:firstLineChars="200" w:firstLine="480"/>
              <w:rPr>
                <w:rFonts w:ascii="宋体" w:hAnsi="宋体"/>
                <w:sz w:val="24"/>
                <w:szCs w:val="21"/>
                <w:lang w:val="zh-CN"/>
              </w:rPr>
            </w:pPr>
          </w:p>
        </w:tc>
      </w:tr>
      <w:tr w:rsidR="004E2D9D">
        <w:trPr>
          <w:trHeight w:val="930"/>
          <w:jc w:val="center"/>
        </w:trPr>
        <w:tc>
          <w:tcPr>
            <w:tcW w:w="828" w:type="dxa"/>
            <w:noWrap/>
            <w:vAlign w:val="center"/>
          </w:tcPr>
          <w:p w:rsidR="004E2D9D" w:rsidRDefault="004E2D9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E2D9D" w:rsidRDefault="004E2D9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E2D9D" w:rsidRDefault="004E2D9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E2D9D" w:rsidRDefault="004E2D9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E2D9D" w:rsidRDefault="004E2D9D">
            <w:pPr>
              <w:tabs>
                <w:tab w:val="left" w:pos="255"/>
              </w:tabs>
              <w:spacing w:line="360" w:lineRule="auto"/>
              <w:ind w:leftChars="200" w:left="420" w:firstLineChars="200" w:firstLine="480"/>
              <w:rPr>
                <w:rFonts w:ascii="宋体" w:hAnsi="宋体"/>
                <w:sz w:val="24"/>
                <w:szCs w:val="21"/>
                <w:lang w:val="zh-CN"/>
              </w:rPr>
            </w:pPr>
          </w:p>
        </w:tc>
      </w:tr>
      <w:tr w:rsidR="004E2D9D">
        <w:trPr>
          <w:trHeight w:val="930"/>
          <w:jc w:val="center"/>
        </w:trPr>
        <w:tc>
          <w:tcPr>
            <w:tcW w:w="828" w:type="dxa"/>
            <w:noWrap/>
            <w:vAlign w:val="center"/>
          </w:tcPr>
          <w:p w:rsidR="004E2D9D" w:rsidRDefault="004E2D9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E2D9D" w:rsidRDefault="004E2D9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E2D9D" w:rsidRDefault="004E2D9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E2D9D" w:rsidRDefault="004E2D9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E2D9D" w:rsidRDefault="004E2D9D">
            <w:pPr>
              <w:tabs>
                <w:tab w:val="left" w:pos="255"/>
              </w:tabs>
              <w:spacing w:line="360" w:lineRule="auto"/>
              <w:ind w:leftChars="200" w:left="420" w:firstLineChars="200" w:firstLine="480"/>
              <w:rPr>
                <w:rFonts w:ascii="宋体" w:hAnsi="宋体"/>
                <w:sz w:val="24"/>
                <w:szCs w:val="21"/>
                <w:lang w:val="zh-CN"/>
              </w:rPr>
            </w:pPr>
          </w:p>
        </w:tc>
      </w:tr>
      <w:tr w:rsidR="004E2D9D">
        <w:trPr>
          <w:trHeight w:val="930"/>
          <w:jc w:val="center"/>
        </w:trPr>
        <w:tc>
          <w:tcPr>
            <w:tcW w:w="828" w:type="dxa"/>
            <w:noWrap/>
            <w:vAlign w:val="center"/>
          </w:tcPr>
          <w:p w:rsidR="004E2D9D" w:rsidRDefault="004E2D9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E2D9D" w:rsidRDefault="004E2D9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E2D9D" w:rsidRDefault="004E2D9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E2D9D" w:rsidRDefault="004E2D9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E2D9D" w:rsidRDefault="004E2D9D">
            <w:pPr>
              <w:tabs>
                <w:tab w:val="left" w:pos="255"/>
              </w:tabs>
              <w:spacing w:line="360" w:lineRule="auto"/>
              <w:ind w:leftChars="200" w:left="420" w:firstLineChars="200" w:firstLine="480"/>
              <w:rPr>
                <w:rFonts w:ascii="宋体" w:hAnsi="宋体"/>
                <w:sz w:val="24"/>
                <w:szCs w:val="21"/>
                <w:lang w:val="zh-CN"/>
              </w:rPr>
            </w:pPr>
          </w:p>
        </w:tc>
      </w:tr>
    </w:tbl>
    <w:p w:rsidR="004E2D9D" w:rsidRDefault="00642E81">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4E2D9D" w:rsidRDefault="004E2D9D">
      <w:pPr>
        <w:tabs>
          <w:tab w:val="left" w:pos="255"/>
        </w:tabs>
        <w:spacing w:line="360" w:lineRule="auto"/>
        <w:ind w:leftChars="200" w:left="420" w:firstLineChars="200" w:firstLine="480"/>
        <w:rPr>
          <w:rFonts w:ascii="宋体" w:hAnsi="宋体"/>
          <w:sz w:val="24"/>
          <w:szCs w:val="21"/>
          <w:lang w:val="zh-CN"/>
        </w:rPr>
      </w:pPr>
    </w:p>
    <w:p w:rsidR="004E2D9D" w:rsidRDefault="00642E8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 xml:space="preserve">        </w:t>
      </w:r>
      <w:r>
        <w:rPr>
          <w:rFonts w:ascii="宋体" w:hAnsi="宋体" w:hint="eastAsia"/>
          <w:sz w:val="24"/>
          <w:szCs w:val="21"/>
          <w:lang w:val="zh-CN"/>
        </w:rPr>
        <w:t>日期：</w:t>
      </w:r>
      <w:bookmarkEnd w:id="100"/>
    </w:p>
    <w:p w:rsidR="004E2D9D" w:rsidRDefault="004E2D9D">
      <w:pPr>
        <w:tabs>
          <w:tab w:val="left" w:pos="255"/>
        </w:tabs>
        <w:spacing w:line="360" w:lineRule="auto"/>
        <w:jc w:val="left"/>
        <w:rPr>
          <w:rFonts w:ascii="宋体" w:hAnsi="宋体"/>
          <w:sz w:val="24"/>
          <w:szCs w:val="21"/>
        </w:rPr>
      </w:pPr>
    </w:p>
    <w:p w:rsidR="004E2D9D" w:rsidRDefault="004E2D9D">
      <w:pPr>
        <w:tabs>
          <w:tab w:val="left" w:pos="255"/>
        </w:tabs>
        <w:spacing w:line="360" w:lineRule="auto"/>
        <w:jc w:val="left"/>
        <w:rPr>
          <w:rFonts w:ascii="宋体" w:hAnsi="宋体"/>
          <w:sz w:val="24"/>
          <w:szCs w:val="21"/>
        </w:rPr>
      </w:pPr>
    </w:p>
    <w:p w:rsidR="004E2D9D" w:rsidRDefault="004E2D9D">
      <w:pPr>
        <w:tabs>
          <w:tab w:val="left" w:pos="255"/>
        </w:tabs>
        <w:spacing w:line="360" w:lineRule="auto"/>
        <w:jc w:val="left"/>
        <w:rPr>
          <w:rFonts w:ascii="宋体" w:hAnsi="宋体"/>
          <w:sz w:val="24"/>
          <w:szCs w:val="21"/>
        </w:rPr>
      </w:pPr>
    </w:p>
    <w:p w:rsidR="004E2D9D" w:rsidRDefault="004E2D9D">
      <w:pPr>
        <w:rPr>
          <w:rFonts w:ascii="宋体" w:hAnsi="宋体"/>
          <w:sz w:val="24"/>
          <w:szCs w:val="21"/>
        </w:rPr>
      </w:pPr>
    </w:p>
    <w:p w:rsidR="004E2D9D" w:rsidRDefault="00642E81">
      <w:pPr>
        <w:jc w:val="center"/>
        <w:rPr>
          <w:rFonts w:ascii="黑体" w:eastAsia="黑体" w:hAnsi="黑体"/>
          <w:bCs/>
          <w:sz w:val="44"/>
          <w:szCs w:val="44"/>
        </w:rPr>
      </w:pPr>
      <w:r>
        <w:rPr>
          <w:rFonts w:ascii="黑体" w:eastAsia="黑体" w:hAnsi="黑体" w:hint="eastAsia"/>
          <w:bCs/>
          <w:sz w:val="44"/>
          <w:szCs w:val="44"/>
        </w:rPr>
        <w:t>宜兴市公用市政工程有限公司</w:t>
      </w:r>
    </w:p>
    <w:p w:rsidR="004E2D9D" w:rsidRDefault="00642E81">
      <w:pPr>
        <w:jc w:val="center"/>
        <w:rPr>
          <w:rFonts w:ascii="宋体" w:hAnsi="宋体"/>
          <w:b/>
          <w:bCs/>
          <w:sz w:val="44"/>
          <w:szCs w:val="44"/>
        </w:rPr>
      </w:pPr>
      <w:r>
        <w:rPr>
          <w:rFonts w:ascii="黑体" w:eastAsia="黑体" w:hAnsi="黑体" w:hint="eastAsia"/>
          <w:bCs/>
          <w:sz w:val="44"/>
          <w:szCs w:val="44"/>
        </w:rPr>
        <w:t>2024</w:t>
      </w:r>
      <w:r>
        <w:rPr>
          <w:rFonts w:ascii="黑体" w:eastAsia="黑体" w:hAnsi="黑体" w:hint="eastAsia"/>
          <w:bCs/>
          <w:sz w:val="44"/>
          <w:szCs w:val="44"/>
        </w:rPr>
        <w:t>年杉木桩</w:t>
      </w:r>
      <w:r>
        <w:rPr>
          <w:rFonts w:ascii="黑体" w:eastAsia="黑体" w:hAnsi="黑体" w:hint="eastAsia"/>
          <w:bCs/>
          <w:sz w:val="44"/>
          <w:szCs w:val="44"/>
        </w:rPr>
        <w:t>采购招标公告</w:t>
      </w:r>
    </w:p>
    <w:p w:rsidR="004E2D9D" w:rsidRDefault="004E2D9D">
      <w:pPr>
        <w:rPr>
          <w:rFonts w:ascii="Helvetica" w:hAnsi="Helvetica" w:cs="Arial"/>
          <w:color w:val="000000"/>
          <w:kern w:val="0"/>
          <w:sz w:val="24"/>
          <w:szCs w:val="24"/>
        </w:rPr>
      </w:pPr>
    </w:p>
    <w:p w:rsidR="004E2D9D" w:rsidRDefault="00642E81">
      <w:pPr>
        <w:jc w:val="left"/>
        <w:rPr>
          <w:rFonts w:ascii="宋体" w:hAnsi="宋体"/>
          <w:b/>
          <w:bCs/>
          <w:sz w:val="44"/>
          <w:szCs w:val="44"/>
        </w:rPr>
      </w:pPr>
      <w:r>
        <w:rPr>
          <w:rFonts w:ascii="仿宋" w:eastAsia="仿宋" w:hAnsi="仿宋" w:cs="仿宋" w:hint="eastAsia"/>
          <w:sz w:val="28"/>
          <w:szCs w:val="28"/>
        </w:rPr>
        <w:t xml:space="preserve">    </w:t>
      </w:r>
      <w:r>
        <w:rPr>
          <w:rFonts w:ascii="仿宋" w:eastAsia="仿宋" w:hAnsi="仿宋" w:cs="仿宋" w:hint="eastAsia"/>
          <w:sz w:val="28"/>
          <w:szCs w:val="28"/>
        </w:rPr>
        <w:t>因工作需要，现组织宜兴市公用市政工程有限公司对</w:t>
      </w:r>
      <w:r>
        <w:rPr>
          <w:rFonts w:ascii="仿宋" w:eastAsia="仿宋" w:hAnsi="仿宋" w:cs="仿宋" w:hint="eastAsia"/>
          <w:sz w:val="28"/>
          <w:szCs w:val="28"/>
        </w:rPr>
        <w:t>2024</w:t>
      </w:r>
      <w:r>
        <w:rPr>
          <w:rFonts w:ascii="仿宋" w:eastAsia="仿宋" w:hAnsi="仿宋" w:cs="仿宋" w:hint="eastAsia"/>
          <w:sz w:val="28"/>
          <w:szCs w:val="28"/>
        </w:rPr>
        <w:t>年杉木桩</w:t>
      </w:r>
      <w:r>
        <w:rPr>
          <w:rFonts w:ascii="仿宋" w:eastAsia="仿宋" w:hAnsi="仿宋" w:cs="仿宋" w:hint="eastAsia"/>
          <w:sz w:val="28"/>
          <w:szCs w:val="28"/>
        </w:rPr>
        <w:t>采购进行招标。现欢迎符合相关条件的供应商参加投标。</w:t>
      </w:r>
    </w:p>
    <w:p w:rsidR="004E2D9D" w:rsidRDefault="00642E81">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4E2D9D" w:rsidRDefault="00642E81">
      <w:pPr>
        <w:ind w:firstLineChars="200" w:firstLine="560"/>
        <w:rPr>
          <w:rFonts w:ascii="仿宋_GB2312" w:eastAsia="仿宋_GB2312"/>
          <w:sz w:val="28"/>
          <w:szCs w:val="28"/>
        </w:rPr>
      </w:pPr>
      <w:r>
        <w:rPr>
          <w:rFonts w:ascii="仿宋_GB2312" w:eastAsia="仿宋_GB2312" w:hint="eastAsia"/>
          <w:sz w:val="28"/>
          <w:szCs w:val="28"/>
        </w:rPr>
        <w:t>①项目编号：</w:t>
      </w:r>
      <w:r>
        <w:rPr>
          <w:rFonts w:ascii="仿宋_GB2312" w:eastAsia="仿宋_GB2312" w:hint="eastAsia"/>
          <w:sz w:val="28"/>
          <w:szCs w:val="28"/>
        </w:rPr>
        <w:t>YXGYJT202407006</w:t>
      </w:r>
    </w:p>
    <w:p w:rsidR="004E2D9D" w:rsidRDefault="00642E81">
      <w:pPr>
        <w:jc w:val="left"/>
        <w:rPr>
          <w:rFonts w:ascii="宋体" w:hAnsi="宋体"/>
          <w:b/>
          <w:bCs/>
          <w:sz w:val="44"/>
          <w:szCs w:val="44"/>
        </w:rPr>
      </w:pPr>
      <w:r>
        <w:rPr>
          <w:rFonts w:ascii="仿宋_GB2312" w:eastAsia="仿宋_GB2312" w:hint="eastAsia"/>
          <w:sz w:val="28"/>
          <w:szCs w:val="28"/>
        </w:rPr>
        <w:t xml:space="preserve">    </w:t>
      </w:r>
      <w:r>
        <w:rPr>
          <w:rFonts w:ascii="仿宋_GB2312" w:eastAsia="仿宋_GB2312" w:hint="eastAsia"/>
          <w:sz w:val="28"/>
          <w:szCs w:val="28"/>
        </w:rPr>
        <w:t>②项目名称：</w:t>
      </w:r>
      <w:r>
        <w:rPr>
          <w:rFonts w:ascii="仿宋" w:eastAsia="仿宋" w:hAnsi="仿宋" w:cs="仿宋" w:hint="eastAsia"/>
          <w:sz w:val="28"/>
          <w:szCs w:val="28"/>
        </w:rPr>
        <w:t>2024</w:t>
      </w:r>
      <w:r>
        <w:rPr>
          <w:rFonts w:ascii="仿宋" w:eastAsia="仿宋" w:hAnsi="仿宋" w:cs="仿宋" w:hint="eastAsia"/>
          <w:sz w:val="28"/>
          <w:szCs w:val="28"/>
        </w:rPr>
        <w:t>年杉木桩</w:t>
      </w:r>
      <w:r>
        <w:rPr>
          <w:rFonts w:ascii="仿宋_GB2312" w:eastAsia="仿宋_GB2312" w:hint="eastAsia"/>
          <w:sz w:val="28"/>
          <w:szCs w:val="28"/>
        </w:rPr>
        <w:t>采购</w:t>
      </w:r>
    </w:p>
    <w:p w:rsidR="004E2D9D" w:rsidRDefault="00642E81">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4E2D9D" w:rsidRDefault="00642E81">
      <w:pPr>
        <w:pStyle w:val="affffff0"/>
        <w:rPr>
          <w:rFonts w:ascii="仿宋_GB2312" w:eastAsia="仿宋_GB2312"/>
          <w:kern w:val="2"/>
          <w:sz w:val="28"/>
          <w:szCs w:val="28"/>
        </w:rPr>
      </w:pPr>
      <w:r>
        <w:rPr>
          <w:rFonts w:ascii="仿宋_GB2312" w:eastAsia="仿宋_GB2312" w:hint="eastAsia"/>
          <w:sz w:val="28"/>
          <w:szCs w:val="28"/>
        </w:rPr>
        <w:t xml:space="preserve">    </w:t>
      </w:r>
      <w:r>
        <w:rPr>
          <w:rFonts w:ascii="仿宋_GB2312" w:eastAsia="仿宋_GB2312" w:hint="eastAsia"/>
          <w:sz w:val="28"/>
          <w:szCs w:val="28"/>
        </w:rPr>
        <w:t>④本项目预算为：</w:t>
      </w:r>
      <w:r>
        <w:rPr>
          <w:rFonts w:ascii="仿宋_GB2312" w:eastAsia="仿宋_GB2312" w:hint="eastAsia"/>
          <w:sz w:val="28"/>
          <w:szCs w:val="28"/>
        </w:rPr>
        <w:t>75</w:t>
      </w:r>
      <w:r>
        <w:rPr>
          <w:rFonts w:ascii="仿宋_GB2312" w:eastAsia="仿宋_GB2312" w:hint="eastAsia"/>
          <w:sz w:val="28"/>
          <w:szCs w:val="28"/>
        </w:rPr>
        <w:t>万元</w:t>
      </w:r>
      <w:r>
        <w:rPr>
          <w:rFonts w:ascii="仿宋_GB2312" w:eastAsia="仿宋_GB2312" w:hint="eastAsia"/>
          <w:kern w:val="2"/>
          <w:sz w:val="28"/>
          <w:szCs w:val="28"/>
        </w:rPr>
        <w:t>。</w:t>
      </w:r>
    </w:p>
    <w:p w:rsidR="004E2D9D" w:rsidRDefault="00642E81">
      <w:r>
        <w:rPr>
          <w:rFonts w:ascii="仿宋_GB2312" w:eastAsia="仿宋_GB2312" w:hint="eastAsia"/>
          <w:sz w:val="28"/>
          <w:szCs w:val="28"/>
        </w:rPr>
        <w:t xml:space="preserve">    </w:t>
      </w:r>
      <w:r>
        <w:rPr>
          <w:rFonts w:ascii="仿宋_GB2312" w:eastAsia="仿宋_GB2312" w:hint="eastAsia"/>
          <w:sz w:val="28"/>
          <w:szCs w:val="28"/>
        </w:rPr>
        <w:t>⑤评标办法：最低价评标法</w:t>
      </w:r>
    </w:p>
    <w:p w:rsidR="004E2D9D" w:rsidRDefault="00642E81">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二、投标人资格要求：</w:t>
      </w:r>
    </w:p>
    <w:p w:rsidR="004E2D9D" w:rsidRDefault="00642E81">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①具有独立承担民事责任的能力；</w:t>
      </w:r>
    </w:p>
    <w:p w:rsidR="004E2D9D" w:rsidRDefault="00642E81">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②有依法缴纳税收和社会保障资金的良好记录；</w:t>
      </w:r>
    </w:p>
    <w:p w:rsidR="004E2D9D" w:rsidRDefault="00642E81">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③具有履行合同所必需的设备和专业技术能力；</w:t>
      </w:r>
    </w:p>
    <w:p w:rsidR="004E2D9D" w:rsidRDefault="00642E81">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④不接受联合体，不接受成交后分包；</w:t>
      </w:r>
    </w:p>
    <w:p w:rsidR="004E2D9D" w:rsidRDefault="00642E81">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⑤良好的信用记录：投标截止时间之前，未被“信用中国”网站（</w:t>
      </w:r>
      <w:r>
        <w:rPr>
          <w:rFonts w:ascii="仿宋_GB2312" w:eastAsia="仿宋_GB2312" w:hint="eastAsia"/>
          <w:sz w:val="28"/>
          <w:szCs w:val="28"/>
        </w:rPr>
        <w:t>www.creditchina.gov.cn</w:t>
      </w:r>
      <w:r>
        <w:rPr>
          <w:rFonts w:ascii="仿宋_GB2312" w:eastAsia="仿宋_GB2312" w:hint="eastAsia"/>
          <w:sz w:val="28"/>
          <w:szCs w:val="28"/>
        </w:rPr>
        <w:t>）列入失信执行人、税收违法黑名单、政府采购严重违法失信行为记录名单，未被“中国政府采购网”网站（</w:t>
      </w:r>
      <w:r>
        <w:rPr>
          <w:rFonts w:ascii="仿宋_GB2312" w:eastAsia="仿宋_GB2312" w:hint="eastAsia"/>
          <w:sz w:val="28"/>
          <w:szCs w:val="28"/>
        </w:rPr>
        <w:t>www.ccgp.gov.cn</w:t>
      </w:r>
      <w:r>
        <w:rPr>
          <w:rFonts w:ascii="仿宋_GB2312" w:eastAsia="仿宋_GB2312" w:hint="eastAsia"/>
          <w:sz w:val="28"/>
          <w:szCs w:val="28"/>
        </w:rPr>
        <w:t>）列入政府采购严重违法失信行为记录名单。</w:t>
      </w:r>
    </w:p>
    <w:p w:rsidR="004E2D9D" w:rsidRDefault="00642E81">
      <w:pPr>
        <w:rPr>
          <w:rFonts w:ascii="仿宋_GB2312" w:eastAsia="仿宋_GB2312"/>
          <w:b/>
          <w:sz w:val="28"/>
          <w:szCs w:val="28"/>
        </w:rPr>
      </w:pPr>
      <w:r>
        <w:rPr>
          <w:rFonts w:ascii="仿宋_GB2312" w:eastAsia="仿宋_GB2312" w:hint="eastAsia"/>
          <w:b/>
          <w:sz w:val="28"/>
          <w:szCs w:val="28"/>
        </w:rPr>
        <w:t>三、投标及开标有关信息：</w:t>
      </w:r>
    </w:p>
    <w:p w:rsidR="004E2D9D" w:rsidRDefault="00642E81">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1</w:t>
      </w:r>
      <w:r>
        <w:rPr>
          <w:rFonts w:ascii="仿宋_GB2312" w:eastAsia="仿宋_GB2312" w:hint="eastAsia"/>
          <w:sz w:val="28"/>
          <w:szCs w:val="28"/>
        </w:rPr>
        <w:t>、提交投标文件截止及开标时间：</w:t>
      </w:r>
      <w:r>
        <w:rPr>
          <w:rFonts w:ascii="仿宋_GB2312" w:eastAsia="仿宋_GB2312" w:hint="eastAsia"/>
          <w:sz w:val="28"/>
          <w:szCs w:val="28"/>
        </w:rPr>
        <w:t>202</w:t>
      </w:r>
      <w:r>
        <w:rPr>
          <w:rFonts w:ascii="仿宋_GB2312" w:eastAsia="仿宋_GB2312" w:hint="eastAsia"/>
          <w:sz w:val="28"/>
          <w:szCs w:val="28"/>
        </w:rPr>
        <w:t>4</w:t>
      </w:r>
      <w:r>
        <w:rPr>
          <w:rFonts w:ascii="仿宋_GB2312" w:eastAsia="仿宋_GB2312" w:hint="eastAsia"/>
          <w:sz w:val="28"/>
          <w:szCs w:val="28"/>
        </w:rPr>
        <w:t>年</w:t>
      </w:r>
      <w:r>
        <w:rPr>
          <w:rFonts w:ascii="仿宋_GB2312" w:eastAsia="仿宋_GB2312" w:hint="eastAsia"/>
          <w:sz w:val="28"/>
          <w:szCs w:val="28"/>
        </w:rPr>
        <w:t>7</w:t>
      </w:r>
      <w:r>
        <w:rPr>
          <w:rFonts w:ascii="仿宋_GB2312" w:eastAsia="仿宋_GB2312" w:hint="eastAsia"/>
          <w:sz w:val="28"/>
          <w:szCs w:val="28"/>
        </w:rPr>
        <w:t>月</w:t>
      </w:r>
      <w:r w:rsidR="00D87136">
        <w:rPr>
          <w:rFonts w:ascii="仿宋_GB2312" w:eastAsia="仿宋_GB2312" w:hint="eastAsia"/>
          <w:sz w:val="28"/>
          <w:szCs w:val="28"/>
        </w:rPr>
        <w:t>25</w:t>
      </w:r>
      <w:r>
        <w:rPr>
          <w:rFonts w:ascii="仿宋_GB2312" w:eastAsia="仿宋_GB2312" w:hint="eastAsia"/>
          <w:sz w:val="28"/>
          <w:szCs w:val="28"/>
        </w:rPr>
        <w:t>日</w:t>
      </w:r>
      <w:r>
        <w:rPr>
          <w:rFonts w:ascii="仿宋_GB2312" w:eastAsia="仿宋_GB2312" w:hint="eastAsia"/>
          <w:sz w:val="28"/>
          <w:szCs w:val="28"/>
        </w:rPr>
        <w:t xml:space="preserve"> </w:t>
      </w:r>
      <w:r>
        <w:rPr>
          <w:rFonts w:ascii="仿宋_GB2312" w:eastAsia="仿宋_GB2312" w:hint="eastAsia"/>
          <w:sz w:val="28"/>
          <w:szCs w:val="28"/>
        </w:rPr>
        <w:t>上午</w:t>
      </w:r>
      <w:r>
        <w:rPr>
          <w:rFonts w:ascii="仿宋_GB2312" w:eastAsia="仿宋_GB2312" w:hint="eastAsia"/>
          <w:sz w:val="28"/>
          <w:szCs w:val="28"/>
        </w:rPr>
        <w:t>9</w:t>
      </w:r>
      <w:r>
        <w:rPr>
          <w:rFonts w:ascii="仿宋_GB2312" w:eastAsia="仿宋_GB2312" w:hint="eastAsia"/>
          <w:sz w:val="28"/>
          <w:szCs w:val="28"/>
        </w:rPr>
        <w:t>：</w:t>
      </w:r>
      <w:r>
        <w:rPr>
          <w:rFonts w:ascii="仿宋_GB2312" w:eastAsia="仿宋_GB2312" w:hint="eastAsia"/>
          <w:sz w:val="28"/>
          <w:szCs w:val="28"/>
        </w:rPr>
        <w:t>00</w:t>
      </w:r>
    </w:p>
    <w:p w:rsidR="004E2D9D" w:rsidRDefault="00642E81">
      <w:pPr>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、确定采购结果时间：评审结束后。</w:t>
      </w:r>
    </w:p>
    <w:p w:rsidR="004E2D9D" w:rsidRDefault="00642E81">
      <w:pPr>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、开标地点：宜兴市环科园绿园路</w:t>
      </w:r>
      <w:r>
        <w:rPr>
          <w:rFonts w:ascii="仿宋_GB2312" w:eastAsia="仿宋_GB2312" w:hint="eastAsia"/>
          <w:sz w:val="28"/>
          <w:szCs w:val="28"/>
        </w:rPr>
        <w:t>528</w:t>
      </w:r>
      <w:r>
        <w:rPr>
          <w:rFonts w:ascii="仿宋_GB2312" w:eastAsia="仿宋_GB2312" w:hint="eastAsia"/>
          <w:sz w:val="28"/>
          <w:szCs w:val="28"/>
        </w:rPr>
        <w:t>号孵化园宜兴市公用环保集团有限公司二楼开标室。</w:t>
      </w:r>
    </w:p>
    <w:p w:rsidR="004E2D9D" w:rsidRDefault="00642E81">
      <w:pPr>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、其他有关事项：截止期后的投标文件或未按招标文件规定密封的投标文件，恕不接受。</w:t>
      </w:r>
    </w:p>
    <w:p w:rsidR="004E2D9D" w:rsidRDefault="00642E81">
      <w:pPr>
        <w:spacing w:line="560" w:lineRule="exact"/>
        <w:rPr>
          <w:rFonts w:ascii="仿宋_GB2312" w:eastAsia="仿宋_GB2312"/>
          <w:sz w:val="28"/>
          <w:szCs w:val="28"/>
        </w:rPr>
      </w:pPr>
      <w:r>
        <w:rPr>
          <w:rFonts w:ascii="仿宋_GB2312" w:eastAsia="仿宋_GB2312" w:hint="eastAsia"/>
          <w:b/>
          <w:sz w:val="28"/>
          <w:szCs w:val="28"/>
        </w:rPr>
        <w:t xml:space="preserve">    </w:t>
      </w:r>
      <w:r>
        <w:rPr>
          <w:rFonts w:ascii="仿宋_GB2312" w:eastAsia="仿宋_GB2312" w:hint="eastAsia"/>
          <w:b/>
          <w:sz w:val="28"/>
          <w:szCs w:val="28"/>
        </w:rPr>
        <w:t>四、公告期限：</w:t>
      </w:r>
      <w:r>
        <w:rPr>
          <w:rFonts w:ascii="仿宋_GB2312" w:eastAsia="仿宋_GB2312" w:hint="eastAsia"/>
          <w:b/>
          <w:sz w:val="28"/>
          <w:szCs w:val="28"/>
        </w:rPr>
        <w:t>202</w:t>
      </w:r>
      <w:r>
        <w:rPr>
          <w:rFonts w:ascii="仿宋_GB2312" w:eastAsia="仿宋_GB2312" w:hint="eastAsia"/>
          <w:b/>
          <w:sz w:val="28"/>
          <w:szCs w:val="28"/>
        </w:rPr>
        <w:t>4</w:t>
      </w:r>
      <w:r>
        <w:rPr>
          <w:rFonts w:ascii="仿宋_GB2312" w:eastAsia="仿宋_GB2312" w:hint="eastAsia"/>
          <w:b/>
          <w:sz w:val="28"/>
          <w:szCs w:val="28"/>
        </w:rPr>
        <w:t>年</w:t>
      </w:r>
      <w:r>
        <w:rPr>
          <w:rFonts w:ascii="仿宋_GB2312" w:eastAsia="仿宋_GB2312" w:hint="eastAsia"/>
          <w:b/>
          <w:sz w:val="28"/>
          <w:szCs w:val="28"/>
        </w:rPr>
        <w:t>7</w:t>
      </w:r>
      <w:r>
        <w:rPr>
          <w:rFonts w:ascii="仿宋_GB2312" w:eastAsia="仿宋_GB2312" w:hint="eastAsia"/>
          <w:b/>
          <w:sz w:val="28"/>
          <w:szCs w:val="28"/>
        </w:rPr>
        <w:t>月</w:t>
      </w:r>
      <w:r w:rsidR="00D87136">
        <w:rPr>
          <w:rFonts w:ascii="仿宋_GB2312" w:eastAsia="仿宋_GB2312" w:hint="eastAsia"/>
          <w:b/>
          <w:sz w:val="28"/>
          <w:szCs w:val="28"/>
        </w:rPr>
        <w:t>18</w:t>
      </w:r>
      <w:r>
        <w:rPr>
          <w:rFonts w:ascii="仿宋_GB2312" w:eastAsia="仿宋_GB2312" w:hint="eastAsia"/>
          <w:b/>
          <w:sz w:val="28"/>
          <w:szCs w:val="28"/>
        </w:rPr>
        <w:t>日至</w:t>
      </w:r>
      <w:r>
        <w:rPr>
          <w:rFonts w:ascii="仿宋_GB2312" w:eastAsia="仿宋_GB2312" w:hint="eastAsia"/>
          <w:b/>
          <w:sz w:val="28"/>
          <w:szCs w:val="28"/>
        </w:rPr>
        <w:t>202</w:t>
      </w:r>
      <w:r>
        <w:rPr>
          <w:rFonts w:ascii="仿宋_GB2312" w:eastAsia="仿宋_GB2312" w:hint="eastAsia"/>
          <w:b/>
          <w:sz w:val="28"/>
          <w:szCs w:val="28"/>
        </w:rPr>
        <w:t>4</w:t>
      </w:r>
      <w:r>
        <w:rPr>
          <w:rFonts w:ascii="仿宋_GB2312" w:eastAsia="仿宋_GB2312" w:hint="eastAsia"/>
          <w:b/>
          <w:sz w:val="28"/>
          <w:szCs w:val="28"/>
        </w:rPr>
        <w:t>年</w:t>
      </w:r>
      <w:r>
        <w:rPr>
          <w:rFonts w:ascii="仿宋_GB2312" w:eastAsia="仿宋_GB2312" w:hint="eastAsia"/>
          <w:b/>
          <w:sz w:val="28"/>
          <w:szCs w:val="28"/>
        </w:rPr>
        <w:t>7</w:t>
      </w:r>
      <w:r>
        <w:rPr>
          <w:rFonts w:ascii="仿宋_GB2312" w:eastAsia="仿宋_GB2312" w:hint="eastAsia"/>
          <w:b/>
          <w:sz w:val="28"/>
          <w:szCs w:val="28"/>
        </w:rPr>
        <w:t>月</w:t>
      </w:r>
      <w:r w:rsidR="00D87136">
        <w:rPr>
          <w:rFonts w:ascii="仿宋_GB2312" w:eastAsia="仿宋_GB2312" w:hint="eastAsia"/>
          <w:b/>
          <w:sz w:val="28"/>
          <w:szCs w:val="28"/>
        </w:rPr>
        <w:t>24</w:t>
      </w:r>
      <w:r>
        <w:rPr>
          <w:rFonts w:ascii="仿宋_GB2312" w:eastAsia="仿宋_GB2312" w:hint="eastAsia"/>
          <w:b/>
          <w:sz w:val="28"/>
          <w:szCs w:val="28"/>
        </w:rPr>
        <w:t>日</w:t>
      </w:r>
    </w:p>
    <w:p w:rsidR="004E2D9D" w:rsidRDefault="00642E81">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4E2D9D">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4E2D9D" w:rsidRDefault="00642E81">
            <w:pPr>
              <w:spacing w:line="560" w:lineRule="exact"/>
              <w:rPr>
                <w:rFonts w:ascii="仿宋_GB2312" w:eastAsia="仿宋_GB2312"/>
                <w:sz w:val="28"/>
                <w:szCs w:val="28"/>
              </w:rPr>
            </w:pPr>
            <w:bookmarkStart w:id="101" w:name="OLE_LINK29"/>
            <w:bookmarkEnd w:id="101"/>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4E2D9D" w:rsidRDefault="00642E81">
            <w:pPr>
              <w:spacing w:line="560" w:lineRule="exact"/>
              <w:rPr>
                <w:rFonts w:ascii="仿宋_GB2312" w:eastAsia="仿宋_GB2312"/>
                <w:sz w:val="28"/>
                <w:szCs w:val="28"/>
              </w:rPr>
            </w:pPr>
            <w:r>
              <w:rPr>
                <w:rFonts w:ascii="仿宋_GB2312" w:eastAsia="仿宋_GB2312" w:hint="eastAsia"/>
                <w:sz w:val="28"/>
                <w:szCs w:val="28"/>
              </w:rPr>
              <w:t>联系人：吴先生、应先生</w:t>
            </w:r>
          </w:p>
          <w:p w:rsidR="004E2D9D" w:rsidRDefault="00642E81">
            <w:pPr>
              <w:spacing w:line="560" w:lineRule="exact"/>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0510-80718867</w:t>
            </w:r>
            <w:r>
              <w:rPr>
                <w:rFonts w:ascii="仿宋_GB2312" w:eastAsia="仿宋_GB2312" w:hint="eastAsia"/>
                <w:sz w:val="28"/>
                <w:szCs w:val="28"/>
              </w:rPr>
              <w:t>，</w:t>
            </w:r>
            <w:r>
              <w:rPr>
                <w:rFonts w:ascii="仿宋_GB2312" w:eastAsia="仿宋_GB2312" w:hint="eastAsia"/>
                <w:sz w:val="28"/>
                <w:szCs w:val="28"/>
              </w:rPr>
              <w:t>0510-87117379</w:t>
            </w:r>
          </w:p>
          <w:p w:rsidR="004E2D9D" w:rsidRDefault="00642E81">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4E2D9D" w:rsidRDefault="00642E81">
            <w:pPr>
              <w:spacing w:line="560" w:lineRule="exact"/>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4E2D9D" w:rsidRDefault="00642E81">
      <w:pPr>
        <w:spacing w:line="560" w:lineRule="exact"/>
        <w:rPr>
          <w:rFonts w:ascii="仿宋_GB2312" w:eastAsia="仿宋_GB2312"/>
          <w:sz w:val="28"/>
          <w:szCs w:val="28"/>
        </w:rPr>
      </w:pPr>
      <w:r>
        <w:rPr>
          <w:rFonts w:ascii="仿宋_GB2312" w:eastAsia="仿宋_GB2312" w:hint="eastAsia"/>
          <w:sz w:val="28"/>
          <w:szCs w:val="28"/>
        </w:rPr>
        <w:t>有关本次招投标</w:t>
      </w:r>
      <w:r>
        <w:rPr>
          <w:rFonts w:ascii="仿宋_GB2312" w:eastAsia="仿宋_GB2312" w:hint="eastAsia"/>
          <w:sz w:val="28"/>
          <w:szCs w:val="28"/>
        </w:rPr>
        <w:t>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4E2D9D" w:rsidRDefault="004E2D9D">
      <w:pPr>
        <w:spacing w:line="560" w:lineRule="exact"/>
        <w:rPr>
          <w:rFonts w:ascii="仿宋_GB2312" w:eastAsia="仿宋_GB2312"/>
          <w:sz w:val="28"/>
          <w:szCs w:val="28"/>
        </w:rPr>
      </w:pPr>
    </w:p>
    <w:p w:rsidR="004E2D9D" w:rsidRDefault="004E2D9D">
      <w:pPr>
        <w:spacing w:line="560" w:lineRule="exact"/>
        <w:rPr>
          <w:rFonts w:ascii="仿宋_GB2312" w:eastAsia="仿宋_GB2312"/>
          <w:sz w:val="28"/>
          <w:szCs w:val="28"/>
        </w:rPr>
      </w:pPr>
    </w:p>
    <w:p w:rsidR="004E2D9D" w:rsidRDefault="00642E81">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4E2D9D" w:rsidRDefault="00642E81">
      <w:pPr>
        <w:spacing w:line="560" w:lineRule="exact"/>
        <w:jc w:val="right"/>
        <w:rPr>
          <w:rFonts w:ascii="仿宋_GB2312" w:eastAsia="仿宋_GB2312"/>
          <w:sz w:val="28"/>
          <w:szCs w:val="28"/>
        </w:rPr>
      </w:pPr>
      <w:r>
        <w:rPr>
          <w:rFonts w:ascii="仿宋_GB2312" w:eastAsia="仿宋_GB2312" w:hint="eastAsia"/>
          <w:sz w:val="28"/>
          <w:szCs w:val="28"/>
        </w:rPr>
        <w:t>202</w:t>
      </w:r>
      <w:r>
        <w:rPr>
          <w:rFonts w:ascii="仿宋_GB2312" w:eastAsia="仿宋_GB2312" w:hint="eastAsia"/>
          <w:sz w:val="28"/>
          <w:szCs w:val="28"/>
        </w:rPr>
        <w:t>4</w:t>
      </w:r>
      <w:r>
        <w:rPr>
          <w:rFonts w:ascii="仿宋_GB2312" w:eastAsia="仿宋_GB2312" w:hint="eastAsia"/>
          <w:sz w:val="28"/>
          <w:szCs w:val="28"/>
        </w:rPr>
        <w:t>年</w:t>
      </w:r>
      <w:r>
        <w:rPr>
          <w:rFonts w:ascii="仿宋_GB2312" w:eastAsia="仿宋_GB2312" w:hint="eastAsia"/>
          <w:sz w:val="28"/>
          <w:szCs w:val="28"/>
        </w:rPr>
        <w:t>7</w:t>
      </w:r>
      <w:r>
        <w:rPr>
          <w:rFonts w:ascii="仿宋_GB2312" w:eastAsia="仿宋_GB2312" w:hint="eastAsia"/>
          <w:sz w:val="28"/>
          <w:szCs w:val="28"/>
        </w:rPr>
        <w:t>月</w:t>
      </w:r>
      <w:r w:rsidR="00D87136">
        <w:rPr>
          <w:rFonts w:ascii="仿宋_GB2312" w:eastAsia="仿宋_GB2312" w:hint="eastAsia"/>
          <w:sz w:val="28"/>
          <w:szCs w:val="28"/>
        </w:rPr>
        <w:t>18</w:t>
      </w:r>
      <w:r>
        <w:rPr>
          <w:rFonts w:ascii="仿宋_GB2312" w:eastAsia="仿宋_GB2312" w:hint="eastAsia"/>
          <w:sz w:val="28"/>
          <w:szCs w:val="28"/>
        </w:rPr>
        <w:t>日</w:t>
      </w:r>
    </w:p>
    <w:sectPr w:rsidR="004E2D9D" w:rsidSect="004E2D9D">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E81" w:rsidRDefault="00642E81" w:rsidP="004E2D9D">
      <w:r>
        <w:separator/>
      </w:r>
    </w:p>
  </w:endnote>
  <w:endnote w:type="continuationSeparator" w:id="1">
    <w:p w:rsidR="00642E81" w:rsidRDefault="00642E81" w:rsidP="004E2D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9D" w:rsidRDefault="004E2D9D">
    <w:pPr>
      <w:pStyle w:val="affc"/>
      <w:jc w:val="center"/>
    </w:pPr>
    <w:r w:rsidRPr="004E2D9D">
      <w:rPr>
        <w:lang w:val="en-US"/>
      </w:rPr>
      <w:fldChar w:fldCharType="begin"/>
    </w:r>
    <w:r w:rsidR="00642E81">
      <w:instrText xml:space="preserve"> PAGE   \* MERGEFORMAT </w:instrText>
    </w:r>
    <w:r w:rsidRPr="004E2D9D">
      <w:rPr>
        <w:lang w:val="en-US"/>
      </w:rPr>
      <w:fldChar w:fldCharType="separate"/>
    </w:r>
    <w:r w:rsidR="00D87136" w:rsidRPr="00D87136">
      <w:rPr>
        <w:noProof/>
        <w:lang w:val="zh-CN"/>
      </w:rPr>
      <w:t>29</w:t>
    </w:r>
    <w:r>
      <w:rPr>
        <w:lang w:val="zh-CN"/>
      </w:rPr>
      <w:fldChar w:fldCharType="end"/>
    </w:r>
  </w:p>
  <w:p w:rsidR="004E2D9D" w:rsidRDefault="004E2D9D">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E81" w:rsidRDefault="00642E81" w:rsidP="004E2D9D">
      <w:r>
        <w:separator/>
      </w:r>
    </w:p>
  </w:footnote>
  <w:footnote w:type="continuationSeparator" w:id="1">
    <w:p w:rsidR="00642E81" w:rsidRDefault="00642E81" w:rsidP="004E2D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BA5B0D"/>
    <w:multiLevelType w:val="singleLevel"/>
    <w:tmpl w:val="E8BA5B0D"/>
    <w:lvl w:ilvl="0">
      <w:start w:val="1"/>
      <w:numFmt w:val="decimalEnclosedCircleChinese"/>
      <w:suff w:val="nothing"/>
      <w:lvlText w:val="%1　"/>
      <w:lvlJc w:val="left"/>
      <w:pPr>
        <w:ind w:left="0" w:firstLine="400"/>
      </w:pPr>
      <w:rPr>
        <w:rFonts w:hint="eastAsia"/>
      </w:rPr>
    </w:lvl>
  </w:abstractNum>
  <w:abstractNum w:abstractNumId="1">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2">
    <w:nsid w:val="FFFFFF7E"/>
    <w:multiLevelType w:val="singleLevel"/>
    <w:tmpl w:val="FFFFFF7E"/>
    <w:lvl w:ilvl="0">
      <w:start w:val="1"/>
      <w:numFmt w:val="decimal"/>
      <w:pStyle w:val="a"/>
      <w:lvlText w:val="%1."/>
      <w:lvlJc w:val="left"/>
      <w:pPr>
        <w:tabs>
          <w:tab w:val="left" w:pos="1200"/>
        </w:tabs>
        <w:ind w:left="1200" w:hanging="360"/>
      </w:pPr>
    </w:lvl>
  </w:abstractNum>
  <w:abstractNum w:abstractNumId="3">
    <w:nsid w:val="FFFFFF7F"/>
    <w:multiLevelType w:val="singleLevel"/>
    <w:tmpl w:val="FFFFFF7F"/>
    <w:lvl w:ilvl="0">
      <w:start w:val="1"/>
      <w:numFmt w:val="decimal"/>
      <w:pStyle w:val="a0"/>
      <w:lvlText w:val="%1."/>
      <w:lvlJc w:val="left"/>
      <w:pPr>
        <w:tabs>
          <w:tab w:val="left" w:pos="780"/>
        </w:tabs>
        <w:ind w:left="780" w:hanging="360"/>
      </w:pPr>
    </w:lvl>
  </w:abstractNum>
  <w:abstractNum w:abstractNumId="4">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19"/>
    <w:multiLevelType w:val="singleLevel"/>
    <w:tmpl w:val="00000019"/>
    <w:lvl w:ilvl="0">
      <w:start w:val="1"/>
      <w:numFmt w:val="decimal"/>
      <w:suff w:val="nothing"/>
      <w:lvlText w:val="（%1）"/>
      <w:lvlJc w:val="left"/>
      <w:pPr>
        <w:ind w:left="0" w:firstLine="420"/>
      </w:pPr>
      <w:rPr>
        <w:rFonts w:hint="default"/>
      </w:rPr>
    </w:lvl>
  </w:abstractNum>
  <w:abstractNum w:abstractNumId="14">
    <w:nsid w:val="00000022"/>
    <w:multiLevelType w:val="singleLevel"/>
    <w:tmpl w:val="00000022"/>
    <w:lvl w:ilvl="0">
      <w:start w:val="1"/>
      <w:numFmt w:val="decimal"/>
      <w:suff w:val="nothing"/>
      <w:lvlText w:val="（%1）"/>
      <w:lvlJc w:val="left"/>
      <w:pPr>
        <w:ind w:left="0" w:firstLine="420"/>
      </w:pPr>
      <w:rPr>
        <w:rFonts w:hint="default"/>
      </w:rPr>
    </w:lvl>
  </w:abstractNum>
  <w:abstractNum w:abstractNumId="15">
    <w:nsid w:val="00000023"/>
    <w:multiLevelType w:val="singleLevel"/>
    <w:tmpl w:val="00000023"/>
    <w:lvl w:ilvl="0">
      <w:start w:val="1"/>
      <w:numFmt w:val="decimal"/>
      <w:suff w:val="nothing"/>
      <w:lvlText w:val="（%1）"/>
      <w:lvlJc w:val="left"/>
      <w:pPr>
        <w:ind w:left="0" w:firstLine="420"/>
      </w:pPr>
      <w:rPr>
        <w:rFonts w:hint="default"/>
      </w:rPr>
    </w:lvl>
  </w:abstractNum>
  <w:abstractNum w:abstractNumId="16">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9">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0">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1"/>
  </w:num>
  <w:num w:numId="2">
    <w:abstractNumId w:val="25"/>
  </w:num>
  <w:num w:numId="3">
    <w:abstractNumId w:val="16"/>
  </w:num>
  <w:num w:numId="4">
    <w:abstractNumId w:val="18"/>
  </w:num>
  <w:num w:numId="5">
    <w:abstractNumId w:val="19"/>
  </w:num>
  <w:num w:numId="6">
    <w:abstractNumId w:val="2"/>
  </w:num>
  <w:num w:numId="7">
    <w:abstractNumId w:val="7"/>
  </w:num>
  <w:num w:numId="8">
    <w:abstractNumId w:val="3"/>
  </w:num>
  <w:num w:numId="9">
    <w:abstractNumId w:val="4"/>
  </w:num>
  <w:num w:numId="10">
    <w:abstractNumId w:val="17"/>
  </w:num>
  <w:num w:numId="11">
    <w:abstractNumId w:val="6"/>
  </w:num>
  <w:num w:numId="12">
    <w:abstractNumId w:val="5"/>
  </w:num>
  <w:num w:numId="13">
    <w:abstractNumId w:val="1"/>
  </w:num>
  <w:num w:numId="14">
    <w:abstractNumId w:val="24"/>
  </w:num>
  <w:num w:numId="15">
    <w:abstractNumId w:val="20"/>
  </w:num>
  <w:num w:numId="16">
    <w:abstractNumId w:val="10"/>
  </w:num>
  <w:num w:numId="17">
    <w:abstractNumId w:val="23"/>
  </w:num>
  <w:num w:numId="18">
    <w:abstractNumId w:val="12"/>
  </w:num>
  <w:num w:numId="19">
    <w:abstractNumId w:val="13"/>
  </w:num>
  <w:num w:numId="20">
    <w:abstractNumId w:val="21"/>
  </w:num>
  <w:num w:numId="21">
    <w:abstractNumId w:val="22"/>
  </w:num>
  <w:num w:numId="22">
    <w:abstractNumId w:val="8"/>
  </w:num>
  <w:num w:numId="23">
    <w:abstractNumId w:val="14"/>
  </w:num>
  <w:num w:numId="24">
    <w:abstractNumId w:val="15"/>
  </w:num>
  <w:num w:numId="25">
    <w:abstractNumId w:val="9"/>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VerticalSpacing w:val="156"/>
  <w:noPunctuationKerning/>
  <w:characterSpacingControl w:val="compressPunctuation"/>
  <w:noLineBreaksAfter w:lang="zh-CN" w:val="([{·‘“〈《「『【〔〖（．［｛￡￥"/>
  <w:noLineBreaksBefore w:lang="zh-CN" w:val="!),.:;?]}¨·ˇˉ―‖’”…∶、。〃々〉》」』】〕〗！＂＇），．：；？］｀｜｝～￠"/>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WI4OTAwODllZTc5ZGI5MmNiNjI2YWQ4NGZkYWE2ODkifQ=="/>
  </w:docVars>
  <w:rsids>
    <w:rsidRoot w:val="000D028C"/>
    <w:rsid w:val="000024EB"/>
    <w:rsid w:val="00004FD4"/>
    <w:rsid w:val="000115E0"/>
    <w:rsid w:val="00016618"/>
    <w:rsid w:val="00023AF8"/>
    <w:rsid w:val="000255A4"/>
    <w:rsid w:val="00027A8A"/>
    <w:rsid w:val="00027DC2"/>
    <w:rsid w:val="0003761F"/>
    <w:rsid w:val="00042CC3"/>
    <w:rsid w:val="00047327"/>
    <w:rsid w:val="00047392"/>
    <w:rsid w:val="000520B0"/>
    <w:rsid w:val="00060146"/>
    <w:rsid w:val="00063081"/>
    <w:rsid w:val="00063887"/>
    <w:rsid w:val="0007007A"/>
    <w:rsid w:val="00072E0D"/>
    <w:rsid w:val="000770C1"/>
    <w:rsid w:val="00077B4D"/>
    <w:rsid w:val="00077DF9"/>
    <w:rsid w:val="00082A29"/>
    <w:rsid w:val="000874F5"/>
    <w:rsid w:val="00093AA4"/>
    <w:rsid w:val="00094306"/>
    <w:rsid w:val="000975B0"/>
    <w:rsid w:val="000B34F3"/>
    <w:rsid w:val="000D028C"/>
    <w:rsid w:val="000D0A31"/>
    <w:rsid w:val="000D45B7"/>
    <w:rsid w:val="000D4D3F"/>
    <w:rsid w:val="000E1BC8"/>
    <w:rsid w:val="000E2ABB"/>
    <w:rsid w:val="000E2D0A"/>
    <w:rsid w:val="000E618B"/>
    <w:rsid w:val="000E7150"/>
    <w:rsid w:val="000E775E"/>
    <w:rsid w:val="00102273"/>
    <w:rsid w:val="00107521"/>
    <w:rsid w:val="00110153"/>
    <w:rsid w:val="00115C57"/>
    <w:rsid w:val="001430FA"/>
    <w:rsid w:val="00145CF6"/>
    <w:rsid w:val="00150C1F"/>
    <w:rsid w:val="00152E50"/>
    <w:rsid w:val="00156D11"/>
    <w:rsid w:val="00157204"/>
    <w:rsid w:val="00157916"/>
    <w:rsid w:val="0016057A"/>
    <w:rsid w:val="00162D73"/>
    <w:rsid w:val="00163B02"/>
    <w:rsid w:val="00171AA6"/>
    <w:rsid w:val="00173360"/>
    <w:rsid w:val="00173521"/>
    <w:rsid w:val="0017472D"/>
    <w:rsid w:val="00182C0B"/>
    <w:rsid w:val="0019472B"/>
    <w:rsid w:val="00194751"/>
    <w:rsid w:val="0019746D"/>
    <w:rsid w:val="001A11E5"/>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C15"/>
    <w:rsid w:val="00251986"/>
    <w:rsid w:val="00253543"/>
    <w:rsid w:val="002568D9"/>
    <w:rsid w:val="00260BC4"/>
    <w:rsid w:val="00261D7C"/>
    <w:rsid w:val="002657D3"/>
    <w:rsid w:val="002674E8"/>
    <w:rsid w:val="00270A4C"/>
    <w:rsid w:val="00280EDD"/>
    <w:rsid w:val="00281C19"/>
    <w:rsid w:val="0028335F"/>
    <w:rsid w:val="00284CC6"/>
    <w:rsid w:val="00284E4B"/>
    <w:rsid w:val="00290405"/>
    <w:rsid w:val="00296193"/>
    <w:rsid w:val="002A1E2E"/>
    <w:rsid w:val="002A24D8"/>
    <w:rsid w:val="002B08FF"/>
    <w:rsid w:val="002B39BB"/>
    <w:rsid w:val="002B52A0"/>
    <w:rsid w:val="002C70BA"/>
    <w:rsid w:val="002D109C"/>
    <w:rsid w:val="002D28BF"/>
    <w:rsid w:val="002D5406"/>
    <w:rsid w:val="002D7EF9"/>
    <w:rsid w:val="002E4B6B"/>
    <w:rsid w:val="002E51F7"/>
    <w:rsid w:val="0030271C"/>
    <w:rsid w:val="003035A9"/>
    <w:rsid w:val="00307FD6"/>
    <w:rsid w:val="0032060A"/>
    <w:rsid w:val="00325CA3"/>
    <w:rsid w:val="00341A14"/>
    <w:rsid w:val="00342F5B"/>
    <w:rsid w:val="0034450C"/>
    <w:rsid w:val="003451BB"/>
    <w:rsid w:val="00362009"/>
    <w:rsid w:val="00365223"/>
    <w:rsid w:val="00367385"/>
    <w:rsid w:val="003757F4"/>
    <w:rsid w:val="0037783C"/>
    <w:rsid w:val="00377A1A"/>
    <w:rsid w:val="0038324F"/>
    <w:rsid w:val="00385433"/>
    <w:rsid w:val="003937B6"/>
    <w:rsid w:val="00393C62"/>
    <w:rsid w:val="00394046"/>
    <w:rsid w:val="00396495"/>
    <w:rsid w:val="003B376F"/>
    <w:rsid w:val="003B52A6"/>
    <w:rsid w:val="003B6E9B"/>
    <w:rsid w:val="003C3A51"/>
    <w:rsid w:val="003C5F83"/>
    <w:rsid w:val="003D60A1"/>
    <w:rsid w:val="003D7C44"/>
    <w:rsid w:val="003E1D25"/>
    <w:rsid w:val="003F27C7"/>
    <w:rsid w:val="003F3E55"/>
    <w:rsid w:val="003F7B1A"/>
    <w:rsid w:val="00414C87"/>
    <w:rsid w:val="00415810"/>
    <w:rsid w:val="00415D2C"/>
    <w:rsid w:val="00422FB7"/>
    <w:rsid w:val="00443203"/>
    <w:rsid w:val="00445969"/>
    <w:rsid w:val="00465523"/>
    <w:rsid w:val="00476299"/>
    <w:rsid w:val="00485C68"/>
    <w:rsid w:val="00490924"/>
    <w:rsid w:val="00496BF9"/>
    <w:rsid w:val="004A09D0"/>
    <w:rsid w:val="004A16AA"/>
    <w:rsid w:val="004B012F"/>
    <w:rsid w:val="004B2387"/>
    <w:rsid w:val="004B2460"/>
    <w:rsid w:val="004B3B04"/>
    <w:rsid w:val="004C5E54"/>
    <w:rsid w:val="004D4322"/>
    <w:rsid w:val="004D65D3"/>
    <w:rsid w:val="004D7CB0"/>
    <w:rsid w:val="004E1819"/>
    <w:rsid w:val="004E2D9D"/>
    <w:rsid w:val="004E4701"/>
    <w:rsid w:val="004E5E09"/>
    <w:rsid w:val="004F1D66"/>
    <w:rsid w:val="00500B97"/>
    <w:rsid w:val="00505606"/>
    <w:rsid w:val="00510E70"/>
    <w:rsid w:val="00511196"/>
    <w:rsid w:val="005155D0"/>
    <w:rsid w:val="005170E8"/>
    <w:rsid w:val="00517120"/>
    <w:rsid w:val="00517E1D"/>
    <w:rsid w:val="0052052F"/>
    <w:rsid w:val="00520A70"/>
    <w:rsid w:val="00523E01"/>
    <w:rsid w:val="00531743"/>
    <w:rsid w:val="0053192E"/>
    <w:rsid w:val="00533A43"/>
    <w:rsid w:val="00533CEB"/>
    <w:rsid w:val="00537CEA"/>
    <w:rsid w:val="00543359"/>
    <w:rsid w:val="00547EB7"/>
    <w:rsid w:val="00552B9D"/>
    <w:rsid w:val="00554A82"/>
    <w:rsid w:val="00562710"/>
    <w:rsid w:val="0056381F"/>
    <w:rsid w:val="00563CCD"/>
    <w:rsid w:val="00572186"/>
    <w:rsid w:val="00575902"/>
    <w:rsid w:val="00580222"/>
    <w:rsid w:val="00584C7A"/>
    <w:rsid w:val="005928AC"/>
    <w:rsid w:val="005A35C4"/>
    <w:rsid w:val="005B3469"/>
    <w:rsid w:val="005B4FA7"/>
    <w:rsid w:val="005B6B3B"/>
    <w:rsid w:val="005C1367"/>
    <w:rsid w:val="005C176E"/>
    <w:rsid w:val="005C2860"/>
    <w:rsid w:val="005C6322"/>
    <w:rsid w:val="005E19DD"/>
    <w:rsid w:val="005F2DB3"/>
    <w:rsid w:val="005F73AF"/>
    <w:rsid w:val="0060445B"/>
    <w:rsid w:val="006052C9"/>
    <w:rsid w:val="006104FA"/>
    <w:rsid w:val="00611F53"/>
    <w:rsid w:val="00612EEF"/>
    <w:rsid w:val="00615CDD"/>
    <w:rsid w:val="006170A3"/>
    <w:rsid w:val="006177D6"/>
    <w:rsid w:val="00624DB0"/>
    <w:rsid w:val="006256BA"/>
    <w:rsid w:val="00636A45"/>
    <w:rsid w:val="00641E38"/>
    <w:rsid w:val="00642E81"/>
    <w:rsid w:val="00657F7E"/>
    <w:rsid w:val="00660725"/>
    <w:rsid w:val="006626C6"/>
    <w:rsid w:val="00667851"/>
    <w:rsid w:val="0067075C"/>
    <w:rsid w:val="0067357A"/>
    <w:rsid w:val="00673B42"/>
    <w:rsid w:val="0068506B"/>
    <w:rsid w:val="00685FBB"/>
    <w:rsid w:val="0068693F"/>
    <w:rsid w:val="006901A0"/>
    <w:rsid w:val="00690980"/>
    <w:rsid w:val="0069126A"/>
    <w:rsid w:val="0069511D"/>
    <w:rsid w:val="00697679"/>
    <w:rsid w:val="00697BBB"/>
    <w:rsid w:val="006B51C4"/>
    <w:rsid w:val="006B55B4"/>
    <w:rsid w:val="006B5974"/>
    <w:rsid w:val="006B79EB"/>
    <w:rsid w:val="006C2FFD"/>
    <w:rsid w:val="006C55FF"/>
    <w:rsid w:val="006C5913"/>
    <w:rsid w:val="006D196A"/>
    <w:rsid w:val="006E1EAA"/>
    <w:rsid w:val="006E3C6F"/>
    <w:rsid w:val="006E72CE"/>
    <w:rsid w:val="006E7E63"/>
    <w:rsid w:val="006F04E8"/>
    <w:rsid w:val="006F2EA2"/>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73E58"/>
    <w:rsid w:val="0077591F"/>
    <w:rsid w:val="00776638"/>
    <w:rsid w:val="0078335A"/>
    <w:rsid w:val="00794980"/>
    <w:rsid w:val="00795C42"/>
    <w:rsid w:val="007A376A"/>
    <w:rsid w:val="007A70D9"/>
    <w:rsid w:val="007C3291"/>
    <w:rsid w:val="007C5599"/>
    <w:rsid w:val="007C7CDD"/>
    <w:rsid w:val="007D20CA"/>
    <w:rsid w:val="007D420B"/>
    <w:rsid w:val="007D6775"/>
    <w:rsid w:val="007E0A4B"/>
    <w:rsid w:val="007E62F1"/>
    <w:rsid w:val="007F0583"/>
    <w:rsid w:val="007F188A"/>
    <w:rsid w:val="007F24CB"/>
    <w:rsid w:val="007F2654"/>
    <w:rsid w:val="007F2D64"/>
    <w:rsid w:val="007F3E17"/>
    <w:rsid w:val="007F5A69"/>
    <w:rsid w:val="00800B8A"/>
    <w:rsid w:val="00801052"/>
    <w:rsid w:val="00803E7C"/>
    <w:rsid w:val="008054A7"/>
    <w:rsid w:val="00806B1F"/>
    <w:rsid w:val="00810F54"/>
    <w:rsid w:val="00812F1D"/>
    <w:rsid w:val="00835CA1"/>
    <w:rsid w:val="00836091"/>
    <w:rsid w:val="00836D8E"/>
    <w:rsid w:val="00840EA7"/>
    <w:rsid w:val="00841471"/>
    <w:rsid w:val="00845FF7"/>
    <w:rsid w:val="008521FA"/>
    <w:rsid w:val="0086330F"/>
    <w:rsid w:val="0086331A"/>
    <w:rsid w:val="008648EB"/>
    <w:rsid w:val="0087544B"/>
    <w:rsid w:val="00885334"/>
    <w:rsid w:val="00891037"/>
    <w:rsid w:val="00891430"/>
    <w:rsid w:val="008914A4"/>
    <w:rsid w:val="0089150E"/>
    <w:rsid w:val="008953DE"/>
    <w:rsid w:val="008B4989"/>
    <w:rsid w:val="008D2342"/>
    <w:rsid w:val="008D2564"/>
    <w:rsid w:val="008D3CD7"/>
    <w:rsid w:val="008D74F7"/>
    <w:rsid w:val="008E637F"/>
    <w:rsid w:val="008F05D2"/>
    <w:rsid w:val="008F2EEF"/>
    <w:rsid w:val="008F4F18"/>
    <w:rsid w:val="008F5CE2"/>
    <w:rsid w:val="008F6B7B"/>
    <w:rsid w:val="0090199D"/>
    <w:rsid w:val="00901CE3"/>
    <w:rsid w:val="00904D0F"/>
    <w:rsid w:val="00905D4E"/>
    <w:rsid w:val="00910AA7"/>
    <w:rsid w:val="00916FFD"/>
    <w:rsid w:val="00922A8A"/>
    <w:rsid w:val="00923108"/>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A0FB8"/>
    <w:rsid w:val="009A6F5A"/>
    <w:rsid w:val="009B033D"/>
    <w:rsid w:val="009B3CF3"/>
    <w:rsid w:val="009B4C20"/>
    <w:rsid w:val="009C1577"/>
    <w:rsid w:val="009C298E"/>
    <w:rsid w:val="009C45FD"/>
    <w:rsid w:val="009C513C"/>
    <w:rsid w:val="009C5527"/>
    <w:rsid w:val="009C7C3F"/>
    <w:rsid w:val="009D4F67"/>
    <w:rsid w:val="009E5100"/>
    <w:rsid w:val="009E74DE"/>
    <w:rsid w:val="00A01868"/>
    <w:rsid w:val="00A15A3D"/>
    <w:rsid w:val="00A211D5"/>
    <w:rsid w:val="00A2421A"/>
    <w:rsid w:val="00A24A80"/>
    <w:rsid w:val="00A24DED"/>
    <w:rsid w:val="00A2544B"/>
    <w:rsid w:val="00A254E6"/>
    <w:rsid w:val="00A307E7"/>
    <w:rsid w:val="00A36160"/>
    <w:rsid w:val="00A46AC3"/>
    <w:rsid w:val="00A52BEF"/>
    <w:rsid w:val="00A5785A"/>
    <w:rsid w:val="00A678FA"/>
    <w:rsid w:val="00A72C5E"/>
    <w:rsid w:val="00A76493"/>
    <w:rsid w:val="00A91BD7"/>
    <w:rsid w:val="00A92034"/>
    <w:rsid w:val="00A92322"/>
    <w:rsid w:val="00A927BE"/>
    <w:rsid w:val="00A95E84"/>
    <w:rsid w:val="00AA30CA"/>
    <w:rsid w:val="00AA3779"/>
    <w:rsid w:val="00AA42A8"/>
    <w:rsid w:val="00AB30CD"/>
    <w:rsid w:val="00AB3185"/>
    <w:rsid w:val="00AC2325"/>
    <w:rsid w:val="00AC4069"/>
    <w:rsid w:val="00AC6C6F"/>
    <w:rsid w:val="00AD04E4"/>
    <w:rsid w:val="00AD0AA0"/>
    <w:rsid w:val="00AD499B"/>
    <w:rsid w:val="00AD5B6A"/>
    <w:rsid w:val="00AE33A6"/>
    <w:rsid w:val="00B00209"/>
    <w:rsid w:val="00B02D95"/>
    <w:rsid w:val="00B032CC"/>
    <w:rsid w:val="00B03D5D"/>
    <w:rsid w:val="00B17D9D"/>
    <w:rsid w:val="00B24081"/>
    <w:rsid w:val="00B254B9"/>
    <w:rsid w:val="00B301BE"/>
    <w:rsid w:val="00B30897"/>
    <w:rsid w:val="00B3107D"/>
    <w:rsid w:val="00B36F53"/>
    <w:rsid w:val="00B37FFC"/>
    <w:rsid w:val="00B525E9"/>
    <w:rsid w:val="00B64171"/>
    <w:rsid w:val="00B706A8"/>
    <w:rsid w:val="00B70A8E"/>
    <w:rsid w:val="00B71F2D"/>
    <w:rsid w:val="00B767C3"/>
    <w:rsid w:val="00B805B3"/>
    <w:rsid w:val="00B829D0"/>
    <w:rsid w:val="00B8480D"/>
    <w:rsid w:val="00B909D7"/>
    <w:rsid w:val="00B939D6"/>
    <w:rsid w:val="00B943EC"/>
    <w:rsid w:val="00BA350D"/>
    <w:rsid w:val="00BA3969"/>
    <w:rsid w:val="00BA5309"/>
    <w:rsid w:val="00BB1B29"/>
    <w:rsid w:val="00BB7ACA"/>
    <w:rsid w:val="00BC6F59"/>
    <w:rsid w:val="00BC71EB"/>
    <w:rsid w:val="00BC7918"/>
    <w:rsid w:val="00BC7D57"/>
    <w:rsid w:val="00BD2803"/>
    <w:rsid w:val="00BE515A"/>
    <w:rsid w:val="00BF1F2A"/>
    <w:rsid w:val="00BF2413"/>
    <w:rsid w:val="00BF7E55"/>
    <w:rsid w:val="00C032FB"/>
    <w:rsid w:val="00C1057C"/>
    <w:rsid w:val="00C13C6C"/>
    <w:rsid w:val="00C172A5"/>
    <w:rsid w:val="00C20209"/>
    <w:rsid w:val="00C21F36"/>
    <w:rsid w:val="00C25F3D"/>
    <w:rsid w:val="00C32A38"/>
    <w:rsid w:val="00C33F56"/>
    <w:rsid w:val="00C43230"/>
    <w:rsid w:val="00C45B8F"/>
    <w:rsid w:val="00C46E18"/>
    <w:rsid w:val="00C61B60"/>
    <w:rsid w:val="00C6537F"/>
    <w:rsid w:val="00C77C14"/>
    <w:rsid w:val="00C87DEF"/>
    <w:rsid w:val="00C924CA"/>
    <w:rsid w:val="00C930F2"/>
    <w:rsid w:val="00C939B8"/>
    <w:rsid w:val="00C9493F"/>
    <w:rsid w:val="00C97C1C"/>
    <w:rsid w:val="00CA0016"/>
    <w:rsid w:val="00CA38FB"/>
    <w:rsid w:val="00CA6480"/>
    <w:rsid w:val="00CC4F5E"/>
    <w:rsid w:val="00CC5974"/>
    <w:rsid w:val="00CC7CDD"/>
    <w:rsid w:val="00CD5A20"/>
    <w:rsid w:val="00CD5E41"/>
    <w:rsid w:val="00CD660B"/>
    <w:rsid w:val="00CE088D"/>
    <w:rsid w:val="00CE67CC"/>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4B01"/>
    <w:rsid w:val="00D8328E"/>
    <w:rsid w:val="00D87136"/>
    <w:rsid w:val="00D87318"/>
    <w:rsid w:val="00D922A2"/>
    <w:rsid w:val="00DA06C5"/>
    <w:rsid w:val="00DA259C"/>
    <w:rsid w:val="00DC7154"/>
    <w:rsid w:val="00DC7F06"/>
    <w:rsid w:val="00DD0194"/>
    <w:rsid w:val="00DD0C97"/>
    <w:rsid w:val="00DD7C73"/>
    <w:rsid w:val="00DF3557"/>
    <w:rsid w:val="00DF662D"/>
    <w:rsid w:val="00E01CC0"/>
    <w:rsid w:val="00E0225C"/>
    <w:rsid w:val="00E05990"/>
    <w:rsid w:val="00E05E02"/>
    <w:rsid w:val="00E1441F"/>
    <w:rsid w:val="00E21119"/>
    <w:rsid w:val="00E238F5"/>
    <w:rsid w:val="00E26EED"/>
    <w:rsid w:val="00E315D9"/>
    <w:rsid w:val="00E343F2"/>
    <w:rsid w:val="00E34860"/>
    <w:rsid w:val="00E36E09"/>
    <w:rsid w:val="00E3773E"/>
    <w:rsid w:val="00E427A2"/>
    <w:rsid w:val="00E45A95"/>
    <w:rsid w:val="00E46624"/>
    <w:rsid w:val="00E56CB4"/>
    <w:rsid w:val="00E57313"/>
    <w:rsid w:val="00E57464"/>
    <w:rsid w:val="00E66277"/>
    <w:rsid w:val="00E7084A"/>
    <w:rsid w:val="00E8076E"/>
    <w:rsid w:val="00E8219F"/>
    <w:rsid w:val="00E83D8E"/>
    <w:rsid w:val="00E84CD3"/>
    <w:rsid w:val="00E87948"/>
    <w:rsid w:val="00E96F4C"/>
    <w:rsid w:val="00E97F57"/>
    <w:rsid w:val="00EA0AFE"/>
    <w:rsid w:val="00EA1C07"/>
    <w:rsid w:val="00EA2906"/>
    <w:rsid w:val="00EA2F1D"/>
    <w:rsid w:val="00EB2A2B"/>
    <w:rsid w:val="00EB48F2"/>
    <w:rsid w:val="00EB54B0"/>
    <w:rsid w:val="00EC2CFC"/>
    <w:rsid w:val="00EC3BE7"/>
    <w:rsid w:val="00EC5848"/>
    <w:rsid w:val="00ED0959"/>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8BC"/>
    <w:rsid w:val="00F373AB"/>
    <w:rsid w:val="00F37D08"/>
    <w:rsid w:val="00F42E6C"/>
    <w:rsid w:val="00F4434A"/>
    <w:rsid w:val="00F507DE"/>
    <w:rsid w:val="00F51DCC"/>
    <w:rsid w:val="00F55979"/>
    <w:rsid w:val="00F57D25"/>
    <w:rsid w:val="00F63BB0"/>
    <w:rsid w:val="00F70ABE"/>
    <w:rsid w:val="00F73FDD"/>
    <w:rsid w:val="00F751C5"/>
    <w:rsid w:val="00F81AF0"/>
    <w:rsid w:val="00F822F0"/>
    <w:rsid w:val="00F84BF8"/>
    <w:rsid w:val="00F94D7D"/>
    <w:rsid w:val="00FA1DD3"/>
    <w:rsid w:val="00FA1F8F"/>
    <w:rsid w:val="00FA6C2F"/>
    <w:rsid w:val="00FB0C38"/>
    <w:rsid w:val="00FB136F"/>
    <w:rsid w:val="00FB49F8"/>
    <w:rsid w:val="00FB53D7"/>
    <w:rsid w:val="00FC20AC"/>
    <w:rsid w:val="00FC298F"/>
    <w:rsid w:val="00FD1AB8"/>
    <w:rsid w:val="00FD1B59"/>
    <w:rsid w:val="00FD33BD"/>
    <w:rsid w:val="00FD628A"/>
    <w:rsid w:val="00FD6F1A"/>
    <w:rsid w:val="00FD7053"/>
    <w:rsid w:val="00FE1913"/>
    <w:rsid w:val="00FE43DF"/>
    <w:rsid w:val="00FE6421"/>
    <w:rsid w:val="00FE73C8"/>
    <w:rsid w:val="00FF10C0"/>
    <w:rsid w:val="01BC5A23"/>
    <w:rsid w:val="02A15D4F"/>
    <w:rsid w:val="033F6241"/>
    <w:rsid w:val="03D86CC1"/>
    <w:rsid w:val="049B5272"/>
    <w:rsid w:val="056222C4"/>
    <w:rsid w:val="088C2CFA"/>
    <w:rsid w:val="099152B2"/>
    <w:rsid w:val="09F14739"/>
    <w:rsid w:val="0A3B412B"/>
    <w:rsid w:val="0B9730BE"/>
    <w:rsid w:val="0C5738B5"/>
    <w:rsid w:val="0C587847"/>
    <w:rsid w:val="0C5965C6"/>
    <w:rsid w:val="0E6024DC"/>
    <w:rsid w:val="1009308B"/>
    <w:rsid w:val="10D821AF"/>
    <w:rsid w:val="111331E7"/>
    <w:rsid w:val="116E5B1A"/>
    <w:rsid w:val="12405188"/>
    <w:rsid w:val="15BE749A"/>
    <w:rsid w:val="16406C97"/>
    <w:rsid w:val="168A3D2C"/>
    <w:rsid w:val="16FB6BF7"/>
    <w:rsid w:val="170418DA"/>
    <w:rsid w:val="17240EFD"/>
    <w:rsid w:val="1817032E"/>
    <w:rsid w:val="1908229C"/>
    <w:rsid w:val="1A7B546E"/>
    <w:rsid w:val="1C794941"/>
    <w:rsid w:val="1CAF1372"/>
    <w:rsid w:val="1D901919"/>
    <w:rsid w:val="1E8149E4"/>
    <w:rsid w:val="1F505606"/>
    <w:rsid w:val="20A36209"/>
    <w:rsid w:val="215A19BE"/>
    <w:rsid w:val="23DA5685"/>
    <w:rsid w:val="23EC2F12"/>
    <w:rsid w:val="24577437"/>
    <w:rsid w:val="27EB05C2"/>
    <w:rsid w:val="2A1B68D6"/>
    <w:rsid w:val="2AEB08D9"/>
    <w:rsid w:val="2AED2CDD"/>
    <w:rsid w:val="2BC11C46"/>
    <w:rsid w:val="2CBC252D"/>
    <w:rsid w:val="2D161B30"/>
    <w:rsid w:val="2D3E3C5F"/>
    <w:rsid w:val="2FD903F1"/>
    <w:rsid w:val="30A92F57"/>
    <w:rsid w:val="30D41037"/>
    <w:rsid w:val="312E356C"/>
    <w:rsid w:val="31497D8B"/>
    <w:rsid w:val="317A4823"/>
    <w:rsid w:val="319E5533"/>
    <w:rsid w:val="31A35A6A"/>
    <w:rsid w:val="32044185"/>
    <w:rsid w:val="33060EBA"/>
    <w:rsid w:val="34FC4C81"/>
    <w:rsid w:val="35025A00"/>
    <w:rsid w:val="3962620A"/>
    <w:rsid w:val="3A9506D3"/>
    <w:rsid w:val="3C53008C"/>
    <w:rsid w:val="3CA54D8C"/>
    <w:rsid w:val="3CEA44D4"/>
    <w:rsid w:val="3E142DAC"/>
    <w:rsid w:val="3E815385"/>
    <w:rsid w:val="3E9876E2"/>
    <w:rsid w:val="3E987883"/>
    <w:rsid w:val="3EB54A25"/>
    <w:rsid w:val="3EE424B4"/>
    <w:rsid w:val="40574364"/>
    <w:rsid w:val="40593D5D"/>
    <w:rsid w:val="40976BEA"/>
    <w:rsid w:val="420B6FB7"/>
    <w:rsid w:val="42EC32E2"/>
    <w:rsid w:val="43443D9B"/>
    <w:rsid w:val="437171AF"/>
    <w:rsid w:val="44601381"/>
    <w:rsid w:val="44C71617"/>
    <w:rsid w:val="45156357"/>
    <w:rsid w:val="45ED31E3"/>
    <w:rsid w:val="46D51EE4"/>
    <w:rsid w:val="485B27A2"/>
    <w:rsid w:val="4963389E"/>
    <w:rsid w:val="4A032880"/>
    <w:rsid w:val="4B493BA7"/>
    <w:rsid w:val="4B5802D8"/>
    <w:rsid w:val="4C725445"/>
    <w:rsid w:val="4CB542FF"/>
    <w:rsid w:val="4D1F4BD0"/>
    <w:rsid w:val="4E62234D"/>
    <w:rsid w:val="4F7F34F0"/>
    <w:rsid w:val="500372AB"/>
    <w:rsid w:val="50D431BD"/>
    <w:rsid w:val="513076F1"/>
    <w:rsid w:val="51AC646F"/>
    <w:rsid w:val="52FD606D"/>
    <w:rsid w:val="53B835E4"/>
    <w:rsid w:val="54335A4F"/>
    <w:rsid w:val="543C0555"/>
    <w:rsid w:val="551F4AB9"/>
    <w:rsid w:val="55F3018B"/>
    <w:rsid w:val="57BE02DE"/>
    <w:rsid w:val="584005B8"/>
    <w:rsid w:val="58F97241"/>
    <w:rsid w:val="594819C3"/>
    <w:rsid w:val="5AB00494"/>
    <w:rsid w:val="5B0A3711"/>
    <w:rsid w:val="5BC13FEB"/>
    <w:rsid w:val="5BEF3C8B"/>
    <w:rsid w:val="5C931BF2"/>
    <w:rsid w:val="5D532B88"/>
    <w:rsid w:val="5DB67547"/>
    <w:rsid w:val="5F583050"/>
    <w:rsid w:val="5FA82F6B"/>
    <w:rsid w:val="61BF1B9C"/>
    <w:rsid w:val="61F92827"/>
    <w:rsid w:val="63A8209E"/>
    <w:rsid w:val="646140D3"/>
    <w:rsid w:val="64776A5C"/>
    <w:rsid w:val="64C06B7D"/>
    <w:rsid w:val="64E20A6D"/>
    <w:rsid w:val="651B74EF"/>
    <w:rsid w:val="653316EC"/>
    <w:rsid w:val="65A672FB"/>
    <w:rsid w:val="67156804"/>
    <w:rsid w:val="69E82E1F"/>
    <w:rsid w:val="6AB168DC"/>
    <w:rsid w:val="6BE75F78"/>
    <w:rsid w:val="6D601BDC"/>
    <w:rsid w:val="6DE26F59"/>
    <w:rsid w:val="6F4F7AE2"/>
    <w:rsid w:val="6F815875"/>
    <w:rsid w:val="70285A41"/>
    <w:rsid w:val="718B639D"/>
    <w:rsid w:val="72007BC7"/>
    <w:rsid w:val="72430013"/>
    <w:rsid w:val="72C432EE"/>
    <w:rsid w:val="733E0EFA"/>
    <w:rsid w:val="74F624A4"/>
    <w:rsid w:val="754A1135"/>
    <w:rsid w:val="75A153FD"/>
    <w:rsid w:val="76961D80"/>
    <w:rsid w:val="77B05DB7"/>
    <w:rsid w:val="78743D99"/>
    <w:rsid w:val="787539A8"/>
    <w:rsid w:val="78AC29C7"/>
    <w:rsid w:val="7BD5746E"/>
    <w:rsid w:val="7CFD7D54"/>
    <w:rsid w:val="7D2F59D0"/>
    <w:rsid w:val="7D5B51B6"/>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4E2D9D"/>
    <w:pPr>
      <w:widowControl w:val="0"/>
      <w:jc w:val="both"/>
    </w:pPr>
    <w:rPr>
      <w:kern w:val="2"/>
      <w:sz w:val="21"/>
    </w:rPr>
  </w:style>
  <w:style w:type="paragraph" w:styleId="1">
    <w:name w:val="heading 1"/>
    <w:basedOn w:val="af5"/>
    <w:next w:val="af5"/>
    <w:link w:val="1Char"/>
    <w:qFormat/>
    <w:locked/>
    <w:rsid w:val="004E2D9D"/>
    <w:pPr>
      <w:keepNext/>
      <w:spacing w:before="227" w:line="240" w:lineRule="exact"/>
      <w:ind w:firstLine="420"/>
      <w:outlineLvl w:val="0"/>
    </w:pPr>
    <w:rPr>
      <w:color w:val="000000"/>
      <w:sz w:val="24"/>
      <w:lang/>
    </w:rPr>
  </w:style>
  <w:style w:type="paragraph" w:styleId="2">
    <w:name w:val="heading 2"/>
    <w:basedOn w:val="af5"/>
    <w:next w:val="af5"/>
    <w:link w:val="2Char"/>
    <w:qFormat/>
    <w:locked/>
    <w:rsid w:val="004E2D9D"/>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lang/>
    </w:rPr>
  </w:style>
  <w:style w:type="paragraph" w:styleId="3">
    <w:name w:val="heading 3"/>
    <w:basedOn w:val="af5"/>
    <w:next w:val="af5"/>
    <w:link w:val="3Char"/>
    <w:qFormat/>
    <w:locked/>
    <w:rsid w:val="004E2D9D"/>
    <w:pPr>
      <w:widowControl/>
      <w:spacing w:before="100" w:beforeAutospacing="1" w:after="100" w:afterAutospacing="1"/>
      <w:jc w:val="left"/>
      <w:outlineLvl w:val="2"/>
    </w:pPr>
    <w:rPr>
      <w:rFonts w:ascii="宋体" w:hAnsi="宋体"/>
      <w:b/>
      <w:bCs/>
      <w:kern w:val="0"/>
      <w:sz w:val="27"/>
      <w:szCs w:val="27"/>
      <w:lang/>
    </w:rPr>
  </w:style>
  <w:style w:type="paragraph" w:styleId="4">
    <w:name w:val="heading 4"/>
    <w:basedOn w:val="af5"/>
    <w:next w:val="af5"/>
    <w:link w:val="4Char"/>
    <w:qFormat/>
    <w:locked/>
    <w:rsid w:val="004E2D9D"/>
    <w:pPr>
      <w:keepNext/>
      <w:snapToGrid w:val="0"/>
      <w:spacing w:beforeLines="20" w:afterLines="20"/>
      <w:jc w:val="center"/>
      <w:outlineLvl w:val="3"/>
    </w:pPr>
    <w:rPr>
      <w:sz w:val="18"/>
      <w:szCs w:val="18"/>
      <w:lang/>
    </w:rPr>
  </w:style>
  <w:style w:type="paragraph" w:styleId="5">
    <w:name w:val="heading 5"/>
    <w:basedOn w:val="af5"/>
    <w:next w:val="af5"/>
    <w:link w:val="5Char"/>
    <w:qFormat/>
    <w:locked/>
    <w:rsid w:val="004E2D9D"/>
    <w:pPr>
      <w:keepNext/>
      <w:keepLines/>
      <w:topLinePunct/>
      <w:adjustRightInd w:val="0"/>
      <w:spacing w:before="280" w:after="290" w:line="372" w:lineRule="auto"/>
      <w:outlineLvl w:val="4"/>
    </w:pPr>
    <w:rPr>
      <w:b/>
      <w:sz w:val="28"/>
      <w:lang/>
    </w:rPr>
  </w:style>
  <w:style w:type="paragraph" w:styleId="6">
    <w:name w:val="heading 6"/>
    <w:basedOn w:val="af5"/>
    <w:next w:val="af5"/>
    <w:link w:val="6Char"/>
    <w:qFormat/>
    <w:locked/>
    <w:rsid w:val="004E2D9D"/>
    <w:pPr>
      <w:keepNext/>
      <w:keepLines/>
      <w:topLinePunct/>
      <w:adjustRightInd w:val="0"/>
      <w:spacing w:before="240" w:after="64" w:line="317" w:lineRule="auto"/>
      <w:outlineLvl w:val="5"/>
    </w:pPr>
    <w:rPr>
      <w:rFonts w:ascii="Arial" w:eastAsia="黑体" w:hAnsi="Arial"/>
      <w:b/>
      <w:sz w:val="24"/>
      <w:lang/>
    </w:rPr>
  </w:style>
  <w:style w:type="paragraph" w:styleId="7">
    <w:name w:val="heading 7"/>
    <w:basedOn w:val="af5"/>
    <w:next w:val="af5"/>
    <w:link w:val="7Char"/>
    <w:qFormat/>
    <w:locked/>
    <w:rsid w:val="004E2D9D"/>
    <w:pPr>
      <w:keepNext/>
      <w:keepLines/>
      <w:topLinePunct/>
      <w:adjustRightInd w:val="0"/>
      <w:spacing w:before="240" w:after="64" w:line="317" w:lineRule="auto"/>
      <w:outlineLvl w:val="6"/>
    </w:pPr>
    <w:rPr>
      <w:b/>
      <w:sz w:val="24"/>
      <w:lang/>
    </w:rPr>
  </w:style>
  <w:style w:type="paragraph" w:styleId="8">
    <w:name w:val="heading 8"/>
    <w:basedOn w:val="af5"/>
    <w:next w:val="af7"/>
    <w:link w:val="8Char"/>
    <w:qFormat/>
    <w:locked/>
    <w:rsid w:val="004E2D9D"/>
    <w:pPr>
      <w:keepNext/>
      <w:widowControl/>
      <w:overflowPunct w:val="0"/>
      <w:autoSpaceDE w:val="0"/>
      <w:autoSpaceDN w:val="0"/>
      <w:adjustRightInd w:val="0"/>
      <w:spacing w:line="500" w:lineRule="exact"/>
      <w:ind w:left="-108" w:right="326"/>
      <w:jc w:val="center"/>
      <w:textAlignment w:val="baseline"/>
      <w:outlineLvl w:val="7"/>
    </w:pPr>
    <w:rPr>
      <w:rFonts w:ascii="宋体"/>
      <w:b/>
      <w:kern w:val="0"/>
      <w:lang/>
    </w:rPr>
  </w:style>
  <w:style w:type="paragraph" w:styleId="9">
    <w:name w:val="heading 9"/>
    <w:basedOn w:val="af5"/>
    <w:next w:val="af5"/>
    <w:link w:val="9Char"/>
    <w:qFormat/>
    <w:locked/>
    <w:rsid w:val="004E2D9D"/>
    <w:pPr>
      <w:keepNext/>
      <w:keepLines/>
      <w:topLinePunct/>
      <w:adjustRightInd w:val="0"/>
      <w:spacing w:before="240" w:after="64" w:line="317" w:lineRule="auto"/>
      <w:outlineLvl w:val="8"/>
    </w:pPr>
    <w:rPr>
      <w:rFonts w:ascii="Arial" w:eastAsia="黑体" w:hAnsi="Arial"/>
      <w:lang/>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w:basedOn w:val="af5"/>
    <w:link w:val="Char"/>
    <w:qFormat/>
    <w:rsid w:val="004E2D9D"/>
    <w:rPr>
      <w:sz w:val="20"/>
      <w:lang/>
    </w:rPr>
  </w:style>
  <w:style w:type="paragraph" w:styleId="afb">
    <w:name w:val="macro"/>
    <w:basedOn w:val="af5"/>
    <w:link w:val="Char0"/>
    <w:qFormat/>
    <w:rsid w:val="004E2D9D"/>
    <w:pPr>
      <w:widowControl/>
      <w:spacing w:line="300" w:lineRule="auto"/>
      <w:jc w:val="left"/>
    </w:pPr>
    <w:rPr>
      <w:rFonts w:ascii="Courier New" w:hAnsi="Courier New"/>
      <w:kern w:val="0"/>
      <w:lang/>
    </w:rPr>
  </w:style>
  <w:style w:type="paragraph" w:styleId="af7">
    <w:name w:val="Normal Indent"/>
    <w:basedOn w:val="af5"/>
    <w:qFormat/>
    <w:rsid w:val="004E2D9D"/>
    <w:pPr>
      <w:spacing w:line="500" w:lineRule="exact"/>
      <w:ind w:firstLine="420"/>
    </w:pPr>
    <w:rPr>
      <w:sz w:val="28"/>
    </w:rPr>
  </w:style>
  <w:style w:type="paragraph" w:styleId="30">
    <w:name w:val="List 3"/>
    <w:basedOn w:val="af5"/>
    <w:qFormat/>
    <w:rsid w:val="004E2D9D"/>
    <w:pPr>
      <w:spacing w:line="300" w:lineRule="auto"/>
      <w:ind w:leftChars="400" w:left="100" w:hangingChars="200" w:hanging="200"/>
    </w:pPr>
    <w:rPr>
      <w:rFonts w:ascii="Arial" w:hAnsi="Arial"/>
    </w:rPr>
  </w:style>
  <w:style w:type="paragraph" w:styleId="70">
    <w:name w:val="toc 7"/>
    <w:basedOn w:val="af5"/>
    <w:next w:val="af5"/>
    <w:qFormat/>
    <w:locked/>
    <w:rsid w:val="004E2D9D"/>
    <w:pPr>
      <w:ind w:left="1260"/>
      <w:jc w:val="left"/>
    </w:pPr>
    <w:rPr>
      <w:sz w:val="18"/>
      <w:szCs w:val="18"/>
    </w:rPr>
  </w:style>
  <w:style w:type="paragraph" w:styleId="20">
    <w:name w:val="List Number 2"/>
    <w:basedOn w:val="af5"/>
    <w:qFormat/>
    <w:rsid w:val="004E2D9D"/>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4E2D9D"/>
    <w:pPr>
      <w:spacing w:line="300" w:lineRule="auto"/>
      <w:ind w:left="420"/>
    </w:pPr>
    <w:rPr>
      <w:rFonts w:ascii="Arial" w:hAnsi="Arial"/>
    </w:rPr>
  </w:style>
  <w:style w:type="paragraph" w:styleId="afd">
    <w:name w:val="Note Heading"/>
    <w:basedOn w:val="af5"/>
    <w:next w:val="af5"/>
    <w:link w:val="Char1"/>
    <w:qFormat/>
    <w:rsid w:val="004E2D9D"/>
    <w:pPr>
      <w:spacing w:beforeLines="25" w:afterLines="25"/>
      <w:jc w:val="center"/>
    </w:pPr>
    <w:rPr>
      <w:rFonts w:ascii="Arial" w:eastAsia="黑体" w:hAnsi="Arial"/>
      <w:lang/>
    </w:rPr>
  </w:style>
  <w:style w:type="paragraph" w:styleId="40">
    <w:name w:val="List Bullet 4"/>
    <w:basedOn w:val="af5"/>
    <w:qFormat/>
    <w:rsid w:val="004E2D9D"/>
    <w:pPr>
      <w:tabs>
        <w:tab w:val="left" w:pos="1758"/>
      </w:tabs>
      <w:spacing w:line="300" w:lineRule="auto"/>
      <w:ind w:left="1758" w:hanging="397"/>
    </w:pPr>
    <w:rPr>
      <w:rFonts w:ascii="Arial" w:hAnsi="Arial"/>
      <w:sz w:val="24"/>
    </w:rPr>
  </w:style>
  <w:style w:type="paragraph" w:styleId="80">
    <w:name w:val="index 8"/>
    <w:basedOn w:val="af5"/>
    <w:next w:val="af5"/>
    <w:qFormat/>
    <w:rsid w:val="004E2D9D"/>
    <w:pPr>
      <w:spacing w:line="300" w:lineRule="auto"/>
      <w:ind w:left="2940"/>
    </w:pPr>
    <w:rPr>
      <w:rFonts w:ascii="Arial" w:hAnsi="Arial"/>
    </w:rPr>
  </w:style>
  <w:style w:type="paragraph" w:styleId="afe">
    <w:name w:val="List Number"/>
    <w:basedOn w:val="aff"/>
    <w:qFormat/>
    <w:rsid w:val="004E2D9D"/>
    <w:pPr>
      <w:widowControl/>
      <w:spacing w:beforeLines="10" w:line="312" w:lineRule="auto"/>
      <w:ind w:left="0" w:firstLineChars="0" w:firstLine="0"/>
    </w:pPr>
    <w:rPr>
      <w:rFonts w:ascii="Arial" w:hAnsi="Arial"/>
      <w:kern w:val="0"/>
    </w:rPr>
  </w:style>
  <w:style w:type="paragraph" w:styleId="aff">
    <w:name w:val="List"/>
    <w:basedOn w:val="af5"/>
    <w:qFormat/>
    <w:rsid w:val="004E2D9D"/>
    <w:pPr>
      <w:spacing w:line="360" w:lineRule="auto"/>
      <w:ind w:left="200" w:hangingChars="200" w:hanging="200"/>
    </w:pPr>
  </w:style>
  <w:style w:type="paragraph" w:styleId="aff0">
    <w:name w:val="caption"/>
    <w:basedOn w:val="af5"/>
    <w:next w:val="af5"/>
    <w:qFormat/>
    <w:locked/>
    <w:rsid w:val="004E2D9D"/>
    <w:pPr>
      <w:spacing w:before="152" w:after="160"/>
    </w:pPr>
    <w:rPr>
      <w:rFonts w:ascii="Arial" w:eastAsia="黑体" w:hAnsi="Arial"/>
      <w:sz w:val="20"/>
    </w:rPr>
  </w:style>
  <w:style w:type="paragraph" w:styleId="50">
    <w:name w:val="index 5"/>
    <w:basedOn w:val="af5"/>
    <w:next w:val="af5"/>
    <w:qFormat/>
    <w:rsid w:val="004E2D9D"/>
    <w:pPr>
      <w:spacing w:line="300" w:lineRule="auto"/>
      <w:ind w:left="1680"/>
    </w:pPr>
    <w:rPr>
      <w:rFonts w:ascii="Arial" w:hAnsi="Arial"/>
    </w:rPr>
  </w:style>
  <w:style w:type="paragraph" w:styleId="aff1">
    <w:name w:val="List Bullet"/>
    <w:basedOn w:val="af5"/>
    <w:qFormat/>
    <w:rsid w:val="004E2D9D"/>
    <w:pPr>
      <w:spacing w:line="300" w:lineRule="auto"/>
    </w:pPr>
    <w:rPr>
      <w:rFonts w:ascii="Arial" w:hAnsi="Arial"/>
    </w:rPr>
  </w:style>
  <w:style w:type="paragraph" w:styleId="aff2">
    <w:name w:val="Document Map"/>
    <w:basedOn w:val="af5"/>
    <w:link w:val="Char2"/>
    <w:qFormat/>
    <w:rsid w:val="004E2D9D"/>
    <w:pPr>
      <w:shd w:val="clear" w:color="auto" w:fill="000080"/>
    </w:pPr>
    <w:rPr>
      <w:lang/>
    </w:rPr>
  </w:style>
  <w:style w:type="paragraph" w:styleId="aff3">
    <w:name w:val="annotation text"/>
    <w:basedOn w:val="af5"/>
    <w:link w:val="Char3"/>
    <w:uiPriority w:val="99"/>
    <w:unhideWhenUsed/>
    <w:qFormat/>
    <w:rsid w:val="004E2D9D"/>
    <w:pPr>
      <w:jc w:val="left"/>
    </w:pPr>
    <w:rPr>
      <w:lang/>
    </w:rPr>
  </w:style>
  <w:style w:type="paragraph" w:styleId="60">
    <w:name w:val="index 6"/>
    <w:basedOn w:val="af5"/>
    <w:next w:val="af5"/>
    <w:qFormat/>
    <w:rsid w:val="004E2D9D"/>
    <w:pPr>
      <w:spacing w:line="300" w:lineRule="auto"/>
      <w:ind w:left="2100"/>
    </w:pPr>
    <w:rPr>
      <w:rFonts w:ascii="Arial" w:hAnsi="Arial"/>
    </w:rPr>
  </w:style>
  <w:style w:type="paragraph" w:styleId="31">
    <w:name w:val="Body Text 3"/>
    <w:basedOn w:val="af5"/>
    <w:link w:val="3Char0"/>
    <w:qFormat/>
    <w:rsid w:val="004E2D9D"/>
    <w:pPr>
      <w:spacing w:after="120"/>
    </w:pPr>
    <w:rPr>
      <w:sz w:val="16"/>
      <w:szCs w:val="16"/>
      <w:lang/>
    </w:rPr>
  </w:style>
  <w:style w:type="paragraph" w:styleId="32">
    <w:name w:val="List Bullet 3"/>
    <w:basedOn w:val="af5"/>
    <w:qFormat/>
    <w:rsid w:val="004E2D9D"/>
    <w:pPr>
      <w:tabs>
        <w:tab w:val="left" w:pos="1152"/>
      </w:tabs>
      <w:spacing w:line="300" w:lineRule="auto"/>
      <w:ind w:left="1152" w:hanging="360"/>
    </w:pPr>
    <w:rPr>
      <w:rFonts w:ascii="Arial" w:hAnsi="Arial"/>
    </w:rPr>
  </w:style>
  <w:style w:type="paragraph" w:styleId="aff4">
    <w:name w:val="Body Text Indent"/>
    <w:basedOn w:val="af5"/>
    <w:link w:val="Char4"/>
    <w:qFormat/>
    <w:rsid w:val="004E2D9D"/>
    <w:pPr>
      <w:ind w:firstLine="576"/>
    </w:pPr>
    <w:rPr>
      <w:b/>
      <w:sz w:val="30"/>
      <w:lang/>
    </w:rPr>
  </w:style>
  <w:style w:type="paragraph" w:styleId="33">
    <w:name w:val="List Number 3"/>
    <w:basedOn w:val="af5"/>
    <w:qFormat/>
    <w:rsid w:val="004E2D9D"/>
    <w:pPr>
      <w:tabs>
        <w:tab w:val="left" w:pos="1200"/>
      </w:tabs>
      <w:spacing w:beforeLines="25" w:line="300" w:lineRule="auto"/>
      <w:ind w:left="1200" w:hanging="360"/>
    </w:pPr>
    <w:rPr>
      <w:rFonts w:ascii="Arial" w:hAnsi="Arial"/>
    </w:rPr>
  </w:style>
  <w:style w:type="paragraph" w:styleId="22">
    <w:name w:val="List 2"/>
    <w:basedOn w:val="af5"/>
    <w:qFormat/>
    <w:rsid w:val="004E2D9D"/>
    <w:pPr>
      <w:spacing w:line="360" w:lineRule="auto"/>
      <w:ind w:leftChars="200" w:left="100" w:hangingChars="200" w:hanging="200"/>
    </w:pPr>
  </w:style>
  <w:style w:type="paragraph" w:styleId="aff5">
    <w:name w:val="List Continue"/>
    <w:basedOn w:val="af5"/>
    <w:qFormat/>
    <w:rsid w:val="004E2D9D"/>
    <w:pPr>
      <w:spacing w:after="120" w:line="300" w:lineRule="auto"/>
      <w:ind w:leftChars="200" w:left="420"/>
    </w:pPr>
  </w:style>
  <w:style w:type="paragraph" w:styleId="aff6">
    <w:name w:val="Block Text"/>
    <w:basedOn w:val="af5"/>
    <w:qFormat/>
    <w:rsid w:val="004E2D9D"/>
    <w:pPr>
      <w:topLinePunct/>
      <w:adjustRightInd w:val="0"/>
      <w:spacing w:after="120"/>
      <w:ind w:leftChars="700" w:left="1440" w:rightChars="700" w:right="700"/>
    </w:pPr>
  </w:style>
  <w:style w:type="paragraph" w:styleId="23">
    <w:name w:val="List Bullet 2"/>
    <w:basedOn w:val="af5"/>
    <w:qFormat/>
    <w:rsid w:val="004E2D9D"/>
    <w:pPr>
      <w:tabs>
        <w:tab w:val="left" w:pos="780"/>
      </w:tabs>
      <w:spacing w:line="300" w:lineRule="auto"/>
      <w:ind w:left="780" w:hanging="360"/>
    </w:pPr>
    <w:rPr>
      <w:rFonts w:ascii="Arial" w:hAnsi="Arial"/>
    </w:rPr>
  </w:style>
  <w:style w:type="paragraph" w:styleId="HTML">
    <w:name w:val="HTML Address"/>
    <w:basedOn w:val="af5"/>
    <w:link w:val="HTMLChar"/>
    <w:qFormat/>
    <w:rsid w:val="004E2D9D"/>
    <w:pPr>
      <w:topLinePunct/>
      <w:adjustRightInd w:val="0"/>
    </w:pPr>
    <w:rPr>
      <w:i/>
      <w:lang/>
    </w:rPr>
  </w:style>
  <w:style w:type="paragraph" w:styleId="41">
    <w:name w:val="index 4"/>
    <w:basedOn w:val="af5"/>
    <w:next w:val="af5"/>
    <w:qFormat/>
    <w:rsid w:val="004E2D9D"/>
    <w:pPr>
      <w:spacing w:line="300" w:lineRule="auto"/>
      <w:ind w:left="1260"/>
    </w:pPr>
    <w:rPr>
      <w:rFonts w:ascii="Arial" w:hAnsi="Arial"/>
    </w:rPr>
  </w:style>
  <w:style w:type="paragraph" w:styleId="51">
    <w:name w:val="toc 5"/>
    <w:basedOn w:val="af5"/>
    <w:next w:val="af5"/>
    <w:qFormat/>
    <w:locked/>
    <w:rsid w:val="004E2D9D"/>
    <w:pPr>
      <w:ind w:left="840"/>
      <w:jc w:val="left"/>
    </w:pPr>
    <w:rPr>
      <w:sz w:val="18"/>
      <w:szCs w:val="18"/>
    </w:rPr>
  </w:style>
  <w:style w:type="paragraph" w:styleId="34">
    <w:name w:val="toc 3"/>
    <w:basedOn w:val="af5"/>
    <w:next w:val="af5"/>
    <w:uiPriority w:val="39"/>
    <w:qFormat/>
    <w:locked/>
    <w:rsid w:val="004E2D9D"/>
    <w:pPr>
      <w:ind w:left="420"/>
      <w:jc w:val="left"/>
    </w:pPr>
    <w:rPr>
      <w:i/>
      <w:iCs/>
      <w:sz w:val="20"/>
    </w:rPr>
  </w:style>
  <w:style w:type="paragraph" w:styleId="aff7">
    <w:name w:val="Plain Text"/>
    <w:basedOn w:val="af5"/>
    <w:link w:val="Char5"/>
    <w:qFormat/>
    <w:rsid w:val="004E2D9D"/>
    <w:rPr>
      <w:rFonts w:ascii="宋体" w:hAnsi="Courier New"/>
      <w:lang/>
    </w:rPr>
  </w:style>
  <w:style w:type="paragraph" w:styleId="81">
    <w:name w:val="toc 8"/>
    <w:basedOn w:val="af5"/>
    <w:next w:val="af5"/>
    <w:qFormat/>
    <w:locked/>
    <w:rsid w:val="004E2D9D"/>
    <w:pPr>
      <w:ind w:left="1470"/>
      <w:jc w:val="left"/>
    </w:pPr>
    <w:rPr>
      <w:sz w:val="18"/>
      <w:szCs w:val="18"/>
    </w:rPr>
  </w:style>
  <w:style w:type="paragraph" w:styleId="35">
    <w:name w:val="index 3"/>
    <w:basedOn w:val="af5"/>
    <w:next w:val="af5"/>
    <w:qFormat/>
    <w:rsid w:val="004E2D9D"/>
    <w:pPr>
      <w:spacing w:line="300" w:lineRule="auto"/>
      <w:ind w:left="840"/>
    </w:pPr>
    <w:rPr>
      <w:rFonts w:ascii="Arial" w:hAnsi="Arial"/>
    </w:rPr>
  </w:style>
  <w:style w:type="paragraph" w:styleId="aff8">
    <w:name w:val="Date"/>
    <w:basedOn w:val="af5"/>
    <w:next w:val="af5"/>
    <w:link w:val="Char6"/>
    <w:qFormat/>
    <w:rsid w:val="004E2D9D"/>
    <w:pPr>
      <w:autoSpaceDE w:val="0"/>
      <w:autoSpaceDN w:val="0"/>
      <w:adjustRightInd w:val="0"/>
      <w:textAlignment w:val="baseline"/>
    </w:pPr>
    <w:rPr>
      <w:rFonts w:ascii="Arial" w:hAnsi="Arial"/>
      <w:lang/>
    </w:rPr>
  </w:style>
  <w:style w:type="paragraph" w:styleId="24">
    <w:name w:val="Body Text Indent 2"/>
    <w:basedOn w:val="af5"/>
    <w:link w:val="2Char0"/>
    <w:qFormat/>
    <w:rsid w:val="004E2D9D"/>
    <w:pPr>
      <w:autoSpaceDE w:val="0"/>
      <w:autoSpaceDN w:val="0"/>
      <w:adjustRightInd w:val="0"/>
      <w:spacing w:line="360" w:lineRule="auto"/>
      <w:ind w:left="1080"/>
      <w:textAlignment w:val="baseline"/>
    </w:pPr>
    <w:rPr>
      <w:lang/>
    </w:rPr>
  </w:style>
  <w:style w:type="paragraph" w:styleId="aff9">
    <w:name w:val="endnote text"/>
    <w:basedOn w:val="affa"/>
    <w:link w:val="Char7"/>
    <w:qFormat/>
    <w:rsid w:val="004E2D9D"/>
    <w:rPr>
      <w:lang/>
    </w:rPr>
  </w:style>
  <w:style w:type="paragraph" w:customStyle="1" w:styleId="affa">
    <w:name w:val="基准页脚样式"/>
    <w:basedOn w:val="af5"/>
    <w:qFormat/>
    <w:rsid w:val="004E2D9D"/>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4E2D9D"/>
    <w:rPr>
      <w:sz w:val="18"/>
      <w:szCs w:val="18"/>
      <w:lang/>
    </w:rPr>
  </w:style>
  <w:style w:type="paragraph" w:styleId="affc">
    <w:name w:val="footer"/>
    <w:basedOn w:val="af5"/>
    <w:link w:val="Char9"/>
    <w:qFormat/>
    <w:rsid w:val="004E2D9D"/>
    <w:pPr>
      <w:tabs>
        <w:tab w:val="center" w:pos="4153"/>
        <w:tab w:val="right" w:pos="8306"/>
      </w:tabs>
      <w:snapToGrid w:val="0"/>
      <w:jc w:val="left"/>
    </w:pPr>
    <w:rPr>
      <w:kern w:val="0"/>
      <w:sz w:val="18"/>
      <w:szCs w:val="18"/>
      <w:lang/>
    </w:rPr>
  </w:style>
  <w:style w:type="paragraph" w:styleId="affd">
    <w:name w:val="header"/>
    <w:basedOn w:val="af5"/>
    <w:link w:val="Chara"/>
    <w:uiPriority w:val="99"/>
    <w:qFormat/>
    <w:rsid w:val="004E2D9D"/>
    <w:pPr>
      <w:pBdr>
        <w:bottom w:val="single" w:sz="6" w:space="1" w:color="auto"/>
      </w:pBdr>
      <w:tabs>
        <w:tab w:val="center" w:pos="4153"/>
        <w:tab w:val="right" w:pos="8306"/>
      </w:tabs>
      <w:snapToGrid w:val="0"/>
      <w:jc w:val="center"/>
    </w:pPr>
    <w:rPr>
      <w:kern w:val="0"/>
      <w:sz w:val="18"/>
      <w:szCs w:val="18"/>
      <w:lang/>
    </w:rPr>
  </w:style>
  <w:style w:type="paragraph" w:styleId="10">
    <w:name w:val="toc 1"/>
    <w:basedOn w:val="af5"/>
    <w:next w:val="af5"/>
    <w:uiPriority w:val="39"/>
    <w:qFormat/>
    <w:locked/>
    <w:rsid w:val="004E2D9D"/>
    <w:pPr>
      <w:spacing w:before="120" w:after="120"/>
      <w:jc w:val="left"/>
    </w:pPr>
    <w:rPr>
      <w:b/>
      <w:bCs/>
      <w:caps/>
      <w:sz w:val="20"/>
    </w:rPr>
  </w:style>
  <w:style w:type="paragraph" w:styleId="42">
    <w:name w:val="List Continue 4"/>
    <w:basedOn w:val="af5"/>
    <w:qFormat/>
    <w:rsid w:val="004E2D9D"/>
    <w:pPr>
      <w:spacing w:after="120" w:line="300" w:lineRule="auto"/>
      <w:ind w:leftChars="800" w:left="1680"/>
    </w:pPr>
    <w:rPr>
      <w:rFonts w:ascii="Arial" w:hAnsi="Arial"/>
    </w:rPr>
  </w:style>
  <w:style w:type="paragraph" w:styleId="43">
    <w:name w:val="toc 4"/>
    <w:basedOn w:val="af5"/>
    <w:next w:val="af5"/>
    <w:qFormat/>
    <w:locked/>
    <w:rsid w:val="004E2D9D"/>
    <w:pPr>
      <w:ind w:left="630"/>
      <w:jc w:val="left"/>
    </w:pPr>
    <w:rPr>
      <w:sz w:val="18"/>
      <w:szCs w:val="18"/>
    </w:rPr>
  </w:style>
  <w:style w:type="paragraph" w:styleId="affe">
    <w:name w:val="index heading"/>
    <w:basedOn w:val="af5"/>
    <w:next w:val="11"/>
    <w:qFormat/>
    <w:rsid w:val="004E2D9D"/>
    <w:pPr>
      <w:spacing w:line="300" w:lineRule="auto"/>
      <w:jc w:val="center"/>
    </w:pPr>
    <w:rPr>
      <w:rFonts w:ascii="Arial" w:eastAsia="黑体" w:hAnsi="Arial"/>
      <w:b/>
      <w:sz w:val="32"/>
    </w:rPr>
  </w:style>
  <w:style w:type="paragraph" w:styleId="11">
    <w:name w:val="index 1"/>
    <w:basedOn w:val="af5"/>
    <w:next w:val="af5"/>
    <w:unhideWhenUsed/>
    <w:qFormat/>
    <w:rsid w:val="004E2D9D"/>
  </w:style>
  <w:style w:type="paragraph" w:styleId="afff">
    <w:name w:val="Subtitle"/>
    <w:basedOn w:val="afff0"/>
    <w:next w:val="af5"/>
    <w:link w:val="Charb"/>
    <w:qFormat/>
    <w:locked/>
    <w:rsid w:val="004E2D9D"/>
    <w:pPr>
      <w:topLinePunct w:val="0"/>
      <w:adjustRightInd/>
      <w:snapToGrid w:val="0"/>
      <w:spacing w:before="360" w:after="680"/>
    </w:pPr>
    <w:rPr>
      <w:rFonts w:eastAsia="黑体"/>
      <w:b w:val="0"/>
      <w:sz w:val="48"/>
    </w:rPr>
  </w:style>
  <w:style w:type="paragraph" w:styleId="afff0">
    <w:name w:val="Title"/>
    <w:basedOn w:val="af5"/>
    <w:link w:val="Charc"/>
    <w:qFormat/>
    <w:locked/>
    <w:rsid w:val="004E2D9D"/>
    <w:pPr>
      <w:topLinePunct/>
      <w:adjustRightInd w:val="0"/>
      <w:spacing w:before="240" w:after="60"/>
      <w:jc w:val="center"/>
      <w:outlineLvl w:val="0"/>
    </w:pPr>
    <w:rPr>
      <w:rFonts w:ascii="Arial" w:hAnsi="Arial"/>
      <w:b/>
      <w:sz w:val="32"/>
      <w:lang/>
    </w:rPr>
  </w:style>
  <w:style w:type="paragraph" w:styleId="afff1">
    <w:name w:val="footnote text"/>
    <w:basedOn w:val="af5"/>
    <w:link w:val="Chard"/>
    <w:qFormat/>
    <w:rsid w:val="004E2D9D"/>
    <w:pPr>
      <w:topLinePunct/>
      <w:adjustRightInd w:val="0"/>
      <w:snapToGrid w:val="0"/>
      <w:jc w:val="left"/>
    </w:pPr>
    <w:rPr>
      <w:sz w:val="18"/>
      <w:lang/>
    </w:rPr>
  </w:style>
  <w:style w:type="paragraph" w:styleId="61">
    <w:name w:val="toc 6"/>
    <w:basedOn w:val="af5"/>
    <w:next w:val="af5"/>
    <w:qFormat/>
    <w:locked/>
    <w:rsid w:val="004E2D9D"/>
    <w:pPr>
      <w:ind w:left="1050"/>
      <w:jc w:val="left"/>
    </w:pPr>
    <w:rPr>
      <w:sz w:val="18"/>
      <w:szCs w:val="18"/>
    </w:rPr>
  </w:style>
  <w:style w:type="paragraph" w:styleId="36">
    <w:name w:val="Body Text Indent 3"/>
    <w:basedOn w:val="af5"/>
    <w:link w:val="3Char1"/>
    <w:qFormat/>
    <w:rsid w:val="004E2D9D"/>
    <w:pPr>
      <w:tabs>
        <w:tab w:val="left" w:pos="600"/>
      </w:tabs>
      <w:spacing w:line="360" w:lineRule="auto"/>
      <w:ind w:firstLine="420"/>
    </w:pPr>
    <w:rPr>
      <w:sz w:val="24"/>
      <w:lang/>
    </w:rPr>
  </w:style>
  <w:style w:type="paragraph" w:styleId="71">
    <w:name w:val="index 7"/>
    <w:basedOn w:val="af5"/>
    <w:next w:val="af5"/>
    <w:qFormat/>
    <w:rsid w:val="004E2D9D"/>
    <w:pPr>
      <w:spacing w:line="300" w:lineRule="auto"/>
      <w:ind w:left="2520"/>
    </w:pPr>
    <w:rPr>
      <w:rFonts w:ascii="Arial" w:hAnsi="Arial"/>
    </w:rPr>
  </w:style>
  <w:style w:type="paragraph" w:styleId="90">
    <w:name w:val="index 9"/>
    <w:basedOn w:val="af5"/>
    <w:next w:val="af5"/>
    <w:qFormat/>
    <w:rsid w:val="004E2D9D"/>
    <w:pPr>
      <w:spacing w:line="300" w:lineRule="auto"/>
      <w:ind w:left="3360"/>
    </w:pPr>
    <w:rPr>
      <w:rFonts w:ascii="Arial" w:hAnsi="Arial"/>
    </w:rPr>
  </w:style>
  <w:style w:type="paragraph" w:styleId="afff2">
    <w:name w:val="table of figures"/>
    <w:basedOn w:val="af5"/>
    <w:next w:val="af5"/>
    <w:qFormat/>
    <w:rsid w:val="004E2D9D"/>
    <w:pPr>
      <w:spacing w:line="300" w:lineRule="auto"/>
      <w:ind w:left="840" w:hanging="420"/>
    </w:pPr>
    <w:rPr>
      <w:rFonts w:ascii="Arial" w:hAnsi="Arial"/>
    </w:rPr>
  </w:style>
  <w:style w:type="paragraph" w:styleId="25">
    <w:name w:val="toc 2"/>
    <w:basedOn w:val="af5"/>
    <w:next w:val="af5"/>
    <w:uiPriority w:val="39"/>
    <w:qFormat/>
    <w:locked/>
    <w:rsid w:val="004E2D9D"/>
    <w:pPr>
      <w:tabs>
        <w:tab w:val="right" w:leader="dot" w:pos="9060"/>
      </w:tabs>
      <w:spacing w:line="396" w:lineRule="auto"/>
      <w:ind w:left="210"/>
      <w:jc w:val="left"/>
    </w:pPr>
    <w:rPr>
      <w:smallCaps/>
      <w:sz w:val="20"/>
    </w:rPr>
  </w:style>
  <w:style w:type="paragraph" w:styleId="91">
    <w:name w:val="toc 9"/>
    <w:basedOn w:val="af5"/>
    <w:next w:val="af5"/>
    <w:qFormat/>
    <w:locked/>
    <w:rsid w:val="004E2D9D"/>
    <w:pPr>
      <w:ind w:left="1680"/>
      <w:jc w:val="left"/>
    </w:pPr>
    <w:rPr>
      <w:sz w:val="18"/>
      <w:szCs w:val="18"/>
    </w:rPr>
  </w:style>
  <w:style w:type="paragraph" w:styleId="26">
    <w:name w:val="Body Text 2"/>
    <w:basedOn w:val="af5"/>
    <w:link w:val="2Char1"/>
    <w:unhideWhenUsed/>
    <w:qFormat/>
    <w:rsid w:val="004E2D9D"/>
    <w:pPr>
      <w:spacing w:after="120" w:line="480" w:lineRule="auto"/>
    </w:pPr>
    <w:rPr>
      <w:lang/>
    </w:rPr>
  </w:style>
  <w:style w:type="paragraph" w:styleId="27">
    <w:name w:val="List Continue 2"/>
    <w:basedOn w:val="af5"/>
    <w:qFormat/>
    <w:rsid w:val="004E2D9D"/>
    <w:pPr>
      <w:spacing w:beforeLines="10" w:line="312" w:lineRule="auto"/>
      <w:ind w:leftChars="380" w:left="380"/>
    </w:pPr>
    <w:rPr>
      <w:rFonts w:ascii="Arial" w:hAnsi="Arial"/>
    </w:rPr>
  </w:style>
  <w:style w:type="paragraph" w:styleId="HTML0">
    <w:name w:val="HTML Preformatted"/>
    <w:basedOn w:val="af5"/>
    <w:link w:val="HTMLChar0"/>
    <w:qFormat/>
    <w:rsid w:val="004E2D9D"/>
    <w:pPr>
      <w:topLinePunct/>
      <w:adjustRightInd w:val="0"/>
    </w:pPr>
    <w:rPr>
      <w:rFonts w:ascii="Courier New" w:hAnsi="Courier New"/>
      <w:sz w:val="20"/>
      <w:lang/>
    </w:rPr>
  </w:style>
  <w:style w:type="paragraph" w:styleId="afff3">
    <w:name w:val="Normal (Web)"/>
    <w:basedOn w:val="af5"/>
    <w:qFormat/>
    <w:rsid w:val="004E2D9D"/>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4E2D9D"/>
    <w:pPr>
      <w:spacing w:beforeLines="10" w:afterLines="10" w:line="300" w:lineRule="auto"/>
      <w:ind w:leftChars="550" w:left="550"/>
    </w:pPr>
    <w:rPr>
      <w:rFonts w:ascii="Arial" w:hAnsi="Arial"/>
    </w:rPr>
  </w:style>
  <w:style w:type="paragraph" w:styleId="28">
    <w:name w:val="index 2"/>
    <w:basedOn w:val="af5"/>
    <w:next w:val="af5"/>
    <w:qFormat/>
    <w:rsid w:val="004E2D9D"/>
    <w:pPr>
      <w:spacing w:line="300" w:lineRule="auto"/>
      <w:ind w:left="420"/>
    </w:pPr>
    <w:rPr>
      <w:rFonts w:ascii="Arial" w:hAnsi="Arial"/>
    </w:rPr>
  </w:style>
  <w:style w:type="paragraph" w:styleId="afff4">
    <w:name w:val="annotation subject"/>
    <w:basedOn w:val="aff3"/>
    <w:next w:val="aff3"/>
    <w:link w:val="Chare"/>
    <w:unhideWhenUsed/>
    <w:qFormat/>
    <w:rsid w:val="004E2D9D"/>
    <w:rPr>
      <w:b/>
      <w:bCs/>
    </w:rPr>
  </w:style>
  <w:style w:type="paragraph" w:styleId="afff5">
    <w:name w:val="Body Text First Indent"/>
    <w:basedOn w:val="af5"/>
    <w:link w:val="Charf"/>
    <w:qFormat/>
    <w:rsid w:val="004E2D9D"/>
    <w:pPr>
      <w:spacing w:after="120"/>
      <w:ind w:firstLineChars="100" w:firstLine="420"/>
    </w:pPr>
    <w:rPr>
      <w:lang/>
    </w:rPr>
  </w:style>
  <w:style w:type="paragraph" w:styleId="29">
    <w:name w:val="Body Text First Indent 2"/>
    <w:basedOn w:val="aff4"/>
    <w:link w:val="2Char2"/>
    <w:qFormat/>
    <w:rsid w:val="004E2D9D"/>
    <w:pPr>
      <w:spacing w:after="120"/>
      <w:ind w:leftChars="200" w:left="420" w:firstLineChars="200" w:firstLine="420"/>
    </w:pPr>
    <w:rPr>
      <w:sz w:val="21"/>
    </w:rPr>
  </w:style>
  <w:style w:type="table" w:styleId="afff6">
    <w:name w:val="Table Grid"/>
    <w:basedOn w:val="af9"/>
    <w:uiPriority w:val="59"/>
    <w:qFormat/>
    <w:rsid w:val="004E2D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4E2D9D"/>
    <w:rPr>
      <w:b/>
    </w:rPr>
  </w:style>
  <w:style w:type="character" w:styleId="afff8">
    <w:name w:val="endnote reference"/>
    <w:qFormat/>
    <w:rsid w:val="004E2D9D"/>
    <w:rPr>
      <w:b/>
      <w:vertAlign w:val="superscript"/>
    </w:rPr>
  </w:style>
  <w:style w:type="character" w:styleId="afff9">
    <w:name w:val="page number"/>
    <w:qFormat/>
    <w:rsid w:val="004E2D9D"/>
  </w:style>
  <w:style w:type="character" w:styleId="afffa">
    <w:name w:val="FollowedHyperlink"/>
    <w:qFormat/>
    <w:rsid w:val="004E2D9D"/>
    <w:rPr>
      <w:color w:val="800080"/>
      <w:u w:val="single"/>
    </w:rPr>
  </w:style>
  <w:style w:type="character" w:styleId="afffb">
    <w:name w:val="Emphasis"/>
    <w:uiPriority w:val="20"/>
    <w:qFormat/>
    <w:locked/>
    <w:rsid w:val="004E2D9D"/>
    <w:rPr>
      <w:i/>
      <w:iCs/>
    </w:rPr>
  </w:style>
  <w:style w:type="character" w:styleId="HTML1">
    <w:name w:val="HTML Definition"/>
    <w:qFormat/>
    <w:rsid w:val="004E2D9D"/>
    <w:rPr>
      <w:i/>
    </w:rPr>
  </w:style>
  <w:style w:type="character" w:styleId="HTML2">
    <w:name w:val="HTML Typewriter"/>
    <w:qFormat/>
    <w:rsid w:val="004E2D9D"/>
    <w:rPr>
      <w:rFonts w:ascii="Courier New" w:hAnsi="Courier New"/>
      <w:sz w:val="20"/>
    </w:rPr>
  </w:style>
  <w:style w:type="character" w:styleId="HTML3">
    <w:name w:val="HTML Acronym"/>
    <w:qFormat/>
    <w:rsid w:val="004E2D9D"/>
  </w:style>
  <w:style w:type="character" w:styleId="HTML4">
    <w:name w:val="HTML Variable"/>
    <w:qFormat/>
    <w:rsid w:val="004E2D9D"/>
    <w:rPr>
      <w:i/>
    </w:rPr>
  </w:style>
  <w:style w:type="character" w:styleId="afffc">
    <w:name w:val="Hyperlink"/>
    <w:uiPriority w:val="99"/>
    <w:unhideWhenUsed/>
    <w:qFormat/>
    <w:rsid w:val="004E2D9D"/>
    <w:rPr>
      <w:color w:val="0000FF"/>
      <w:u w:val="single"/>
    </w:rPr>
  </w:style>
  <w:style w:type="character" w:styleId="HTML5">
    <w:name w:val="HTML Code"/>
    <w:qFormat/>
    <w:rsid w:val="004E2D9D"/>
    <w:rPr>
      <w:rFonts w:ascii="Courier New" w:hAnsi="Courier New"/>
      <w:sz w:val="20"/>
    </w:rPr>
  </w:style>
  <w:style w:type="character" w:styleId="afffd">
    <w:name w:val="annotation reference"/>
    <w:unhideWhenUsed/>
    <w:qFormat/>
    <w:rsid w:val="004E2D9D"/>
    <w:rPr>
      <w:sz w:val="21"/>
      <w:szCs w:val="21"/>
    </w:rPr>
  </w:style>
  <w:style w:type="character" w:styleId="HTML6">
    <w:name w:val="HTML Cite"/>
    <w:qFormat/>
    <w:rsid w:val="004E2D9D"/>
    <w:rPr>
      <w:i/>
    </w:rPr>
  </w:style>
  <w:style w:type="character" w:styleId="afffe">
    <w:name w:val="footnote reference"/>
    <w:qFormat/>
    <w:rsid w:val="004E2D9D"/>
    <w:rPr>
      <w:vertAlign w:val="superscript"/>
    </w:rPr>
  </w:style>
  <w:style w:type="character" w:styleId="HTML7">
    <w:name w:val="HTML Keyboard"/>
    <w:qFormat/>
    <w:rsid w:val="004E2D9D"/>
    <w:rPr>
      <w:rFonts w:ascii="Courier New" w:hAnsi="Courier New"/>
      <w:sz w:val="20"/>
    </w:rPr>
  </w:style>
  <w:style w:type="character" w:styleId="HTML8">
    <w:name w:val="HTML Sample"/>
    <w:qFormat/>
    <w:rsid w:val="004E2D9D"/>
    <w:rPr>
      <w:rFonts w:ascii="Courier New" w:hAnsi="Courier New"/>
    </w:rPr>
  </w:style>
  <w:style w:type="character" w:customStyle="1" w:styleId="Char0">
    <w:name w:val="宏文本 Char"/>
    <w:link w:val="afb"/>
    <w:qFormat/>
    <w:rsid w:val="004E2D9D"/>
    <w:rPr>
      <w:rFonts w:ascii="Courier New" w:hAnsi="Courier New"/>
      <w:sz w:val="21"/>
    </w:rPr>
  </w:style>
  <w:style w:type="character" w:customStyle="1" w:styleId="1Char">
    <w:name w:val="标题 1 Char"/>
    <w:link w:val="1"/>
    <w:qFormat/>
    <w:rsid w:val="004E2D9D"/>
    <w:rPr>
      <w:rFonts w:ascii="Times New Roman" w:hAnsi="Times New Roman"/>
      <w:color w:val="000000"/>
      <w:kern w:val="2"/>
      <w:sz w:val="24"/>
    </w:rPr>
  </w:style>
  <w:style w:type="character" w:customStyle="1" w:styleId="2Char">
    <w:name w:val="标题 2 Char"/>
    <w:link w:val="2"/>
    <w:qFormat/>
    <w:rsid w:val="004E2D9D"/>
    <w:rPr>
      <w:rFonts w:ascii="Arial" w:eastAsia="黑体" w:hAnsi="Arial"/>
      <w:sz w:val="32"/>
    </w:rPr>
  </w:style>
  <w:style w:type="character" w:customStyle="1" w:styleId="3Char">
    <w:name w:val="标题 3 Char"/>
    <w:link w:val="3"/>
    <w:qFormat/>
    <w:rsid w:val="004E2D9D"/>
    <w:rPr>
      <w:rFonts w:ascii="宋体" w:hAnsi="宋体" w:cs="宋体"/>
      <w:b/>
      <w:bCs/>
      <w:sz w:val="27"/>
      <w:szCs w:val="27"/>
    </w:rPr>
  </w:style>
  <w:style w:type="character" w:customStyle="1" w:styleId="4Char">
    <w:name w:val="标题 4 Char"/>
    <w:link w:val="4"/>
    <w:qFormat/>
    <w:rsid w:val="004E2D9D"/>
    <w:rPr>
      <w:rFonts w:ascii="Times New Roman" w:hAnsi="Times New Roman"/>
      <w:kern w:val="2"/>
      <w:sz w:val="18"/>
      <w:szCs w:val="18"/>
    </w:rPr>
  </w:style>
  <w:style w:type="character" w:customStyle="1" w:styleId="5Char">
    <w:name w:val="标题 5 Char"/>
    <w:link w:val="5"/>
    <w:qFormat/>
    <w:rsid w:val="004E2D9D"/>
    <w:rPr>
      <w:rFonts w:ascii="Times New Roman" w:hAnsi="Times New Roman"/>
      <w:b/>
      <w:kern w:val="2"/>
      <w:sz w:val="28"/>
    </w:rPr>
  </w:style>
  <w:style w:type="character" w:customStyle="1" w:styleId="6Char">
    <w:name w:val="标题 6 Char"/>
    <w:link w:val="6"/>
    <w:qFormat/>
    <w:rsid w:val="004E2D9D"/>
    <w:rPr>
      <w:rFonts w:ascii="Arial" w:eastAsia="黑体" w:hAnsi="Arial"/>
      <w:b/>
      <w:kern w:val="2"/>
      <w:sz w:val="24"/>
    </w:rPr>
  </w:style>
  <w:style w:type="character" w:customStyle="1" w:styleId="7Char">
    <w:name w:val="标题 7 Char"/>
    <w:link w:val="7"/>
    <w:qFormat/>
    <w:rsid w:val="004E2D9D"/>
    <w:rPr>
      <w:rFonts w:ascii="Times New Roman" w:hAnsi="Times New Roman"/>
      <w:b/>
      <w:kern w:val="2"/>
      <w:sz w:val="24"/>
    </w:rPr>
  </w:style>
  <w:style w:type="character" w:customStyle="1" w:styleId="8Char">
    <w:name w:val="标题 8 Char"/>
    <w:link w:val="8"/>
    <w:qFormat/>
    <w:rsid w:val="004E2D9D"/>
    <w:rPr>
      <w:rFonts w:ascii="宋体" w:hAnsi="Times New Roman"/>
      <w:b/>
      <w:sz w:val="21"/>
    </w:rPr>
  </w:style>
  <w:style w:type="character" w:customStyle="1" w:styleId="9Char">
    <w:name w:val="标题 9 Char"/>
    <w:link w:val="9"/>
    <w:qFormat/>
    <w:rsid w:val="004E2D9D"/>
    <w:rPr>
      <w:rFonts w:ascii="Arial" w:eastAsia="黑体" w:hAnsi="Arial"/>
      <w:kern w:val="2"/>
      <w:sz w:val="21"/>
    </w:rPr>
  </w:style>
  <w:style w:type="character" w:customStyle="1" w:styleId="Char1">
    <w:name w:val="注释标题 Char"/>
    <w:link w:val="afd"/>
    <w:qFormat/>
    <w:rsid w:val="004E2D9D"/>
    <w:rPr>
      <w:rFonts w:ascii="Arial" w:eastAsia="黑体" w:hAnsi="Arial"/>
      <w:kern w:val="2"/>
      <w:sz w:val="21"/>
    </w:rPr>
  </w:style>
  <w:style w:type="character" w:customStyle="1" w:styleId="Char2">
    <w:name w:val="文档结构图 Char"/>
    <w:link w:val="aff2"/>
    <w:qFormat/>
    <w:rsid w:val="004E2D9D"/>
    <w:rPr>
      <w:rFonts w:ascii="Times New Roman" w:hAnsi="Times New Roman"/>
      <w:kern w:val="2"/>
      <w:sz w:val="21"/>
      <w:shd w:val="clear" w:color="auto" w:fill="000080"/>
    </w:rPr>
  </w:style>
  <w:style w:type="character" w:customStyle="1" w:styleId="Char3">
    <w:name w:val="批注文字 Char"/>
    <w:link w:val="aff3"/>
    <w:uiPriority w:val="99"/>
    <w:qFormat/>
    <w:rsid w:val="004E2D9D"/>
    <w:rPr>
      <w:kern w:val="2"/>
      <w:sz w:val="21"/>
    </w:rPr>
  </w:style>
  <w:style w:type="character" w:customStyle="1" w:styleId="3Char0">
    <w:name w:val="正文文本 3 Char"/>
    <w:link w:val="31"/>
    <w:qFormat/>
    <w:rsid w:val="004E2D9D"/>
    <w:rPr>
      <w:kern w:val="2"/>
      <w:sz w:val="16"/>
      <w:szCs w:val="16"/>
    </w:rPr>
  </w:style>
  <w:style w:type="character" w:customStyle="1" w:styleId="Char">
    <w:name w:val="正文文本 Char"/>
    <w:link w:val="af6"/>
    <w:qFormat/>
    <w:rsid w:val="004E2D9D"/>
    <w:rPr>
      <w:rFonts w:ascii="Times New Roman" w:hAnsi="Times New Roman"/>
      <w:kern w:val="2"/>
    </w:rPr>
  </w:style>
  <w:style w:type="character" w:customStyle="1" w:styleId="Char4">
    <w:name w:val="正文文本缩进 Char"/>
    <w:link w:val="aff4"/>
    <w:qFormat/>
    <w:rsid w:val="004E2D9D"/>
    <w:rPr>
      <w:b/>
      <w:kern w:val="2"/>
      <w:sz w:val="30"/>
    </w:rPr>
  </w:style>
  <w:style w:type="character" w:customStyle="1" w:styleId="HTMLChar">
    <w:name w:val="HTML 地址 Char"/>
    <w:link w:val="HTML"/>
    <w:qFormat/>
    <w:rsid w:val="004E2D9D"/>
    <w:rPr>
      <w:rFonts w:ascii="Times New Roman" w:hAnsi="Times New Roman"/>
      <w:i/>
      <w:kern w:val="2"/>
      <w:sz w:val="21"/>
    </w:rPr>
  </w:style>
  <w:style w:type="character" w:customStyle="1" w:styleId="Char5">
    <w:name w:val="纯文本 Char"/>
    <w:link w:val="aff7"/>
    <w:qFormat/>
    <w:rsid w:val="004E2D9D"/>
    <w:rPr>
      <w:rFonts w:ascii="宋体" w:hAnsi="Courier New"/>
      <w:kern w:val="2"/>
      <w:sz w:val="21"/>
    </w:rPr>
  </w:style>
  <w:style w:type="character" w:customStyle="1" w:styleId="Char6">
    <w:name w:val="日期 Char"/>
    <w:link w:val="aff8"/>
    <w:qFormat/>
    <w:rsid w:val="004E2D9D"/>
    <w:rPr>
      <w:rFonts w:ascii="Arial" w:hAnsi="Arial"/>
      <w:kern w:val="2"/>
      <w:sz w:val="21"/>
    </w:rPr>
  </w:style>
  <w:style w:type="character" w:customStyle="1" w:styleId="2Char0">
    <w:name w:val="正文文本缩进 2 Char"/>
    <w:link w:val="24"/>
    <w:qFormat/>
    <w:rsid w:val="004E2D9D"/>
    <w:rPr>
      <w:rFonts w:ascii="Times New Roman" w:hAnsi="Times New Roman"/>
      <w:kern w:val="2"/>
      <w:sz w:val="21"/>
    </w:rPr>
  </w:style>
  <w:style w:type="character" w:customStyle="1" w:styleId="Char7">
    <w:name w:val="尾注文本 Char"/>
    <w:link w:val="aff9"/>
    <w:qFormat/>
    <w:rsid w:val="004E2D9D"/>
    <w:rPr>
      <w:rFonts w:ascii="Arial" w:hAnsi="Arial"/>
      <w:sz w:val="18"/>
    </w:rPr>
  </w:style>
  <w:style w:type="character" w:customStyle="1" w:styleId="Char8">
    <w:name w:val="批注框文本 Char"/>
    <w:link w:val="affb"/>
    <w:qFormat/>
    <w:rsid w:val="004E2D9D"/>
    <w:rPr>
      <w:kern w:val="2"/>
      <w:sz w:val="18"/>
      <w:szCs w:val="18"/>
    </w:rPr>
  </w:style>
  <w:style w:type="character" w:customStyle="1" w:styleId="Char9">
    <w:name w:val="页脚 Char"/>
    <w:link w:val="affc"/>
    <w:qFormat/>
    <w:locked/>
    <w:rsid w:val="004E2D9D"/>
    <w:rPr>
      <w:rFonts w:ascii="Times New Roman" w:eastAsia="宋体" w:hAnsi="Times New Roman" w:cs="Times New Roman"/>
      <w:sz w:val="18"/>
      <w:szCs w:val="18"/>
    </w:rPr>
  </w:style>
  <w:style w:type="character" w:customStyle="1" w:styleId="Chara">
    <w:name w:val="页眉 Char"/>
    <w:link w:val="affd"/>
    <w:uiPriority w:val="99"/>
    <w:semiHidden/>
    <w:qFormat/>
    <w:locked/>
    <w:rsid w:val="004E2D9D"/>
    <w:rPr>
      <w:rFonts w:ascii="Times New Roman" w:eastAsia="宋体" w:hAnsi="Times New Roman" w:cs="Times New Roman"/>
      <w:sz w:val="18"/>
      <w:szCs w:val="18"/>
    </w:rPr>
  </w:style>
  <w:style w:type="character" w:customStyle="1" w:styleId="Charc">
    <w:name w:val="标题 Char"/>
    <w:link w:val="afff0"/>
    <w:qFormat/>
    <w:rsid w:val="004E2D9D"/>
    <w:rPr>
      <w:rFonts w:ascii="Arial" w:hAnsi="Arial"/>
      <w:b/>
      <w:kern w:val="2"/>
      <w:sz w:val="32"/>
    </w:rPr>
  </w:style>
  <w:style w:type="character" w:customStyle="1" w:styleId="Charb">
    <w:name w:val="副标题 Char"/>
    <w:link w:val="afff"/>
    <w:qFormat/>
    <w:rsid w:val="004E2D9D"/>
    <w:rPr>
      <w:rFonts w:ascii="Arial" w:eastAsia="黑体" w:hAnsi="Arial"/>
      <w:kern w:val="2"/>
      <w:sz w:val="48"/>
    </w:rPr>
  </w:style>
  <w:style w:type="character" w:customStyle="1" w:styleId="Chard">
    <w:name w:val="脚注文本 Char"/>
    <w:link w:val="afff1"/>
    <w:qFormat/>
    <w:rsid w:val="004E2D9D"/>
    <w:rPr>
      <w:rFonts w:ascii="Times New Roman" w:hAnsi="Times New Roman"/>
      <w:kern w:val="2"/>
      <w:sz w:val="18"/>
    </w:rPr>
  </w:style>
  <w:style w:type="character" w:customStyle="1" w:styleId="3Char1">
    <w:name w:val="正文文本缩进 3 Char"/>
    <w:link w:val="36"/>
    <w:qFormat/>
    <w:rsid w:val="004E2D9D"/>
    <w:rPr>
      <w:rFonts w:ascii="Times New Roman" w:hAnsi="Times New Roman"/>
      <w:kern w:val="2"/>
      <w:sz w:val="24"/>
    </w:rPr>
  </w:style>
  <w:style w:type="character" w:customStyle="1" w:styleId="2Char1">
    <w:name w:val="正文文本 2 Char"/>
    <w:link w:val="26"/>
    <w:qFormat/>
    <w:rsid w:val="004E2D9D"/>
    <w:rPr>
      <w:kern w:val="2"/>
      <w:sz w:val="21"/>
    </w:rPr>
  </w:style>
  <w:style w:type="character" w:customStyle="1" w:styleId="HTMLChar0">
    <w:name w:val="HTML 预设格式 Char"/>
    <w:link w:val="HTML0"/>
    <w:qFormat/>
    <w:rsid w:val="004E2D9D"/>
    <w:rPr>
      <w:rFonts w:ascii="Courier New" w:hAnsi="Courier New"/>
      <w:kern w:val="2"/>
    </w:rPr>
  </w:style>
  <w:style w:type="character" w:customStyle="1" w:styleId="Chare">
    <w:name w:val="批注主题 Char"/>
    <w:link w:val="afff4"/>
    <w:qFormat/>
    <w:rsid w:val="004E2D9D"/>
    <w:rPr>
      <w:b/>
      <w:bCs/>
      <w:kern w:val="2"/>
      <w:sz w:val="21"/>
    </w:rPr>
  </w:style>
  <w:style w:type="character" w:customStyle="1" w:styleId="Charf">
    <w:name w:val="正文首行缩进 Char"/>
    <w:link w:val="afff5"/>
    <w:qFormat/>
    <w:rsid w:val="004E2D9D"/>
    <w:rPr>
      <w:rFonts w:ascii="Times New Roman" w:hAnsi="Times New Roman"/>
      <w:kern w:val="2"/>
      <w:sz w:val="21"/>
    </w:rPr>
  </w:style>
  <w:style w:type="character" w:customStyle="1" w:styleId="2Char2">
    <w:name w:val="正文首行缩进 2 Char"/>
    <w:link w:val="29"/>
    <w:qFormat/>
    <w:rsid w:val="004E2D9D"/>
    <w:rPr>
      <w:rFonts w:ascii="Times New Roman" w:hAnsi="Times New Roman"/>
      <w:b/>
      <w:kern w:val="2"/>
      <w:sz w:val="21"/>
    </w:rPr>
  </w:style>
  <w:style w:type="character" w:customStyle="1" w:styleId="1401CharChar">
    <w:name w:val="样式1 悬挂缩进: 4 字符 段前: 0.1 行，小五 Char Char"/>
    <w:link w:val="1401"/>
    <w:qFormat/>
    <w:rsid w:val="004E2D9D"/>
    <w:rPr>
      <w:kern w:val="2"/>
      <w:sz w:val="18"/>
    </w:rPr>
  </w:style>
  <w:style w:type="paragraph" w:customStyle="1" w:styleId="1401">
    <w:name w:val="样式1 悬挂缩进: 4 字符 段前: 0.1 行，小五"/>
    <w:basedOn w:val="af5"/>
    <w:link w:val="1401CharChar"/>
    <w:qFormat/>
    <w:rsid w:val="004E2D9D"/>
    <w:pPr>
      <w:spacing w:beforeLines="10" w:line="312" w:lineRule="auto"/>
      <w:ind w:leftChars="400" w:left="400"/>
    </w:pPr>
    <w:rPr>
      <w:sz w:val="18"/>
      <w:lang/>
    </w:rPr>
  </w:style>
  <w:style w:type="character" w:customStyle="1" w:styleId="12Char20CharChar">
    <w:name w:val="样式1 正文（首行缩进2字） Char + 首行缩进:  2 字符 段前: 0 行 Char Char"/>
    <w:link w:val="12Char20"/>
    <w:qFormat/>
    <w:rsid w:val="004E2D9D"/>
    <w:rPr>
      <w:rFonts w:hAnsi="Arial"/>
      <w:kern w:val="2"/>
      <w:sz w:val="21"/>
    </w:rPr>
  </w:style>
  <w:style w:type="paragraph" w:customStyle="1" w:styleId="12Char20">
    <w:name w:val="样式1 正文（首行缩进2字） Char + 首行缩进:  2 字符 段前: 0 行"/>
    <w:basedOn w:val="af5"/>
    <w:next w:val="af5"/>
    <w:link w:val="12Char20CharChar"/>
    <w:qFormat/>
    <w:rsid w:val="004E2D9D"/>
    <w:pPr>
      <w:spacing w:line="276" w:lineRule="auto"/>
      <w:ind w:firstLineChars="200" w:firstLine="420"/>
    </w:pPr>
    <w:rPr>
      <w:rFonts w:hAnsi="Arial"/>
      <w:lang/>
    </w:rPr>
  </w:style>
  <w:style w:type="character" w:customStyle="1" w:styleId="hps">
    <w:name w:val="hps"/>
    <w:qFormat/>
    <w:rsid w:val="004E2D9D"/>
  </w:style>
  <w:style w:type="character" w:customStyle="1" w:styleId="Char10">
    <w:name w:val="纯文本 Char1"/>
    <w:uiPriority w:val="99"/>
    <w:semiHidden/>
    <w:qFormat/>
    <w:rsid w:val="004E2D9D"/>
    <w:rPr>
      <w:rFonts w:ascii="宋体" w:hAnsi="Courier New" w:cs="Courier New"/>
      <w:kern w:val="2"/>
      <w:sz w:val="21"/>
      <w:szCs w:val="21"/>
    </w:rPr>
  </w:style>
  <w:style w:type="character" w:customStyle="1" w:styleId="3Char10">
    <w:name w:val="正文文本 3 Char1"/>
    <w:uiPriority w:val="99"/>
    <w:semiHidden/>
    <w:qFormat/>
    <w:rsid w:val="004E2D9D"/>
    <w:rPr>
      <w:rFonts w:ascii="Times New Roman" w:hAnsi="Times New Roman"/>
      <w:kern w:val="2"/>
      <w:sz w:val="16"/>
      <w:szCs w:val="16"/>
    </w:rPr>
  </w:style>
  <w:style w:type="character" w:customStyle="1" w:styleId="1Char0">
    <w:name w:val="样式 标题 1 + 加粗 Char"/>
    <w:qFormat/>
    <w:rsid w:val="004E2D9D"/>
    <w:rPr>
      <w:rFonts w:ascii="Times New Roman" w:eastAsia="黑体" w:hAnsi="Times New Roman"/>
      <w:b/>
      <w:bCs/>
      <w:color w:val="000000"/>
      <w:kern w:val="2"/>
      <w:sz w:val="28"/>
      <w:szCs w:val="28"/>
      <w:lang w:val="en-US" w:eastAsia="zh-CN" w:bidi="ar-SA"/>
    </w:rPr>
  </w:style>
  <w:style w:type="character" w:customStyle="1" w:styleId="H2Char">
    <w:name w:val="H2 Char"/>
    <w:qFormat/>
    <w:rsid w:val="004E2D9D"/>
    <w:rPr>
      <w:rFonts w:ascii="Arial" w:eastAsia="黑体" w:hAnsi="Arial"/>
      <w:b/>
      <w:kern w:val="2"/>
      <w:sz w:val="32"/>
      <w:lang w:val="en-US" w:eastAsia="zh-CN"/>
    </w:rPr>
  </w:style>
  <w:style w:type="character" w:customStyle="1" w:styleId="CharCharChar">
    <w:name w:val="样式 正文（首行缩进两字） Char + 加粗 Char Char"/>
    <w:qFormat/>
    <w:rsid w:val="004E2D9D"/>
    <w:rPr>
      <w:rFonts w:eastAsia="宋体"/>
      <w:b/>
      <w:kern w:val="2"/>
      <w:sz w:val="21"/>
      <w:lang w:val="en-US" w:eastAsia="zh-CN"/>
    </w:rPr>
  </w:style>
  <w:style w:type="character" w:customStyle="1" w:styleId="style251">
    <w:name w:val="style251"/>
    <w:qFormat/>
    <w:rsid w:val="004E2D9D"/>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qFormat/>
    <w:rsid w:val="004E2D9D"/>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4E2D9D"/>
    <w:pPr>
      <w:spacing w:beforeLines="10" w:line="312" w:lineRule="auto"/>
      <w:ind w:firstLineChars="200" w:firstLine="200"/>
    </w:pPr>
    <w:rPr>
      <w:lang/>
    </w:rPr>
  </w:style>
  <w:style w:type="character" w:customStyle="1" w:styleId="TimesNewRoman0740115TimCharChar">
    <w:name w:val="样式 样式 Times New Roman 首行缩进:  0.74 厘米 段前: 0行 行距1.15 + (符号) Tim... Char Char"/>
    <w:link w:val="TimesNewRoman0740115Tim"/>
    <w:qFormat/>
    <w:rsid w:val="004E2D9D"/>
  </w:style>
  <w:style w:type="paragraph" w:customStyle="1" w:styleId="TimesNewRoman0740115Tim">
    <w:name w:val="样式 样式 Times New Roman 首行缩进:  0.74 厘米 段前: 0行 行距1.15 + (符号) Tim..."/>
    <w:basedOn w:val="TimesNewRoman07401115"/>
    <w:link w:val="TimesNewRoman0740115TimCharChar"/>
    <w:qFormat/>
    <w:rsid w:val="004E2D9D"/>
  </w:style>
  <w:style w:type="paragraph" w:customStyle="1" w:styleId="TimesNewRoman07401115">
    <w:name w:val="样式 Times New Roman 首行缩进:  0.74 厘米 段前: 0.1 行 行距1.15"/>
    <w:basedOn w:val="af5"/>
    <w:link w:val="TimesNewRoman07401115CharChar"/>
    <w:qFormat/>
    <w:rsid w:val="004E2D9D"/>
    <w:pPr>
      <w:spacing w:line="276" w:lineRule="auto"/>
      <w:ind w:firstLine="420"/>
    </w:pPr>
    <w:rPr>
      <w:rFonts w:hAnsi="宋体"/>
      <w:lang/>
    </w:rPr>
  </w:style>
  <w:style w:type="character" w:customStyle="1" w:styleId="TimesNewRoman07401115CharChar">
    <w:name w:val="样式 Times New Roman 首行缩进:  0.74 厘米 段前: 0.1 行 行距1.15 Char Char"/>
    <w:link w:val="TimesNewRoman07401115"/>
    <w:qFormat/>
    <w:rsid w:val="004E2D9D"/>
    <w:rPr>
      <w:rFonts w:hAnsi="宋体"/>
      <w:kern w:val="2"/>
      <w:sz w:val="21"/>
    </w:rPr>
  </w:style>
  <w:style w:type="character" w:customStyle="1" w:styleId="affff">
    <w:name w:val="个人撰写风格"/>
    <w:qFormat/>
    <w:rsid w:val="004E2D9D"/>
    <w:rPr>
      <w:rFonts w:ascii="Arial" w:eastAsia="宋体" w:hAnsi="Arial"/>
      <w:color w:val="auto"/>
      <w:sz w:val="20"/>
    </w:rPr>
  </w:style>
  <w:style w:type="character" w:customStyle="1" w:styleId="affff0">
    <w:name w:val="着重强调"/>
    <w:qFormat/>
    <w:rsid w:val="004E2D9D"/>
    <w:rPr>
      <w:rFonts w:ascii="Arial" w:hAnsi="Arial"/>
      <w:b/>
      <w:spacing w:val="-4"/>
    </w:rPr>
  </w:style>
  <w:style w:type="character" w:customStyle="1" w:styleId="Char1Char">
    <w:name w:val="正文文本 Char1 Char"/>
    <w:qFormat/>
    <w:rsid w:val="004E2D9D"/>
    <w:rPr>
      <w:rFonts w:ascii="Arial" w:eastAsia="宋体" w:hAnsi="Arial"/>
      <w:kern w:val="2"/>
      <w:sz w:val="18"/>
      <w:lang w:val="en-US" w:eastAsia="zh-CN"/>
    </w:rPr>
  </w:style>
  <w:style w:type="character" w:customStyle="1" w:styleId="aCharChar">
    <w:name w:val="样式 a) Char Char"/>
    <w:link w:val="affff1"/>
    <w:qFormat/>
    <w:rsid w:val="004E2D9D"/>
    <w:rPr>
      <w:kern w:val="2"/>
      <w:sz w:val="21"/>
    </w:rPr>
  </w:style>
  <w:style w:type="paragraph" w:customStyle="1" w:styleId="affff1">
    <w:name w:val="样式 a)"/>
    <w:basedOn w:val="af5"/>
    <w:next w:val="af5"/>
    <w:link w:val="aCharChar"/>
    <w:qFormat/>
    <w:rsid w:val="004E2D9D"/>
    <w:pPr>
      <w:tabs>
        <w:tab w:val="left" w:pos="780"/>
      </w:tabs>
      <w:spacing w:beforeLines="10" w:line="312" w:lineRule="auto"/>
      <w:ind w:firstLineChars="200" w:firstLine="200"/>
    </w:pPr>
    <w:rPr>
      <w:lang/>
    </w:rPr>
  </w:style>
  <w:style w:type="character" w:customStyle="1" w:styleId="Reference">
    <w:name w:val="Reference"/>
    <w:qFormat/>
    <w:rsid w:val="004E2D9D"/>
    <w:rPr>
      <w:rFonts w:ascii="Arial" w:hAnsi="Arial"/>
      <w:sz w:val="20"/>
      <w:lang w:val="en-US" w:eastAsia="zh-CN"/>
    </w:rPr>
  </w:style>
  <w:style w:type="character" w:customStyle="1" w:styleId="LincerCharChar">
    <w:name w:val="Lincer表格样式 Char Char"/>
    <w:link w:val="Lincer"/>
    <w:qFormat/>
    <w:rsid w:val="004E2D9D"/>
    <w:rPr>
      <w:kern w:val="2"/>
      <w:sz w:val="21"/>
    </w:rPr>
  </w:style>
  <w:style w:type="paragraph" w:customStyle="1" w:styleId="Lincer">
    <w:name w:val="Lincer表格样式"/>
    <w:basedOn w:val="af5"/>
    <w:link w:val="LincerCharChar"/>
    <w:qFormat/>
    <w:rsid w:val="004E2D9D"/>
    <w:pPr>
      <w:ind w:left="344" w:hangingChars="164" w:hanging="344"/>
    </w:pPr>
    <w:rPr>
      <w:lang/>
    </w:rPr>
  </w:style>
  <w:style w:type="character" w:customStyle="1" w:styleId="SoDAField">
    <w:name w:val="SoDA Field"/>
    <w:qFormat/>
    <w:rsid w:val="004E2D9D"/>
    <w:rPr>
      <w:color w:val="0000FF"/>
    </w:rPr>
  </w:style>
  <w:style w:type="character" w:customStyle="1" w:styleId="shorttext1">
    <w:name w:val="short_text1"/>
    <w:qFormat/>
    <w:rsid w:val="004E2D9D"/>
    <w:rPr>
      <w:sz w:val="29"/>
    </w:rPr>
  </w:style>
  <w:style w:type="character" w:customStyle="1" w:styleId="20101TimesNewRomanCharChar">
    <w:name w:val="样式 样式 样式 标题 2 + 段前: 0.1 行 + 段前: 0.1 行 + Times New Roman Char Char"/>
    <w:link w:val="20101TimesNewRoman"/>
    <w:qFormat/>
    <w:rsid w:val="004E2D9D"/>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4E2D9D"/>
    <w:pPr>
      <w:tabs>
        <w:tab w:val="left" w:pos="500"/>
      </w:tabs>
      <w:spacing w:beforeLines="50" w:afterLines="50" w:line="240" w:lineRule="auto"/>
    </w:pPr>
    <w:rPr>
      <w:rFonts w:eastAsia="黑体"/>
    </w:rPr>
  </w:style>
  <w:style w:type="paragraph" w:customStyle="1" w:styleId="120">
    <w:name w:val="样式1 样式 标题 2 + 段前: 0行"/>
    <w:basedOn w:val="2"/>
    <w:next w:val="af5"/>
    <w:qFormat/>
    <w:rsid w:val="004E2D9D"/>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uiPriority w:val="99"/>
    <w:qFormat/>
    <w:rsid w:val="004E2D9D"/>
    <w:rPr>
      <w:rFonts w:cs="Times New Roman"/>
      <w:b/>
      <w:bCs/>
      <w:smallCaps/>
      <w:color w:val="C0504D"/>
      <w:spacing w:val="5"/>
      <w:u w:val="single"/>
    </w:rPr>
  </w:style>
  <w:style w:type="character" w:customStyle="1" w:styleId="120CharChar">
    <w:name w:val="样式1 样式 标题 2 + 段前: 0行 Char Char"/>
    <w:qFormat/>
    <w:rsid w:val="004E2D9D"/>
    <w:rPr>
      <w:rFonts w:eastAsia="黑体"/>
      <w:b/>
      <w:kern w:val="2"/>
      <w:sz w:val="21"/>
      <w:lang w:val="en-US" w:eastAsia="zh-CN"/>
    </w:rPr>
  </w:style>
  <w:style w:type="character" w:customStyle="1" w:styleId="CharChar">
    <w:name w:val="表头 Char Char"/>
    <w:qFormat/>
    <w:rsid w:val="004E2D9D"/>
    <w:rPr>
      <w:rFonts w:eastAsia="黑体"/>
      <w:kern w:val="2"/>
      <w:sz w:val="21"/>
      <w:szCs w:val="21"/>
      <w:lang w:val="en-US" w:eastAsia="zh-CN" w:bidi="ar-SA"/>
    </w:rPr>
  </w:style>
  <w:style w:type="character" w:customStyle="1" w:styleId="2CharChar">
    <w:name w:val="样式 标题 2 + 五号 Char Char"/>
    <w:qFormat/>
    <w:rsid w:val="004E2D9D"/>
    <w:rPr>
      <w:rFonts w:eastAsia="黑体"/>
      <w:bCs/>
      <w:kern w:val="2"/>
      <w:sz w:val="21"/>
      <w:szCs w:val="21"/>
      <w:lang w:val="en-US" w:eastAsia="zh-CN" w:bidi="ar-SA"/>
    </w:rPr>
  </w:style>
  <w:style w:type="character" w:customStyle="1" w:styleId="Charf0">
    <w:name w:val="表头 Char"/>
    <w:link w:val="affff2"/>
    <w:qFormat/>
    <w:rsid w:val="004E2D9D"/>
    <w:rPr>
      <w:rFonts w:ascii="Times New Roman" w:eastAsia="黑体" w:hAnsi="Times New Roman"/>
      <w:kern w:val="2"/>
      <w:sz w:val="21"/>
      <w:szCs w:val="21"/>
    </w:rPr>
  </w:style>
  <w:style w:type="paragraph" w:customStyle="1" w:styleId="affff2">
    <w:name w:val="表头"/>
    <w:basedOn w:val="af5"/>
    <w:link w:val="Charf0"/>
    <w:qFormat/>
    <w:rsid w:val="004E2D9D"/>
    <w:pPr>
      <w:topLinePunct/>
      <w:spacing w:before="160" w:after="60"/>
      <w:jc w:val="center"/>
    </w:pPr>
    <w:rPr>
      <w:rFonts w:eastAsia="黑体"/>
      <w:szCs w:val="21"/>
      <w:lang/>
    </w:rPr>
  </w:style>
  <w:style w:type="character" w:customStyle="1" w:styleId="1Char1">
    <w:name w:val="样式1 Char"/>
    <w:link w:val="13"/>
    <w:qFormat/>
    <w:locked/>
    <w:rsid w:val="004E2D9D"/>
    <w:rPr>
      <w:rFonts w:ascii="Times New Roman" w:hAnsi="Times New Roman"/>
      <w:kern w:val="2"/>
      <w:sz w:val="28"/>
      <w:szCs w:val="24"/>
    </w:rPr>
  </w:style>
  <w:style w:type="paragraph" w:customStyle="1" w:styleId="13">
    <w:name w:val="样式1"/>
    <w:basedOn w:val="af5"/>
    <w:link w:val="1Char1"/>
    <w:qFormat/>
    <w:rsid w:val="004E2D9D"/>
    <w:rPr>
      <w:sz w:val="28"/>
      <w:szCs w:val="24"/>
      <w:lang/>
    </w:rPr>
  </w:style>
  <w:style w:type="character" w:customStyle="1" w:styleId="affff3">
    <w:name w:val="发布"/>
    <w:qFormat/>
    <w:rsid w:val="004E2D9D"/>
    <w:rPr>
      <w:rFonts w:ascii="黑体" w:eastAsia="黑体"/>
      <w:spacing w:val="22"/>
      <w:w w:val="100"/>
      <w:position w:val="3"/>
      <w:sz w:val="28"/>
    </w:rPr>
  </w:style>
  <w:style w:type="character" w:customStyle="1" w:styleId="CharChar0">
    <w:name w:val="表格条文首行缩进 Char Char"/>
    <w:link w:val="affff4"/>
    <w:qFormat/>
    <w:rsid w:val="004E2D9D"/>
    <w:rPr>
      <w:rFonts w:ascii="宋体" w:hAnsi="宋体"/>
      <w:sz w:val="24"/>
    </w:rPr>
  </w:style>
  <w:style w:type="paragraph" w:customStyle="1" w:styleId="affff4">
    <w:name w:val="表格条文首行缩进"/>
    <w:basedOn w:val="af5"/>
    <w:link w:val="CharChar0"/>
    <w:qFormat/>
    <w:rsid w:val="004E2D9D"/>
    <w:pPr>
      <w:spacing w:line="360" w:lineRule="auto"/>
      <w:ind w:firstLineChars="200" w:firstLine="480"/>
      <w:jc w:val="left"/>
    </w:pPr>
    <w:rPr>
      <w:rFonts w:ascii="宋体" w:hAnsi="宋体"/>
      <w:kern w:val="0"/>
      <w:sz w:val="24"/>
      <w:lang/>
    </w:rPr>
  </w:style>
  <w:style w:type="character" w:customStyle="1" w:styleId="1CharCharChar">
    <w:name w:val="样式1正文（首行缩进两字） Char Char Char"/>
    <w:link w:val="1Char2"/>
    <w:qFormat/>
    <w:rsid w:val="004E2D9D"/>
    <w:rPr>
      <w:kern w:val="2"/>
      <w:sz w:val="21"/>
    </w:rPr>
  </w:style>
  <w:style w:type="paragraph" w:customStyle="1" w:styleId="1Char2">
    <w:name w:val="样式1正文（首行缩进两字） Char"/>
    <w:basedOn w:val="af5"/>
    <w:next w:val="af5"/>
    <w:link w:val="1CharCharChar"/>
    <w:qFormat/>
    <w:rsid w:val="004E2D9D"/>
    <w:pPr>
      <w:topLinePunct/>
      <w:snapToGrid w:val="0"/>
      <w:spacing w:before="40" w:after="40"/>
      <w:ind w:firstLineChars="200" w:firstLine="396"/>
    </w:pPr>
    <w:rPr>
      <w:lang/>
    </w:rPr>
  </w:style>
  <w:style w:type="character" w:customStyle="1" w:styleId="CharChar2">
    <w:name w:val="Char Char2"/>
    <w:qFormat/>
    <w:rsid w:val="004E2D9D"/>
    <w:rPr>
      <w:rFonts w:ascii="Arial" w:eastAsia="宋体" w:hAnsi="Arial"/>
      <w:kern w:val="2"/>
      <w:sz w:val="21"/>
      <w:lang w:val="en-US" w:eastAsia="zh-CN"/>
    </w:rPr>
  </w:style>
  <w:style w:type="character" w:customStyle="1" w:styleId="a20CharChar">
    <w:name w:val="样式 a首行缩进:  2 字符 段前: 0 行 Char Char"/>
    <w:link w:val="a20"/>
    <w:qFormat/>
    <w:rsid w:val="004E2D9D"/>
    <w:rPr>
      <w:sz w:val="21"/>
    </w:rPr>
  </w:style>
  <w:style w:type="paragraph" w:customStyle="1" w:styleId="a20">
    <w:name w:val="样式 a首行缩进:  2 字符 段前: 0 行"/>
    <w:basedOn w:val="af5"/>
    <w:link w:val="a20CharChar"/>
    <w:qFormat/>
    <w:rsid w:val="004E2D9D"/>
    <w:pPr>
      <w:adjustRightInd w:val="0"/>
      <w:spacing w:afterLines="50"/>
      <w:jc w:val="left"/>
      <w:textAlignment w:val="baseline"/>
    </w:pPr>
    <w:rPr>
      <w:kern w:val="0"/>
      <w:lang/>
    </w:rPr>
  </w:style>
  <w:style w:type="character" w:customStyle="1" w:styleId="2CharChar0">
    <w:name w:val="朱2 Char Char"/>
    <w:link w:val="2a"/>
    <w:qFormat/>
    <w:rsid w:val="004E2D9D"/>
  </w:style>
  <w:style w:type="paragraph" w:customStyle="1" w:styleId="2a">
    <w:name w:val="朱2"/>
    <w:basedOn w:val="2b"/>
    <w:link w:val="2CharChar0"/>
    <w:qFormat/>
    <w:rsid w:val="004E2D9D"/>
    <w:pPr>
      <w:topLinePunct/>
      <w:adjustRightInd w:val="0"/>
      <w:spacing w:line="312" w:lineRule="exact"/>
    </w:pPr>
  </w:style>
  <w:style w:type="paragraph" w:customStyle="1" w:styleId="2b">
    <w:name w:val="样式2"/>
    <w:basedOn w:val="13"/>
    <w:link w:val="2CharChar1"/>
    <w:qFormat/>
    <w:rsid w:val="004E2D9D"/>
  </w:style>
  <w:style w:type="character" w:customStyle="1" w:styleId="2CharChar1">
    <w:name w:val="样式2 Char Char"/>
    <w:link w:val="2b"/>
    <w:qFormat/>
    <w:rsid w:val="004E2D9D"/>
    <w:rPr>
      <w:rFonts w:ascii="Times New Roman" w:hAnsi="Times New Roman"/>
      <w:kern w:val="2"/>
      <w:sz w:val="28"/>
      <w:szCs w:val="24"/>
    </w:rPr>
  </w:style>
  <w:style w:type="character" w:customStyle="1" w:styleId="CharTimesNewRomanCharChar">
    <w:name w:val="样式 正文（首行缩进两字） Char + Times New Roman Char Char"/>
    <w:link w:val="CharTimesNewRoman"/>
    <w:qFormat/>
    <w:rsid w:val="004E2D9D"/>
  </w:style>
  <w:style w:type="paragraph" w:customStyle="1" w:styleId="CharTimesNewRoman">
    <w:name w:val="样式 正文（首行缩进两字） Char + Times New Roman"/>
    <w:basedOn w:val="1Char2"/>
    <w:link w:val="CharTimesNewRomanCharChar"/>
    <w:qFormat/>
    <w:rsid w:val="004E2D9D"/>
    <w:pPr>
      <w:ind w:firstLineChars="0" w:firstLine="0"/>
      <w:jc w:val="center"/>
    </w:pPr>
    <w:rPr>
      <w:rFonts w:ascii="Calibri" w:hAnsi="Calibri"/>
    </w:rPr>
  </w:style>
  <w:style w:type="character" w:customStyle="1" w:styleId="CharChar1">
    <w:name w:val="_标准条文 Char Char"/>
    <w:link w:val="affff5"/>
    <w:qFormat/>
    <w:rsid w:val="004E2D9D"/>
    <w:rPr>
      <w:rFonts w:ascii="Arial" w:hAnsi="Arial"/>
      <w:kern w:val="2"/>
      <w:sz w:val="21"/>
    </w:rPr>
  </w:style>
  <w:style w:type="paragraph" w:customStyle="1" w:styleId="affff5">
    <w:name w:val="_标准条文"/>
    <w:basedOn w:val="af5"/>
    <w:link w:val="CharChar1"/>
    <w:qFormat/>
    <w:rsid w:val="004E2D9D"/>
    <w:pPr>
      <w:overflowPunct w:val="0"/>
      <w:snapToGrid w:val="0"/>
      <w:spacing w:line="276" w:lineRule="auto"/>
      <w:ind w:firstLineChars="200" w:firstLine="420"/>
    </w:pPr>
    <w:rPr>
      <w:rFonts w:ascii="Arial" w:hAnsi="Arial"/>
      <w:lang/>
    </w:rPr>
  </w:style>
  <w:style w:type="character" w:customStyle="1" w:styleId="a00CharChar">
    <w:name w:val="样式 a首行缩进:  0 字符 段前: 0 行 + 黑体 Char Char"/>
    <w:link w:val="a00"/>
    <w:qFormat/>
    <w:rsid w:val="004E2D9D"/>
    <w:rPr>
      <w:rFonts w:eastAsia="黑体"/>
      <w:sz w:val="21"/>
    </w:rPr>
  </w:style>
  <w:style w:type="paragraph" w:customStyle="1" w:styleId="a00">
    <w:name w:val="样式 a首行缩进:  0 字符 段前: 0 行 + 黑体"/>
    <w:basedOn w:val="a20"/>
    <w:link w:val="a00CharChar"/>
    <w:qFormat/>
    <w:rsid w:val="004E2D9D"/>
    <w:rPr>
      <w:rFonts w:eastAsia="黑体"/>
    </w:rPr>
  </w:style>
  <w:style w:type="character" w:customStyle="1" w:styleId="affff6">
    <w:name w:val="个人答复风格"/>
    <w:qFormat/>
    <w:rsid w:val="004E2D9D"/>
    <w:rPr>
      <w:rFonts w:ascii="Arial" w:eastAsia="宋体" w:hAnsi="Arial"/>
      <w:color w:val="auto"/>
      <w:sz w:val="20"/>
    </w:rPr>
  </w:style>
  <w:style w:type="character" w:customStyle="1" w:styleId="affff7">
    <w:name w:val="上标"/>
    <w:qFormat/>
    <w:rsid w:val="004E2D9D"/>
    <w:rPr>
      <w:b/>
      <w:vertAlign w:val="superscript"/>
    </w:rPr>
  </w:style>
  <w:style w:type="character" w:customStyle="1" w:styleId="msoins0">
    <w:name w:val="msoins"/>
    <w:qFormat/>
    <w:rsid w:val="004E2D9D"/>
    <w:rPr>
      <w:u w:val="single"/>
    </w:rPr>
  </w:style>
  <w:style w:type="character" w:customStyle="1" w:styleId="affff8">
    <w:name w:val="样式 宋体"/>
    <w:qFormat/>
    <w:rsid w:val="004E2D9D"/>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qFormat/>
    <w:rsid w:val="004E2D9D"/>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4E2D9D"/>
    <w:pPr>
      <w:spacing w:line="300" w:lineRule="auto"/>
    </w:pPr>
    <w:rPr>
      <w:rFonts w:ascii="Calibri" w:hAnsi="Calibri"/>
    </w:rPr>
  </w:style>
  <w:style w:type="character" w:customStyle="1" w:styleId="2CharChar2">
    <w:name w:val="列表编号 2 Char Char"/>
    <w:qFormat/>
    <w:rsid w:val="004E2D9D"/>
    <w:rPr>
      <w:rFonts w:ascii="Arial" w:eastAsia="宋体" w:hAnsi="Arial"/>
      <w:sz w:val="18"/>
      <w:lang w:val="en-US" w:eastAsia="zh-CN"/>
    </w:rPr>
  </w:style>
  <w:style w:type="character" w:customStyle="1" w:styleId="affff9">
    <w:name w:val="标语"/>
    <w:qFormat/>
    <w:rsid w:val="004E2D9D"/>
    <w:rPr>
      <w:i/>
      <w:spacing w:val="-6"/>
      <w:sz w:val="24"/>
    </w:rPr>
  </w:style>
  <w:style w:type="character" w:customStyle="1" w:styleId="CharChar3">
    <w:name w:val="附录三 Char Char"/>
    <w:link w:val="affffa"/>
    <w:qFormat/>
    <w:rsid w:val="004E2D9D"/>
    <w:rPr>
      <w:rFonts w:ascii="E-F1" w:eastAsia="黑体"/>
      <w:kern w:val="21"/>
      <w:sz w:val="21"/>
    </w:rPr>
  </w:style>
  <w:style w:type="paragraph" w:customStyle="1" w:styleId="affffa">
    <w:name w:val="附录三"/>
    <w:basedOn w:val="af5"/>
    <w:link w:val="CharChar3"/>
    <w:qFormat/>
    <w:rsid w:val="004E2D9D"/>
    <w:pPr>
      <w:tabs>
        <w:tab w:val="center" w:pos="4706"/>
        <w:tab w:val="right" w:pos="9072"/>
      </w:tabs>
      <w:spacing w:before="120" w:after="60" w:line="312" w:lineRule="exact"/>
    </w:pPr>
    <w:rPr>
      <w:rFonts w:ascii="E-F1" w:eastAsia="黑体"/>
      <w:kern w:val="21"/>
      <w:lang/>
    </w:rPr>
  </w:style>
  <w:style w:type="character" w:customStyle="1" w:styleId="1CharChar">
    <w:name w:val="标题 1 Char Char"/>
    <w:qFormat/>
    <w:rsid w:val="004E2D9D"/>
    <w:rPr>
      <w:rFonts w:eastAsia="黑体"/>
      <w:kern w:val="44"/>
      <w:sz w:val="28"/>
      <w:szCs w:val="28"/>
      <w:lang w:val="en-US" w:eastAsia="zh-CN" w:bidi="ar-SA"/>
    </w:rPr>
  </w:style>
  <w:style w:type="character" w:customStyle="1" w:styleId="1Char3">
    <w:name w:val="正文1 Char"/>
    <w:link w:val="14"/>
    <w:qFormat/>
    <w:rsid w:val="004E2D9D"/>
    <w:rPr>
      <w:rFonts w:ascii="Times New Roman" w:hAnsi="Times New Roman"/>
      <w:kern w:val="2"/>
      <w:sz w:val="28"/>
      <w:szCs w:val="24"/>
    </w:rPr>
  </w:style>
  <w:style w:type="paragraph" w:customStyle="1" w:styleId="14">
    <w:name w:val="正文1"/>
    <w:basedOn w:val="13"/>
    <w:link w:val="1Char3"/>
    <w:qFormat/>
    <w:rsid w:val="004E2D9D"/>
  </w:style>
  <w:style w:type="character" w:customStyle="1" w:styleId="2CharChar3">
    <w:name w:val="附录标题2 Char Char"/>
    <w:link w:val="2c"/>
    <w:qFormat/>
    <w:rsid w:val="004E2D9D"/>
    <w:rPr>
      <w:rFonts w:ascii="Arial" w:eastAsia="黑体" w:hAnsi="Arial"/>
      <w:kern w:val="2"/>
      <w:sz w:val="21"/>
    </w:rPr>
  </w:style>
  <w:style w:type="paragraph" w:customStyle="1" w:styleId="2c">
    <w:name w:val="附录标题2"/>
    <w:basedOn w:val="2"/>
    <w:next w:val="afff5"/>
    <w:link w:val="2CharChar3"/>
    <w:qFormat/>
    <w:rsid w:val="004E2D9D"/>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qFormat/>
    <w:rsid w:val="004E2D9D"/>
    <w:rPr>
      <w:rFonts w:eastAsia="宋体"/>
      <w:b/>
      <w:kern w:val="2"/>
      <w:sz w:val="32"/>
      <w:lang w:val="en-US" w:eastAsia="zh-CN"/>
    </w:rPr>
  </w:style>
  <w:style w:type="character" w:customStyle="1" w:styleId="1CharChar0">
    <w:name w:val="样式 标题 1 + 加粗 Char Char"/>
    <w:qFormat/>
    <w:rsid w:val="004E2D9D"/>
    <w:rPr>
      <w:rFonts w:eastAsia="黑体"/>
      <w:b/>
      <w:bCs/>
      <w:kern w:val="44"/>
      <w:sz w:val="28"/>
      <w:szCs w:val="28"/>
      <w:lang w:val="en-US" w:eastAsia="zh-CN" w:bidi="ar-SA"/>
    </w:rPr>
  </w:style>
  <w:style w:type="character" w:customStyle="1" w:styleId="H1Char">
    <w:name w:val="H1 Char"/>
    <w:qFormat/>
    <w:rsid w:val="004E2D9D"/>
    <w:rPr>
      <w:rFonts w:ascii="Arial" w:eastAsia="黑体" w:hAnsi="Arial"/>
      <w:kern w:val="21"/>
      <w:sz w:val="21"/>
      <w:lang w:val="en-US" w:eastAsia="zh-CN"/>
    </w:rPr>
  </w:style>
  <w:style w:type="character" w:customStyle="1" w:styleId="CharChar4">
    <w:name w:val="段 Char Char"/>
    <w:link w:val="affffb"/>
    <w:qFormat/>
    <w:rsid w:val="004E2D9D"/>
    <w:rPr>
      <w:rFonts w:ascii="宋体"/>
      <w:sz w:val="21"/>
      <w:lang w:val="en-US" w:eastAsia="zh-CN" w:bidi="ar-SA"/>
    </w:rPr>
  </w:style>
  <w:style w:type="paragraph" w:customStyle="1" w:styleId="affffb">
    <w:name w:val="段"/>
    <w:link w:val="CharChar4"/>
    <w:qFormat/>
    <w:rsid w:val="004E2D9D"/>
    <w:pPr>
      <w:autoSpaceDE w:val="0"/>
      <w:autoSpaceDN w:val="0"/>
      <w:ind w:firstLineChars="200" w:firstLine="200"/>
      <w:jc w:val="both"/>
    </w:pPr>
    <w:rPr>
      <w:rFonts w:ascii="宋体"/>
      <w:sz w:val="21"/>
    </w:rPr>
  </w:style>
  <w:style w:type="character" w:customStyle="1" w:styleId="201CharChar">
    <w:name w:val="样式 标题 2 + 段前: 0.1 行 Char Char"/>
    <w:link w:val="201"/>
    <w:qFormat/>
    <w:rsid w:val="004E2D9D"/>
    <w:rPr>
      <w:b/>
      <w:kern w:val="2"/>
      <w:sz w:val="21"/>
    </w:rPr>
  </w:style>
  <w:style w:type="paragraph" w:customStyle="1" w:styleId="201">
    <w:name w:val="样式 标题 2 + 段前: 0.1 行"/>
    <w:basedOn w:val="2"/>
    <w:link w:val="201CharChar"/>
    <w:qFormat/>
    <w:rsid w:val="004E2D9D"/>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qFormat/>
    <w:rsid w:val="004E2D9D"/>
    <w:rPr>
      <w:kern w:val="2"/>
      <w:sz w:val="24"/>
    </w:rPr>
  </w:style>
  <w:style w:type="paragraph" w:customStyle="1" w:styleId="affffc">
    <w:name w:val="科东_正文"/>
    <w:basedOn w:val="af5"/>
    <w:link w:val="CharChar5"/>
    <w:qFormat/>
    <w:rsid w:val="004E2D9D"/>
    <w:pPr>
      <w:spacing w:line="360" w:lineRule="auto"/>
      <w:ind w:firstLineChars="200" w:firstLine="200"/>
    </w:pPr>
    <w:rPr>
      <w:sz w:val="24"/>
      <w:lang/>
    </w:rPr>
  </w:style>
  <w:style w:type="character" w:customStyle="1" w:styleId="shorttext">
    <w:name w:val="short_text"/>
    <w:qFormat/>
    <w:rsid w:val="004E2D9D"/>
  </w:style>
  <w:style w:type="character" w:customStyle="1" w:styleId="2Char3">
    <w:name w:val="样式2 Char"/>
    <w:qFormat/>
    <w:rsid w:val="004E2D9D"/>
    <w:rPr>
      <w:rFonts w:ascii="EU-F1" w:eastAsia="黑体"/>
      <w:color w:val="000000"/>
      <w:kern w:val="44"/>
      <w:sz w:val="21"/>
      <w:szCs w:val="21"/>
      <w:lang w:val="en-US" w:eastAsia="zh-CN" w:bidi="ar-SA"/>
    </w:rPr>
  </w:style>
  <w:style w:type="character" w:customStyle="1" w:styleId="1CharChar1">
    <w:name w:val="样式1 Char Char"/>
    <w:qFormat/>
    <w:rsid w:val="004E2D9D"/>
    <w:rPr>
      <w:rFonts w:ascii="Times New Roman" w:eastAsia="宋体" w:hAnsi="Times New Roman" w:cs="宋体"/>
      <w:b/>
      <w:kern w:val="44"/>
      <w:sz w:val="52"/>
      <w:szCs w:val="52"/>
    </w:rPr>
  </w:style>
  <w:style w:type="character" w:customStyle="1" w:styleId="Char11">
    <w:name w:val="批注文字 Char1"/>
    <w:qFormat/>
    <w:rsid w:val="004E2D9D"/>
    <w:rPr>
      <w:sz w:val="24"/>
    </w:rPr>
  </w:style>
  <w:style w:type="paragraph" w:customStyle="1" w:styleId="a6">
    <w:name w:val="三级无标题条"/>
    <w:basedOn w:val="af5"/>
    <w:qFormat/>
    <w:rsid w:val="004E2D9D"/>
    <w:pPr>
      <w:numPr>
        <w:ilvl w:val="4"/>
        <w:numId w:val="1"/>
      </w:numPr>
    </w:pPr>
    <w:rPr>
      <w:b/>
    </w:rPr>
  </w:style>
  <w:style w:type="paragraph" w:customStyle="1" w:styleId="affffd">
    <w:name w:val="文献分类号"/>
    <w:qFormat/>
    <w:rsid w:val="004E2D9D"/>
    <w:pPr>
      <w:widowControl w:val="0"/>
      <w:adjustRightInd w:val="0"/>
      <w:spacing w:line="360" w:lineRule="atLeast"/>
      <w:jc w:val="both"/>
      <w:textAlignment w:val="center"/>
    </w:pPr>
    <w:rPr>
      <w:rFonts w:eastAsia="黑体"/>
      <w:sz w:val="21"/>
    </w:rPr>
  </w:style>
  <w:style w:type="paragraph" w:customStyle="1" w:styleId="affffe">
    <w:name w:val="表文"/>
    <w:basedOn w:val="af5"/>
    <w:qFormat/>
    <w:rsid w:val="004E2D9D"/>
    <w:pPr>
      <w:topLinePunct/>
      <w:spacing w:before="40" w:after="40"/>
    </w:pPr>
    <w:rPr>
      <w:sz w:val="18"/>
      <w:szCs w:val="18"/>
    </w:rPr>
  </w:style>
  <w:style w:type="paragraph" w:customStyle="1" w:styleId="15">
    <w:name w:val="样式 标题 1 + 加粗"/>
    <w:basedOn w:val="1"/>
    <w:qFormat/>
    <w:rsid w:val="004E2D9D"/>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qFormat/>
    <w:rsid w:val="004E2D9D"/>
    <w:pPr>
      <w:topLinePunct/>
      <w:snapToGrid w:val="0"/>
      <w:spacing w:before="160" w:after="60"/>
      <w:jc w:val="center"/>
    </w:pPr>
  </w:style>
  <w:style w:type="paragraph" w:customStyle="1" w:styleId="afffff0">
    <w:name w:val="发布部门"/>
    <w:next w:val="affffb"/>
    <w:qFormat/>
    <w:rsid w:val="004E2D9D"/>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qFormat/>
    <w:rsid w:val="004E2D9D"/>
  </w:style>
  <w:style w:type="paragraph" w:customStyle="1" w:styleId="07701201">
    <w:name w:val="样式 样式 首行缩进:  0.77 厘米 段前: 0.1 行 + 首行缩进:  2 字符 段前: 0.1 行"/>
    <w:basedOn w:val="af5"/>
    <w:qFormat/>
    <w:rsid w:val="004E2D9D"/>
    <w:pPr>
      <w:spacing w:line="276" w:lineRule="auto"/>
      <w:ind w:firstLineChars="200" w:firstLine="200"/>
    </w:pPr>
  </w:style>
  <w:style w:type="paragraph" w:customStyle="1" w:styleId="Normal00">
    <w:name w:val="Normal_0_0"/>
    <w:qFormat/>
    <w:rsid w:val="004E2D9D"/>
    <w:rPr>
      <w:rFonts w:ascii="黑体" w:eastAsia="黑体" w:hAnsi="黑体"/>
      <w:b/>
      <w:sz w:val="32"/>
      <w:szCs w:val="24"/>
    </w:rPr>
  </w:style>
  <w:style w:type="paragraph" w:customStyle="1" w:styleId="afffff1">
    <w:name w:val="封面标准文稿类别"/>
    <w:qFormat/>
    <w:rsid w:val="004E2D9D"/>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qFormat/>
    <w:rsid w:val="004E2D9D"/>
    <w:pPr>
      <w:spacing w:line="0" w:lineRule="atLeast"/>
    </w:pPr>
    <w:rPr>
      <w:rFonts w:ascii="黑体" w:eastAsia="黑体"/>
      <w:b w:val="0"/>
    </w:rPr>
  </w:style>
  <w:style w:type="paragraph" w:customStyle="1" w:styleId="Char20">
    <w:name w:val="样式 正文（首行缩进两字） Char + 首行缩进:  2 字符"/>
    <w:basedOn w:val="1Char2"/>
    <w:qFormat/>
    <w:rsid w:val="004E2D9D"/>
    <w:pPr>
      <w:spacing w:afterLines="10"/>
      <w:ind w:firstLine="200"/>
      <w:jc w:val="center"/>
    </w:pPr>
    <w:rPr>
      <w:b/>
    </w:rPr>
  </w:style>
  <w:style w:type="paragraph" w:customStyle="1" w:styleId="30015">
    <w:name w:val="标题 3 + 小四 段前: 0 磅 段后: 0 磅 行距: 1.5 倍行距"/>
    <w:basedOn w:val="3"/>
    <w:next w:val="3"/>
    <w:qFormat/>
    <w:rsid w:val="004E2D9D"/>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qFormat/>
    <w:rsid w:val="004E2D9D"/>
    <w:pPr>
      <w:spacing w:beforeLines="10" w:line="312" w:lineRule="auto"/>
    </w:pPr>
    <w:rPr>
      <w:bCs w:val="0"/>
    </w:rPr>
  </w:style>
  <w:style w:type="paragraph" w:customStyle="1" w:styleId="205052050">
    <w:name w:val="样式 样式 标题 2 + 段前: 0.5 行 段后: 0.5 行 + 首行缩进:  2 字符 段前: 0.5 行 段后: 0..."/>
    <w:basedOn w:val="20505"/>
    <w:qFormat/>
    <w:rsid w:val="004E2D9D"/>
  </w:style>
  <w:style w:type="paragraph" w:customStyle="1" w:styleId="20505">
    <w:name w:val="样式 标题 2 + 段前: 0.5 行 段后: 0.5 行"/>
    <w:basedOn w:val="2"/>
    <w:qFormat/>
    <w:rsid w:val="004E2D9D"/>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qFormat/>
    <w:rsid w:val="004E2D9D"/>
    <w:pPr>
      <w:spacing w:line="360" w:lineRule="auto"/>
      <w:ind w:firstLineChars="200" w:firstLine="200"/>
    </w:pPr>
    <w:rPr>
      <w:rFonts w:ascii="宋体" w:hAnsi="宋体"/>
      <w:kern w:val="0"/>
      <w:sz w:val="24"/>
    </w:rPr>
  </w:style>
  <w:style w:type="paragraph" w:customStyle="1" w:styleId="CharChar6">
    <w:name w:val="Char Char"/>
    <w:basedOn w:val="af5"/>
    <w:qFormat/>
    <w:rsid w:val="004E2D9D"/>
    <w:rPr>
      <w:szCs w:val="21"/>
    </w:rPr>
  </w:style>
  <w:style w:type="paragraph" w:customStyle="1" w:styleId="Char201">
    <w:name w:val="样式 正文（首行缩进两字） Char + 黑色 首行缩进:  2 字符 段前: 0.1 行"/>
    <w:basedOn w:val="1Char2"/>
    <w:qFormat/>
    <w:rsid w:val="004E2D9D"/>
    <w:pPr>
      <w:spacing w:before="24" w:afterLines="10"/>
      <w:ind w:firstLine="200"/>
    </w:pPr>
    <w:rPr>
      <w:color w:val="000000"/>
    </w:rPr>
  </w:style>
  <w:style w:type="paragraph" w:customStyle="1" w:styleId="CharChar7">
    <w:name w:val="批注主题 Char Char"/>
    <w:basedOn w:val="aff3"/>
    <w:next w:val="aff3"/>
    <w:qFormat/>
    <w:rsid w:val="004E2D9D"/>
    <w:rPr>
      <w:b/>
      <w:bCs/>
    </w:rPr>
  </w:style>
  <w:style w:type="paragraph" w:customStyle="1" w:styleId="afffff4">
    <w:name w:val="附录"/>
    <w:basedOn w:val="1"/>
    <w:qFormat/>
    <w:rsid w:val="004E2D9D"/>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qFormat/>
    <w:rsid w:val="004E2D9D"/>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qFormat/>
    <w:rsid w:val="004E2D9D"/>
    <w:pPr>
      <w:tabs>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4E2D9D"/>
    <w:pPr>
      <w:tabs>
        <w:tab w:val="left" w:pos="210"/>
        <w:tab w:val="left" w:pos="630"/>
        <w:tab w:val="left" w:pos="720"/>
      </w:tabs>
      <w:spacing w:line="276" w:lineRule="auto"/>
      <w:outlineLvl w:val="2"/>
    </w:pPr>
    <w:rPr>
      <w:b/>
    </w:rPr>
  </w:style>
  <w:style w:type="paragraph" w:customStyle="1" w:styleId="af4">
    <w:name w:val="二级条标题"/>
    <w:basedOn w:val="afffff5"/>
    <w:next w:val="af5"/>
    <w:qFormat/>
    <w:rsid w:val="004E2D9D"/>
    <w:pPr>
      <w:numPr>
        <w:ilvl w:val="3"/>
        <w:numId w:val="2"/>
      </w:numPr>
      <w:outlineLvl w:val="3"/>
    </w:pPr>
  </w:style>
  <w:style w:type="paragraph" w:customStyle="1" w:styleId="afffff5">
    <w:name w:val="一级条标题"/>
    <w:basedOn w:val="af5"/>
    <w:next w:val="af5"/>
    <w:qFormat/>
    <w:rsid w:val="004E2D9D"/>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qFormat/>
    <w:rsid w:val="004E2D9D"/>
    <w:rPr>
      <w:rFonts w:ascii="宋体" w:hAnsi="宋体"/>
      <w:b/>
      <w:color w:val="000000"/>
      <w:sz w:val="24"/>
      <w:szCs w:val="24"/>
    </w:rPr>
  </w:style>
  <w:style w:type="paragraph" w:styleId="afffff6">
    <w:name w:val="List Paragraph"/>
    <w:basedOn w:val="af5"/>
    <w:qFormat/>
    <w:rsid w:val="004E2D9D"/>
    <w:pPr>
      <w:ind w:firstLineChars="200" w:firstLine="420"/>
    </w:pPr>
  </w:style>
  <w:style w:type="paragraph" w:customStyle="1" w:styleId="afffff7">
    <w:name w:val="术语定义条标题"/>
    <w:basedOn w:val="afffff8"/>
    <w:next w:val="affffb"/>
    <w:qFormat/>
    <w:rsid w:val="004E2D9D"/>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qFormat/>
    <w:rsid w:val="004E2D9D"/>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qFormat/>
    <w:rsid w:val="004E2D9D"/>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qFormat/>
    <w:rsid w:val="004E2D9D"/>
  </w:style>
  <w:style w:type="paragraph" w:customStyle="1" w:styleId="2010">
    <w:name w:val="样式 正文文本 2 + 段前: 0.1 行"/>
    <w:basedOn w:val="26"/>
    <w:qFormat/>
    <w:rsid w:val="004E2D9D"/>
    <w:pPr>
      <w:spacing w:beforeLines="10" w:after="0" w:line="264" w:lineRule="auto"/>
      <w:jc w:val="left"/>
    </w:pPr>
    <w:rPr>
      <w:sz w:val="18"/>
    </w:rPr>
  </w:style>
  <w:style w:type="paragraph" w:customStyle="1" w:styleId="62">
    <w:name w:val="样式6"/>
    <w:basedOn w:val="af5"/>
    <w:qFormat/>
    <w:rsid w:val="004E2D9D"/>
    <w:pPr>
      <w:topLinePunct/>
      <w:spacing w:before="160" w:after="60"/>
      <w:jc w:val="center"/>
    </w:pPr>
    <w:rPr>
      <w:rFonts w:eastAsia="黑体"/>
      <w:szCs w:val="21"/>
    </w:rPr>
  </w:style>
  <w:style w:type="paragraph" w:customStyle="1" w:styleId="16">
    <w:name w:val="正文_1"/>
    <w:qFormat/>
    <w:rsid w:val="004E2D9D"/>
    <w:pPr>
      <w:widowControl w:val="0"/>
      <w:jc w:val="both"/>
    </w:pPr>
    <w:rPr>
      <w:rFonts w:ascii="Calibri" w:hAnsi="Calibri"/>
      <w:kern w:val="2"/>
      <w:sz w:val="21"/>
      <w:szCs w:val="22"/>
    </w:rPr>
  </w:style>
  <w:style w:type="paragraph" w:customStyle="1" w:styleId="2d">
    <w:name w:val="样式 标题 2 + 五号"/>
    <w:basedOn w:val="2"/>
    <w:qFormat/>
    <w:rsid w:val="004E2D9D"/>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qFormat/>
    <w:rsid w:val="004E2D9D"/>
    <w:rPr>
      <w:szCs w:val="24"/>
    </w:rPr>
  </w:style>
  <w:style w:type="paragraph" w:customStyle="1" w:styleId="ParaCharCharCharCharCharCharChar">
    <w:name w:val="默认段落字体 Para Char Char Char Char Char Char Char"/>
    <w:basedOn w:val="af5"/>
    <w:qFormat/>
    <w:rsid w:val="004E2D9D"/>
    <w:pPr>
      <w:adjustRightInd w:val="0"/>
      <w:spacing w:line="360" w:lineRule="auto"/>
    </w:pPr>
    <w:rPr>
      <w:rFonts w:ascii="Tahoma" w:hAnsi="Tahoma"/>
      <w:kern w:val="0"/>
      <w:sz w:val="24"/>
    </w:rPr>
  </w:style>
  <w:style w:type="paragraph" w:customStyle="1" w:styleId="p0">
    <w:name w:val="p0"/>
    <w:basedOn w:val="af5"/>
    <w:qFormat/>
    <w:rsid w:val="004E2D9D"/>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qFormat/>
    <w:rsid w:val="004E2D9D"/>
    <w:rPr>
      <w:sz w:val="18"/>
      <w:szCs w:val="18"/>
    </w:rPr>
  </w:style>
  <w:style w:type="paragraph" w:customStyle="1" w:styleId="44">
    <w:name w:val="样式4"/>
    <w:basedOn w:val="38"/>
    <w:qFormat/>
    <w:rsid w:val="004E2D9D"/>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qFormat/>
    <w:rsid w:val="004E2D9D"/>
    <w:pPr>
      <w:keepLines/>
      <w:spacing w:beforeLines="100" w:afterLines="100" w:line="240" w:lineRule="auto"/>
      <w:ind w:firstLine="0"/>
    </w:pPr>
    <w:rPr>
      <w:rFonts w:eastAsia="黑体"/>
      <w:color w:val="auto"/>
      <w:kern w:val="44"/>
      <w:sz w:val="28"/>
    </w:rPr>
  </w:style>
  <w:style w:type="paragraph" w:customStyle="1" w:styleId="afffffa">
    <w:name w:val="列项——"/>
    <w:qFormat/>
    <w:rsid w:val="004E2D9D"/>
    <w:pPr>
      <w:widowControl w:val="0"/>
      <w:tabs>
        <w:tab w:val="left" w:pos="1080"/>
      </w:tabs>
      <w:spacing w:line="360" w:lineRule="auto"/>
      <w:ind w:left="780" w:hanging="420"/>
      <w:jc w:val="both"/>
    </w:pPr>
    <w:rPr>
      <w:rFonts w:ascii="宋体" w:hAnsi="宋体"/>
      <w:sz w:val="21"/>
    </w:rPr>
  </w:style>
  <w:style w:type="paragraph" w:customStyle="1" w:styleId="PARAGRAPH">
    <w:name w:val="PARAGRAPH"/>
    <w:qFormat/>
    <w:rsid w:val="004E2D9D"/>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qFormat/>
    <w:rsid w:val="004E2D9D"/>
    <w:pPr>
      <w:adjustRightInd w:val="0"/>
      <w:textAlignment w:val="baseline"/>
    </w:pPr>
    <w:rPr>
      <w:kern w:val="0"/>
    </w:rPr>
  </w:style>
  <w:style w:type="paragraph" w:customStyle="1" w:styleId="afffffb">
    <w:name w:val="术语定义三级条标题"/>
    <w:basedOn w:val="afffff7"/>
    <w:next w:val="affffb"/>
    <w:qFormat/>
    <w:rsid w:val="004E2D9D"/>
    <w:pPr>
      <w:tabs>
        <w:tab w:val="clear" w:pos="735"/>
        <w:tab w:val="left" w:pos="1575"/>
      </w:tabs>
      <w:ind w:left="1575"/>
    </w:pPr>
  </w:style>
  <w:style w:type="paragraph" w:customStyle="1" w:styleId="CharCharCharChar">
    <w:name w:val="Char Char Char Char"/>
    <w:basedOn w:val="af5"/>
    <w:qFormat/>
    <w:rsid w:val="004E2D9D"/>
    <w:rPr>
      <w:szCs w:val="24"/>
    </w:rPr>
  </w:style>
  <w:style w:type="paragraph" w:customStyle="1" w:styleId="afffffc">
    <w:name w:val="标准书脚_偶数页"/>
    <w:qFormat/>
    <w:rsid w:val="004E2D9D"/>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4E2D9D"/>
    <w:pPr>
      <w:tabs>
        <w:tab w:val="left" w:pos="1050"/>
        <w:tab w:val="left" w:pos="1080"/>
      </w:tabs>
      <w:spacing w:beforeLines="0" w:line="276" w:lineRule="auto"/>
    </w:pPr>
  </w:style>
  <w:style w:type="paragraph" w:customStyle="1" w:styleId="501">
    <w:name w:val="样式 标题 5 + 段前: 0.1 行"/>
    <w:basedOn w:val="5"/>
    <w:qFormat/>
    <w:rsid w:val="004E2D9D"/>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qFormat/>
    <w:rsid w:val="004E2D9D"/>
    <w:pPr>
      <w:widowControl w:val="0"/>
      <w:tabs>
        <w:tab w:val="left" w:pos="780"/>
      </w:tabs>
      <w:autoSpaceDE w:val="0"/>
      <w:autoSpaceDN w:val="0"/>
      <w:ind w:left="780" w:hanging="360"/>
      <w:jc w:val="both"/>
    </w:pPr>
    <w:rPr>
      <w:rFonts w:ascii="宋体"/>
      <w:sz w:val="18"/>
    </w:rPr>
  </w:style>
  <w:style w:type="paragraph" w:customStyle="1" w:styleId="110">
    <w:name w:val="正文_1_1"/>
    <w:qFormat/>
    <w:rsid w:val="004E2D9D"/>
    <w:pPr>
      <w:widowControl w:val="0"/>
      <w:jc w:val="both"/>
    </w:pPr>
    <w:rPr>
      <w:rFonts w:ascii="Calibri" w:hAnsi="Calibri"/>
      <w:kern w:val="2"/>
      <w:sz w:val="21"/>
      <w:szCs w:val="22"/>
    </w:rPr>
  </w:style>
  <w:style w:type="paragraph" w:customStyle="1" w:styleId="100">
    <w:name w:val="正文_1_0"/>
    <w:qFormat/>
    <w:rsid w:val="004E2D9D"/>
    <w:pPr>
      <w:widowControl w:val="0"/>
      <w:jc w:val="both"/>
    </w:pPr>
    <w:rPr>
      <w:rFonts w:ascii="Calibri" w:hAnsi="Calibri"/>
      <w:kern w:val="2"/>
      <w:sz w:val="21"/>
      <w:szCs w:val="22"/>
    </w:rPr>
  </w:style>
  <w:style w:type="paragraph" w:customStyle="1" w:styleId="afffffe">
    <w:name w:val="附录章标题"/>
    <w:next w:val="affffb"/>
    <w:qFormat/>
    <w:rsid w:val="004E2D9D"/>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qFormat/>
    <w:rsid w:val="004E2D9D"/>
    <w:pPr>
      <w:spacing w:beforeLines="50" w:afterLines="50"/>
      <w:jc w:val="left"/>
      <w:outlineLvl w:val="2"/>
    </w:pPr>
    <w:rPr>
      <w:rFonts w:ascii="黑体" w:eastAsia="黑体" w:hAnsi="宋体"/>
      <w:sz w:val="24"/>
    </w:rPr>
  </w:style>
  <w:style w:type="paragraph" w:customStyle="1" w:styleId="affffff">
    <w:name w:val="偶页页眉样式"/>
    <w:basedOn w:val="affd"/>
    <w:qFormat/>
    <w:rsid w:val="004E2D9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qFormat/>
    <w:rsid w:val="004E2D9D"/>
    <w:pPr>
      <w:spacing w:beforeLines="10" w:line="312" w:lineRule="auto"/>
      <w:ind w:left="800" w:firstLineChars="200" w:hanging="400"/>
    </w:pPr>
  </w:style>
  <w:style w:type="paragraph" w:customStyle="1" w:styleId="2e">
    <w:name w:val="封面标准号2"/>
    <w:basedOn w:val="17"/>
    <w:qFormat/>
    <w:rsid w:val="004E2D9D"/>
    <w:pPr>
      <w:spacing w:before="357" w:line="280" w:lineRule="exact"/>
    </w:pPr>
  </w:style>
  <w:style w:type="paragraph" w:customStyle="1" w:styleId="17">
    <w:name w:val="封面标准号1"/>
    <w:qFormat/>
    <w:rsid w:val="004E2D9D"/>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qFormat/>
    <w:rsid w:val="004E2D9D"/>
    <w:rPr>
      <w:rFonts w:ascii="宋体"/>
      <w:kern w:val="0"/>
      <w:sz w:val="24"/>
      <w:u w:color="000000"/>
    </w:rPr>
  </w:style>
  <w:style w:type="paragraph" w:customStyle="1" w:styleId="affffff1">
    <w:name w:val="标准书眉_奇数页"/>
    <w:next w:val="af5"/>
    <w:qFormat/>
    <w:rsid w:val="004E2D9D"/>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qFormat/>
    <w:rsid w:val="004E2D9D"/>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qFormat/>
    <w:rsid w:val="004E2D9D"/>
    <w:pPr>
      <w:spacing w:before="400" w:after="440"/>
    </w:pPr>
    <w:rPr>
      <w:rFonts w:ascii="Times New Roman" w:hAnsi="Times New Roman"/>
      <w:spacing w:val="-30"/>
      <w:sz w:val="60"/>
    </w:rPr>
  </w:style>
  <w:style w:type="paragraph" w:customStyle="1" w:styleId="affffff3">
    <w:name w:val="基准标题"/>
    <w:basedOn w:val="af5"/>
    <w:next w:val="af6"/>
    <w:qFormat/>
    <w:rsid w:val="004E2D9D"/>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qFormat/>
    <w:rsid w:val="004E2D9D"/>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qFormat/>
    <w:rsid w:val="004E2D9D"/>
    <w:pPr>
      <w:spacing w:before="0"/>
    </w:pPr>
  </w:style>
  <w:style w:type="paragraph" w:customStyle="1" w:styleId="affffff6">
    <w:name w:val="_标准名称"/>
    <w:basedOn w:val="af5"/>
    <w:next w:val="af6"/>
    <w:qFormat/>
    <w:rsid w:val="004E2D9D"/>
    <w:pPr>
      <w:snapToGrid w:val="0"/>
      <w:spacing w:before="567" w:after="680"/>
      <w:jc w:val="center"/>
    </w:pPr>
    <w:rPr>
      <w:rFonts w:ascii="Arial" w:eastAsia="黑体" w:hAnsi="Arial"/>
      <w:sz w:val="32"/>
    </w:rPr>
  </w:style>
  <w:style w:type="paragraph" w:customStyle="1" w:styleId="a7">
    <w:name w:val="四级无标题条"/>
    <w:basedOn w:val="af5"/>
    <w:qFormat/>
    <w:rsid w:val="004E2D9D"/>
    <w:pPr>
      <w:numPr>
        <w:ilvl w:val="5"/>
        <w:numId w:val="1"/>
      </w:numPr>
    </w:pPr>
    <w:rPr>
      <w:rFonts w:eastAsia="黑体"/>
      <w:b/>
    </w:rPr>
  </w:style>
  <w:style w:type="paragraph" w:customStyle="1" w:styleId="affffff7">
    <w:name w:val="正文表标题"/>
    <w:next w:val="af5"/>
    <w:qFormat/>
    <w:rsid w:val="004E2D9D"/>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qFormat/>
    <w:rsid w:val="004E2D9D"/>
    <w:pPr>
      <w:ind w:firstLine="420"/>
    </w:pPr>
  </w:style>
  <w:style w:type="paragraph" w:customStyle="1" w:styleId="affffff8">
    <w:name w:val="标准标志"/>
    <w:next w:val="af5"/>
    <w:qFormat/>
    <w:rsid w:val="004E2D9D"/>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c"/>
    <w:qFormat/>
    <w:rsid w:val="004E2D9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qFormat/>
    <w:rsid w:val="004E2D9D"/>
    <w:pPr>
      <w:spacing w:line="276" w:lineRule="auto"/>
    </w:pPr>
  </w:style>
  <w:style w:type="paragraph" w:customStyle="1" w:styleId="affffffa">
    <w:name w:val="五级条标题"/>
    <w:basedOn w:val="affffffb"/>
    <w:next w:val="affffb"/>
    <w:qFormat/>
    <w:rsid w:val="004E2D9D"/>
    <w:pPr>
      <w:outlineLvl w:val="6"/>
    </w:pPr>
  </w:style>
  <w:style w:type="paragraph" w:customStyle="1" w:styleId="affffffb">
    <w:name w:val="四级条标题"/>
    <w:basedOn w:val="affffffc"/>
    <w:next w:val="affffb"/>
    <w:qFormat/>
    <w:rsid w:val="004E2D9D"/>
    <w:pPr>
      <w:outlineLvl w:val="5"/>
    </w:pPr>
  </w:style>
  <w:style w:type="paragraph" w:customStyle="1" w:styleId="affffffc">
    <w:name w:val="三级条标题"/>
    <w:basedOn w:val="af4"/>
    <w:next w:val="affffb"/>
    <w:qFormat/>
    <w:rsid w:val="004E2D9D"/>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qFormat/>
    <w:rsid w:val="004E2D9D"/>
    <w:pPr>
      <w:spacing w:before="240" w:after="60" w:line="312" w:lineRule="auto"/>
      <w:jc w:val="center"/>
      <w:outlineLvl w:val="1"/>
    </w:pPr>
    <w:rPr>
      <w:rFonts w:ascii="Arial" w:hAnsi="Arial"/>
      <w:b/>
      <w:kern w:val="28"/>
      <w:sz w:val="32"/>
    </w:rPr>
  </w:style>
  <w:style w:type="paragraph" w:customStyle="1" w:styleId="affffffd">
    <w:name w:val="正文文字样式"/>
    <w:basedOn w:val="af5"/>
    <w:qFormat/>
    <w:rsid w:val="004E2D9D"/>
    <w:pPr>
      <w:spacing w:line="480" w:lineRule="exact"/>
      <w:ind w:firstLineChars="200" w:firstLine="480"/>
    </w:pPr>
    <w:rPr>
      <w:sz w:val="24"/>
    </w:rPr>
  </w:style>
  <w:style w:type="paragraph" w:customStyle="1" w:styleId="11070711">
    <w:name w:val="样式1 标题 1 + 段前: 0.7 行 段后: 0.7 行 + 段前: 1 行 段后: 1 行"/>
    <w:basedOn w:val="10707"/>
    <w:qFormat/>
    <w:rsid w:val="004E2D9D"/>
    <w:pPr>
      <w:tabs>
        <w:tab w:val="left" w:pos="1021"/>
      </w:tabs>
      <w:spacing w:beforeLines="100" w:afterLines="100"/>
    </w:pPr>
  </w:style>
  <w:style w:type="paragraph" w:customStyle="1" w:styleId="10707">
    <w:name w:val="样式 标题 1 + 段前: 0.7 行 段后: 0.7 行"/>
    <w:basedOn w:val="1"/>
    <w:qFormat/>
    <w:rsid w:val="004E2D9D"/>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qFormat/>
    <w:rsid w:val="004E2D9D"/>
    <w:pPr>
      <w:tabs>
        <w:tab w:val="left" w:pos="357"/>
        <w:tab w:val="left" w:pos="900"/>
      </w:tabs>
      <w:spacing w:beforeLines="10" w:line="312" w:lineRule="auto"/>
    </w:pPr>
  </w:style>
  <w:style w:type="paragraph" w:customStyle="1" w:styleId="StyleBefore6pt">
    <w:name w:val="Style 三级条标题 + Before:  6 pt"/>
    <w:basedOn w:val="affffffc"/>
    <w:qFormat/>
    <w:rsid w:val="004E2D9D"/>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qFormat/>
    <w:rsid w:val="004E2D9D"/>
    <w:pPr>
      <w:tabs>
        <w:tab w:val="clear" w:pos="735"/>
        <w:tab w:val="left" w:pos="1995"/>
      </w:tabs>
      <w:ind w:left="1995"/>
    </w:pPr>
  </w:style>
  <w:style w:type="paragraph" w:customStyle="1" w:styleId="afffffff">
    <w:name w:val="术语定义五级条标题"/>
    <w:basedOn w:val="afffff8"/>
    <w:next w:val="affffb"/>
    <w:qFormat/>
    <w:rsid w:val="004E2D9D"/>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qFormat/>
    <w:rsid w:val="004E2D9D"/>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qFormat/>
    <w:rsid w:val="004E2D9D"/>
    <w:pPr>
      <w:topLinePunct/>
      <w:adjustRightInd w:val="0"/>
    </w:pPr>
  </w:style>
  <w:style w:type="paragraph" w:customStyle="1" w:styleId="afffffff1">
    <w:name w:val="偶页脚样式"/>
    <w:basedOn w:val="affc"/>
    <w:qFormat/>
    <w:rsid w:val="004E2D9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qFormat/>
    <w:rsid w:val="004E2D9D"/>
    <w:pPr>
      <w:widowControl/>
      <w:numPr>
        <w:numId w:val="3"/>
      </w:numPr>
    </w:pPr>
    <w:rPr>
      <w:rFonts w:eastAsia="黑体"/>
      <w:b/>
    </w:rPr>
  </w:style>
  <w:style w:type="paragraph" w:customStyle="1" w:styleId="18">
    <w:name w:val="朱1"/>
    <w:basedOn w:val="13"/>
    <w:qFormat/>
    <w:rsid w:val="004E2D9D"/>
  </w:style>
  <w:style w:type="paragraph" w:customStyle="1" w:styleId="CharCharChar1Char">
    <w:name w:val="Char Char Char1 Char"/>
    <w:basedOn w:val="af5"/>
    <w:qFormat/>
    <w:rsid w:val="004E2D9D"/>
    <w:pPr>
      <w:spacing w:line="240" w:lineRule="atLeast"/>
      <w:ind w:left="420" w:firstLine="420"/>
    </w:pPr>
    <w:rPr>
      <w:kern w:val="0"/>
    </w:rPr>
  </w:style>
  <w:style w:type="paragraph" w:customStyle="1" w:styleId="afffffff2">
    <w:name w:val="奇页页眉样式"/>
    <w:basedOn w:val="affd"/>
    <w:qFormat/>
    <w:rsid w:val="004E2D9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qFormat/>
    <w:rsid w:val="004E2D9D"/>
    <w:pPr>
      <w:spacing w:line="320" w:lineRule="atLeast"/>
    </w:pPr>
    <w:rPr>
      <w:rFonts w:ascii="Times New Roman"/>
      <w:color w:val="auto"/>
    </w:rPr>
  </w:style>
  <w:style w:type="paragraph" w:customStyle="1" w:styleId="Default">
    <w:name w:val="Default"/>
    <w:qFormat/>
    <w:rsid w:val="004E2D9D"/>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qFormat/>
    <w:rsid w:val="004E2D9D"/>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qFormat/>
    <w:rsid w:val="004E2D9D"/>
    <w:pPr>
      <w:topLinePunct/>
      <w:spacing w:before="560" w:after="560" w:line="560" w:lineRule="exact"/>
      <w:jc w:val="center"/>
    </w:pPr>
    <w:rPr>
      <w:rFonts w:eastAsia="黑体"/>
      <w:sz w:val="32"/>
      <w:lang w:val="zh-CN"/>
    </w:rPr>
  </w:style>
  <w:style w:type="paragraph" w:customStyle="1" w:styleId="afffffff3">
    <w:name w:val="附录标识"/>
    <w:basedOn w:val="afffffff4"/>
    <w:qFormat/>
    <w:rsid w:val="004E2D9D"/>
    <w:pPr>
      <w:tabs>
        <w:tab w:val="left" w:pos="6405"/>
      </w:tabs>
      <w:spacing w:after="200"/>
    </w:pPr>
    <w:rPr>
      <w:sz w:val="21"/>
    </w:rPr>
  </w:style>
  <w:style w:type="paragraph" w:customStyle="1" w:styleId="afffffff4">
    <w:name w:val="前言、引言标题"/>
    <w:next w:val="af5"/>
    <w:qFormat/>
    <w:rsid w:val="004E2D9D"/>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qFormat/>
    <w:rsid w:val="004E2D9D"/>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qFormat/>
    <w:rsid w:val="004E2D9D"/>
    <w:pPr>
      <w:spacing w:beforeLines="0" w:afterLines="0"/>
    </w:pPr>
  </w:style>
  <w:style w:type="paragraph" w:customStyle="1" w:styleId="1111">
    <w:name w:val="样式1 标题 1 + 段前: 1 行 段后: 1 行"/>
    <w:basedOn w:val="10707"/>
    <w:qFormat/>
    <w:rsid w:val="004E2D9D"/>
    <w:pPr>
      <w:spacing w:beforeLines="100" w:afterLines="100"/>
    </w:pPr>
    <w:rPr>
      <w:rFonts w:eastAsia="黑体"/>
      <w:b w:val="0"/>
    </w:rPr>
  </w:style>
  <w:style w:type="paragraph" w:customStyle="1" w:styleId="TimesNewRoman07401">
    <w:name w:val="样式 Times New Roman 首行缩进:  0.74 厘米 段前: 0.1 行"/>
    <w:basedOn w:val="af5"/>
    <w:qFormat/>
    <w:rsid w:val="004E2D9D"/>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qFormat/>
    <w:rsid w:val="004E2D9D"/>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4E2D9D"/>
    <w:pPr>
      <w:spacing w:beforeLines="10" w:line="300" w:lineRule="auto"/>
      <w:ind w:firstLineChars="200" w:firstLine="200"/>
    </w:pPr>
  </w:style>
  <w:style w:type="paragraph" w:customStyle="1" w:styleId="af0">
    <w:name w:val="工程建设公式标题"/>
    <w:basedOn w:val="ad"/>
    <w:qFormat/>
    <w:rsid w:val="004E2D9D"/>
    <w:pPr>
      <w:numPr>
        <w:ilvl w:val="6"/>
      </w:numPr>
      <w:jc w:val="center"/>
      <w:outlineLvl w:val="6"/>
    </w:pPr>
  </w:style>
  <w:style w:type="paragraph" w:customStyle="1" w:styleId="ad">
    <w:name w:val="工程建设条标题"/>
    <w:basedOn w:val="ac"/>
    <w:next w:val="affffb"/>
    <w:qFormat/>
    <w:rsid w:val="004E2D9D"/>
    <w:pPr>
      <w:numPr>
        <w:ilvl w:val="3"/>
      </w:numPr>
      <w:spacing w:before="0" w:after="0"/>
      <w:ind w:left="0" w:firstLine="0"/>
      <w:jc w:val="left"/>
      <w:outlineLvl w:val="3"/>
    </w:pPr>
    <w:rPr>
      <w:b w:val="0"/>
    </w:rPr>
  </w:style>
  <w:style w:type="paragraph" w:customStyle="1" w:styleId="ac">
    <w:name w:val="工程建设节标题"/>
    <w:basedOn w:val="ab"/>
    <w:next w:val="affffb"/>
    <w:qFormat/>
    <w:rsid w:val="004E2D9D"/>
    <w:pPr>
      <w:numPr>
        <w:ilvl w:val="2"/>
      </w:numPr>
      <w:spacing w:before="400" w:after="400" w:line="240" w:lineRule="auto"/>
      <w:ind w:left="0" w:firstLine="0"/>
      <w:outlineLvl w:val="2"/>
    </w:pPr>
    <w:rPr>
      <w:sz w:val="21"/>
    </w:rPr>
  </w:style>
  <w:style w:type="paragraph" w:customStyle="1" w:styleId="ab">
    <w:name w:val="工程建设章标题"/>
    <w:next w:val="affffb"/>
    <w:qFormat/>
    <w:rsid w:val="004E2D9D"/>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qFormat/>
    <w:rsid w:val="004E2D9D"/>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qFormat/>
    <w:rsid w:val="004E2D9D"/>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qFormat/>
    <w:rsid w:val="004E2D9D"/>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qFormat/>
    <w:rsid w:val="004E2D9D"/>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4E2D9D"/>
    <w:pPr>
      <w:tabs>
        <w:tab w:val="left" w:pos="315"/>
      </w:tabs>
      <w:ind w:leftChars="400" w:left="840"/>
    </w:pPr>
  </w:style>
  <w:style w:type="paragraph" w:customStyle="1" w:styleId="TimesNewRoman0112">
    <w:name w:val="样式 Times New Roman 段前: 0.1 行 行距: 多倍行距 1.2 字行"/>
    <w:basedOn w:val="af5"/>
    <w:qFormat/>
    <w:rsid w:val="004E2D9D"/>
    <w:pPr>
      <w:spacing w:line="276" w:lineRule="auto"/>
      <w:ind w:leftChars="200" w:left="420"/>
    </w:pPr>
  </w:style>
  <w:style w:type="paragraph" w:customStyle="1" w:styleId="afffffff7">
    <w:name w:val="发布日期"/>
    <w:qFormat/>
    <w:rsid w:val="004E2D9D"/>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qFormat/>
    <w:rsid w:val="004E2D9D"/>
    <w:pPr>
      <w:spacing w:after="200"/>
    </w:pPr>
    <w:rPr>
      <w:sz w:val="21"/>
    </w:rPr>
  </w:style>
  <w:style w:type="paragraph" w:customStyle="1" w:styleId="afffffff9">
    <w:name w:val="注释"/>
    <w:basedOn w:val="af5"/>
    <w:qFormat/>
    <w:rsid w:val="004E2D9D"/>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qFormat/>
    <w:rsid w:val="004E2D9D"/>
    <w:pPr>
      <w:tabs>
        <w:tab w:val="center" w:pos="4160"/>
        <w:tab w:val="right" w:pos="8300"/>
      </w:tabs>
      <w:topLinePunct/>
      <w:adjustRightInd w:val="0"/>
      <w:spacing w:line="312" w:lineRule="auto"/>
    </w:pPr>
  </w:style>
  <w:style w:type="paragraph" w:customStyle="1" w:styleId="afffffffa">
    <w:name w:val="标准书脚_奇数页"/>
    <w:qFormat/>
    <w:rsid w:val="004E2D9D"/>
    <w:pPr>
      <w:widowControl w:val="0"/>
      <w:adjustRightInd w:val="0"/>
      <w:spacing w:before="120" w:line="360" w:lineRule="atLeast"/>
      <w:jc w:val="right"/>
      <w:textAlignment w:val="baseline"/>
    </w:pPr>
    <w:rPr>
      <w:sz w:val="18"/>
    </w:rPr>
  </w:style>
  <w:style w:type="paragraph" w:customStyle="1" w:styleId="2f0">
    <w:name w:val="_列项符号2"/>
    <w:basedOn w:val="aff1"/>
    <w:qFormat/>
    <w:rsid w:val="004E2D9D"/>
    <w:pPr>
      <w:tabs>
        <w:tab w:val="left" w:pos="820"/>
      </w:tabs>
      <w:snapToGrid w:val="0"/>
      <w:spacing w:line="276" w:lineRule="auto"/>
      <w:ind w:left="820" w:hanging="420"/>
    </w:pPr>
  </w:style>
  <w:style w:type="paragraph" w:customStyle="1" w:styleId="afffffffb">
    <w:name w:val="序号"/>
    <w:basedOn w:val="af5"/>
    <w:qFormat/>
    <w:rsid w:val="004E2D9D"/>
    <w:pPr>
      <w:spacing w:line="300" w:lineRule="auto"/>
    </w:pPr>
    <w:rPr>
      <w:rFonts w:ascii="宋体" w:hAnsi="宋体"/>
      <w:sz w:val="24"/>
    </w:rPr>
  </w:style>
  <w:style w:type="paragraph" w:customStyle="1" w:styleId="107070">
    <w:name w:val="样式 样式 标题 1 + 段前: 0.7 行 段后: 0.7 行"/>
    <w:basedOn w:val="10707"/>
    <w:qFormat/>
    <w:rsid w:val="004E2D9D"/>
    <w:pPr>
      <w:tabs>
        <w:tab w:val="clear" w:pos="360"/>
        <w:tab w:val="left" w:pos="340"/>
      </w:tabs>
      <w:spacing w:beforeLines="100" w:afterLines="100"/>
    </w:pPr>
  </w:style>
  <w:style w:type="paragraph" w:customStyle="1" w:styleId="afffffffc">
    <w:name w:val="连续正文文字"/>
    <w:basedOn w:val="af6"/>
    <w:qFormat/>
    <w:rsid w:val="004E2D9D"/>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e"/>
    <w:qFormat/>
    <w:rsid w:val="004E2D9D"/>
    <w:pPr>
      <w:tabs>
        <w:tab w:val="left" w:pos="800"/>
      </w:tabs>
      <w:snapToGrid w:val="0"/>
      <w:spacing w:beforeLines="0" w:line="276" w:lineRule="auto"/>
      <w:ind w:left="800" w:hanging="400"/>
    </w:pPr>
  </w:style>
  <w:style w:type="paragraph" w:customStyle="1" w:styleId="afffffffd">
    <w:name w:val="图表脚注"/>
    <w:next w:val="affffb"/>
    <w:qFormat/>
    <w:rsid w:val="004E2D9D"/>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qFormat/>
    <w:rsid w:val="004E2D9D"/>
    <w:pPr>
      <w:ind w:firstLineChars="200" w:firstLine="200"/>
    </w:pPr>
    <w:rPr>
      <w:szCs w:val="21"/>
    </w:rPr>
  </w:style>
  <w:style w:type="paragraph" w:customStyle="1" w:styleId="5015015">
    <w:name w:val="样式 标题 5 + 段前: 0.15 行 段后: 0.15 行"/>
    <w:basedOn w:val="5"/>
    <w:qFormat/>
    <w:rsid w:val="004E2D9D"/>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qFormat/>
    <w:rsid w:val="004E2D9D"/>
    <w:pPr>
      <w:spacing w:line="312" w:lineRule="exact"/>
    </w:pPr>
    <w:rPr>
      <w:rFonts w:ascii="EU-F1" w:eastAsia="黑体"/>
      <w:sz w:val="21"/>
    </w:rPr>
  </w:style>
  <w:style w:type="paragraph" w:customStyle="1" w:styleId="affffffff">
    <w:name w:val="图说"/>
    <w:basedOn w:val="af5"/>
    <w:qFormat/>
    <w:rsid w:val="004E2D9D"/>
    <w:pPr>
      <w:topLinePunct/>
      <w:spacing w:before="60" w:after="160"/>
      <w:jc w:val="center"/>
    </w:pPr>
    <w:rPr>
      <w:sz w:val="18"/>
    </w:rPr>
  </w:style>
  <w:style w:type="paragraph" w:customStyle="1" w:styleId="TimesNewRoman011251">
    <w:name w:val="样式 Times New Roman 段前: 0.1 行 行距: 多倍行距 1.25 字行1"/>
    <w:basedOn w:val="af5"/>
    <w:qFormat/>
    <w:rsid w:val="004E2D9D"/>
    <w:pPr>
      <w:spacing w:line="276" w:lineRule="auto"/>
      <w:ind w:firstLineChars="200" w:firstLine="200"/>
    </w:pPr>
    <w:rPr>
      <w:rFonts w:hAnsi="宋体"/>
    </w:rPr>
  </w:style>
  <w:style w:type="paragraph" w:customStyle="1" w:styleId="a">
    <w:name w:val="附录表标题续表"/>
    <w:basedOn w:val="affffffff0"/>
    <w:next w:val="affffb"/>
    <w:qFormat/>
    <w:rsid w:val="004E2D9D"/>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qFormat/>
    <w:rsid w:val="004E2D9D"/>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1"/>
    <w:qFormat/>
    <w:rsid w:val="004E2D9D"/>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qFormat/>
    <w:rsid w:val="004E2D9D"/>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qFormat/>
    <w:rsid w:val="004E2D9D"/>
    <w:pPr>
      <w:spacing w:before="1800" w:line="240" w:lineRule="atLeast"/>
      <w:jc w:val="center"/>
    </w:pPr>
    <w:rPr>
      <w:rFonts w:ascii="黑体" w:eastAsia="黑体"/>
      <w:b/>
      <w:spacing w:val="0"/>
      <w:sz w:val="52"/>
    </w:rPr>
  </w:style>
  <w:style w:type="paragraph" w:customStyle="1" w:styleId="affffffff2">
    <w:name w:val="副题目 – 封页"/>
    <w:basedOn w:val="affffffff1"/>
    <w:next w:val="af6"/>
    <w:qFormat/>
    <w:rsid w:val="004E2D9D"/>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qFormat/>
    <w:rsid w:val="004E2D9D"/>
    <w:pPr>
      <w:spacing w:afterLines="10"/>
      <w:ind w:firstLine="200"/>
    </w:pPr>
  </w:style>
  <w:style w:type="paragraph" w:customStyle="1" w:styleId="a3">
    <w:name w:val="注：（正文）"/>
    <w:basedOn w:val="afffffd"/>
    <w:next w:val="affffb"/>
    <w:qFormat/>
    <w:rsid w:val="004E2D9D"/>
    <w:pPr>
      <w:numPr>
        <w:numId w:val="7"/>
      </w:numPr>
      <w:tabs>
        <w:tab w:val="left" w:pos="918"/>
      </w:tabs>
      <w:adjustRightInd w:val="0"/>
      <w:spacing w:line="360" w:lineRule="atLeast"/>
      <w:textAlignment w:val="baseline"/>
    </w:pPr>
  </w:style>
  <w:style w:type="paragraph" w:customStyle="1" w:styleId="Style347">
    <w:name w:val="_Style 347"/>
    <w:basedOn w:val="1"/>
    <w:next w:val="af5"/>
    <w:uiPriority w:val="39"/>
    <w:qFormat/>
    <w:rsid w:val="004E2D9D"/>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qFormat/>
    <w:rsid w:val="004E2D9D"/>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qFormat/>
    <w:rsid w:val="004E2D9D"/>
    <w:pPr>
      <w:tabs>
        <w:tab w:val="left" w:pos="105"/>
        <w:tab w:val="left" w:pos="840"/>
        <w:tab w:val="left" w:pos="1021"/>
        <w:tab w:val="left" w:pos="1155"/>
      </w:tabs>
      <w:spacing w:line="276" w:lineRule="auto"/>
      <w:outlineLvl w:val="3"/>
    </w:pPr>
    <w:rPr>
      <w:b/>
    </w:rPr>
  </w:style>
  <w:style w:type="paragraph" w:customStyle="1" w:styleId="affffffff4">
    <w:name w:val="目次"/>
    <w:basedOn w:val="af5"/>
    <w:qFormat/>
    <w:rsid w:val="004E2D9D"/>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qFormat/>
    <w:rsid w:val="004E2D9D"/>
  </w:style>
  <w:style w:type="paragraph" w:customStyle="1" w:styleId="1aTimesNewRoman01151">
    <w:name w:val="样式 样式1 样式 编号 a + Times New Roman 段前: 0 行 行距: 多倍行距 1.15 字行 + 左侧....."/>
    <w:basedOn w:val="1aTimesNewRoman0115"/>
    <w:qFormat/>
    <w:rsid w:val="004E2D9D"/>
    <w:pPr>
      <w:ind w:leftChars="200" w:left="840" w:hanging="420"/>
    </w:pPr>
  </w:style>
  <w:style w:type="paragraph" w:customStyle="1" w:styleId="Char2012">
    <w:name w:val="样式 样式 正文（首行缩进两字） Char + 宋体 加粗 首行缩进:  2 字符 段前: 0.1 行 + 首行缩进:  2 字..."/>
    <w:basedOn w:val="Char2010"/>
    <w:qFormat/>
    <w:rsid w:val="004E2D9D"/>
    <w:pPr>
      <w:spacing w:line="276" w:lineRule="auto"/>
    </w:pPr>
  </w:style>
  <w:style w:type="paragraph" w:customStyle="1" w:styleId="Char2010">
    <w:name w:val="样式 正文（首行缩进两字） Char + 宋体 加粗 首行缩进:  2 字符 段前: 0.1 行"/>
    <w:basedOn w:val="1Char2"/>
    <w:qFormat/>
    <w:rsid w:val="004E2D9D"/>
    <w:pPr>
      <w:spacing w:afterLines="10" w:line="300" w:lineRule="auto"/>
      <w:ind w:firstLine="200"/>
    </w:pPr>
    <w:rPr>
      <w:rFonts w:ascii="宋体" w:hAnsi="宋体"/>
      <w:b/>
    </w:rPr>
  </w:style>
  <w:style w:type="paragraph" w:customStyle="1" w:styleId="a0">
    <w:name w:val="列项·"/>
    <w:qFormat/>
    <w:rsid w:val="004E2D9D"/>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qFormat/>
    <w:rsid w:val="004E2D9D"/>
    <w:pPr>
      <w:spacing w:beforeLines="0" w:line="276" w:lineRule="auto"/>
      <w:ind w:left="420"/>
    </w:pPr>
  </w:style>
  <w:style w:type="paragraph" w:customStyle="1" w:styleId="0101">
    <w:name w:val="样式 样式 段前: 0.1 行 + 段前: 0.1 行"/>
    <w:basedOn w:val="01"/>
    <w:qFormat/>
    <w:rsid w:val="004E2D9D"/>
    <w:pPr>
      <w:ind w:leftChars="200" w:left="200"/>
    </w:pPr>
  </w:style>
  <w:style w:type="paragraph" w:customStyle="1" w:styleId="01">
    <w:name w:val="样式 段前: 0.1 行"/>
    <w:basedOn w:val="af5"/>
    <w:qFormat/>
    <w:rsid w:val="004E2D9D"/>
    <w:pPr>
      <w:spacing w:beforeLines="10" w:line="300" w:lineRule="auto"/>
    </w:pPr>
  </w:style>
  <w:style w:type="paragraph" w:customStyle="1" w:styleId="ParaCharCharCharChar">
    <w:name w:val="默认段落字体 Para Char Char Char Char"/>
    <w:basedOn w:val="af5"/>
    <w:qFormat/>
    <w:rsid w:val="004E2D9D"/>
  </w:style>
  <w:style w:type="paragraph" w:customStyle="1" w:styleId="010">
    <w:name w:val="正文_0_1"/>
    <w:qFormat/>
    <w:rsid w:val="004E2D9D"/>
    <w:pPr>
      <w:widowControl w:val="0"/>
      <w:jc w:val="both"/>
    </w:pPr>
    <w:rPr>
      <w:kern w:val="2"/>
      <w:sz w:val="21"/>
      <w:szCs w:val="24"/>
    </w:rPr>
  </w:style>
  <w:style w:type="paragraph" w:customStyle="1" w:styleId="Charf2">
    <w:name w:val="样式 正文（首行缩进两字） Char + 加粗"/>
    <w:basedOn w:val="1Char2"/>
    <w:qFormat/>
    <w:rsid w:val="004E2D9D"/>
    <w:pPr>
      <w:spacing w:afterLines="10"/>
      <w:ind w:firstLine="200"/>
    </w:pPr>
    <w:rPr>
      <w:b/>
    </w:rPr>
  </w:style>
  <w:style w:type="paragraph" w:customStyle="1" w:styleId="a5">
    <w:name w:val="二级无标题条"/>
    <w:basedOn w:val="af5"/>
    <w:qFormat/>
    <w:rsid w:val="004E2D9D"/>
    <w:pPr>
      <w:numPr>
        <w:ilvl w:val="3"/>
        <w:numId w:val="1"/>
      </w:numPr>
    </w:pPr>
    <w:rPr>
      <w:b/>
    </w:rPr>
  </w:style>
  <w:style w:type="paragraph" w:customStyle="1" w:styleId="affffffff5">
    <w:name w:val="术语定义二级条标题"/>
    <w:basedOn w:val="afffff7"/>
    <w:next w:val="affffb"/>
    <w:qFormat/>
    <w:rsid w:val="004E2D9D"/>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qFormat/>
    <w:rsid w:val="004E2D9D"/>
    <w:pPr>
      <w:ind w:leftChars="200" w:left="400"/>
    </w:pPr>
  </w:style>
  <w:style w:type="paragraph" w:customStyle="1" w:styleId="affffffff6">
    <w:name w:val="其他标准称谓"/>
    <w:qFormat/>
    <w:rsid w:val="004E2D9D"/>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qFormat/>
    <w:rsid w:val="004E2D9D"/>
    <w:pPr>
      <w:spacing w:beforeLines="0" w:line="276" w:lineRule="auto"/>
    </w:pPr>
    <w:rPr>
      <w:color w:val="000000"/>
    </w:rPr>
  </w:style>
  <w:style w:type="paragraph" w:customStyle="1" w:styleId="Charf3">
    <w:name w:val="正文（首行缩进两字） Char"/>
    <w:basedOn w:val="af5"/>
    <w:next w:val="af5"/>
    <w:qFormat/>
    <w:rsid w:val="004E2D9D"/>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qFormat/>
    <w:rsid w:val="004E2D9D"/>
    <w:pPr>
      <w:outlineLvl w:val="5"/>
    </w:pPr>
  </w:style>
  <w:style w:type="paragraph" w:customStyle="1" w:styleId="affffffff9">
    <w:name w:val="附录三级条标题"/>
    <w:basedOn w:val="affffffffa"/>
    <w:next w:val="affffb"/>
    <w:qFormat/>
    <w:rsid w:val="004E2D9D"/>
    <w:pPr>
      <w:outlineLvl w:val="4"/>
    </w:pPr>
  </w:style>
  <w:style w:type="paragraph" w:customStyle="1" w:styleId="affffffffa">
    <w:name w:val="附录二级条标题"/>
    <w:basedOn w:val="affffffffb"/>
    <w:next w:val="affffb"/>
    <w:qFormat/>
    <w:rsid w:val="004E2D9D"/>
    <w:pPr>
      <w:outlineLvl w:val="3"/>
    </w:pPr>
  </w:style>
  <w:style w:type="paragraph" w:customStyle="1" w:styleId="affffffffb">
    <w:name w:val="附录一级条标题"/>
    <w:basedOn w:val="afffffe"/>
    <w:next w:val="affffb"/>
    <w:qFormat/>
    <w:rsid w:val="004E2D9D"/>
    <w:pPr>
      <w:autoSpaceDN w:val="0"/>
      <w:spacing w:beforeLines="0" w:afterLines="0"/>
      <w:outlineLvl w:val="2"/>
    </w:pPr>
  </w:style>
  <w:style w:type="paragraph" w:customStyle="1" w:styleId="af1">
    <w:name w:val="工程建设款标题"/>
    <w:basedOn w:val="ad"/>
    <w:qFormat/>
    <w:rsid w:val="004E2D9D"/>
    <w:pPr>
      <w:numPr>
        <w:ilvl w:val="7"/>
      </w:numPr>
      <w:outlineLvl w:val="9"/>
    </w:pPr>
  </w:style>
  <w:style w:type="paragraph" w:customStyle="1" w:styleId="39">
    <w:name w:val="样式 3"/>
    <w:basedOn w:val="af5"/>
    <w:qFormat/>
    <w:rsid w:val="004E2D9D"/>
    <w:pPr>
      <w:topLinePunct/>
      <w:adjustRightInd w:val="0"/>
      <w:ind w:left="840" w:hanging="420"/>
    </w:pPr>
    <w:rPr>
      <w:kern w:val="21"/>
      <w:szCs w:val="21"/>
    </w:rPr>
  </w:style>
  <w:style w:type="paragraph" w:customStyle="1" w:styleId="11110">
    <w:name w:val="1.1.1.1"/>
    <w:basedOn w:val="afff0"/>
    <w:next w:val="af5"/>
    <w:qFormat/>
    <w:rsid w:val="004E2D9D"/>
    <w:pPr>
      <w:tabs>
        <w:tab w:val="left" w:pos="0"/>
      </w:tabs>
      <w:topLinePunct w:val="0"/>
      <w:adjustRightInd/>
      <w:spacing w:line="360" w:lineRule="auto"/>
    </w:pPr>
    <w:rPr>
      <w:rFonts w:ascii="宋体" w:hAnsi="宋体"/>
      <w:kern w:val="0"/>
      <w:sz w:val="24"/>
    </w:rPr>
  </w:style>
  <w:style w:type="paragraph" w:customStyle="1" w:styleId="affffffffc">
    <w:name w:val="封面标准英文名称"/>
    <w:qFormat/>
    <w:rsid w:val="004E2D9D"/>
    <w:pPr>
      <w:widowControl w:val="0"/>
      <w:adjustRightInd w:val="0"/>
      <w:spacing w:before="370" w:line="400" w:lineRule="exact"/>
      <w:jc w:val="center"/>
      <w:textAlignment w:val="baseline"/>
    </w:pPr>
    <w:rPr>
      <w:sz w:val="28"/>
    </w:rPr>
  </w:style>
  <w:style w:type="paragraph" w:customStyle="1" w:styleId="affffffffd">
    <w:name w:val="列项◆（三级）"/>
    <w:qFormat/>
    <w:rsid w:val="004E2D9D"/>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qFormat/>
    <w:rsid w:val="004E2D9D"/>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qFormat/>
    <w:rsid w:val="004E2D9D"/>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qFormat/>
    <w:rsid w:val="004E2D9D"/>
    <w:rPr>
      <w:rFonts w:ascii="Times New Roman"/>
      <w:color w:val="auto"/>
    </w:rPr>
  </w:style>
  <w:style w:type="paragraph" w:customStyle="1" w:styleId="TimesNewRoman01125">
    <w:name w:val="样式 Times New Roman 段前: 0.1 行 行距: 多倍行距 1.25 字行"/>
    <w:basedOn w:val="af5"/>
    <w:qFormat/>
    <w:rsid w:val="004E2D9D"/>
    <w:pPr>
      <w:spacing w:line="276" w:lineRule="auto"/>
    </w:pPr>
    <w:rPr>
      <w:rFonts w:hAnsi="宋体"/>
    </w:rPr>
  </w:style>
  <w:style w:type="paragraph" w:customStyle="1" w:styleId="CM56">
    <w:name w:val="CM56"/>
    <w:basedOn w:val="Default"/>
    <w:next w:val="Default"/>
    <w:qFormat/>
    <w:rsid w:val="004E2D9D"/>
    <w:rPr>
      <w:rFonts w:ascii="Times New Roman"/>
      <w:color w:val="auto"/>
    </w:rPr>
  </w:style>
  <w:style w:type="paragraph" w:customStyle="1" w:styleId="afffffffff">
    <w:name w:val="a"/>
    <w:basedOn w:val="1H1H11H12H13H14H15H16H17H18H19H110H111H112H1"/>
    <w:qFormat/>
    <w:rsid w:val="004E2D9D"/>
    <w:pPr>
      <w:tabs>
        <w:tab w:val="clear" w:pos="210"/>
      </w:tabs>
      <w:spacing w:beforeLines="0" w:afterLines="0" w:line="240" w:lineRule="auto"/>
    </w:pPr>
    <w:rPr>
      <w:b w:val="0"/>
      <w:sz w:val="30"/>
    </w:rPr>
  </w:style>
  <w:style w:type="paragraph" w:customStyle="1" w:styleId="CharCharCharCharCharChar">
    <w:name w:val="Char Char Char Char Char Char"/>
    <w:basedOn w:val="af5"/>
    <w:qFormat/>
    <w:rsid w:val="004E2D9D"/>
  </w:style>
  <w:style w:type="paragraph" w:customStyle="1" w:styleId="a1">
    <w:name w:val="列项●（二级）"/>
    <w:qFormat/>
    <w:rsid w:val="004E2D9D"/>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qFormat/>
    <w:rsid w:val="004E2D9D"/>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qFormat/>
    <w:rsid w:val="004E2D9D"/>
  </w:style>
  <w:style w:type="paragraph" w:customStyle="1" w:styleId="Char2011">
    <w:name w:val="样式 正文（首行缩进两字） Char + 首行缩进:  2 字符 段前: 0.1 行"/>
    <w:basedOn w:val="1Char2"/>
    <w:qFormat/>
    <w:rsid w:val="004E2D9D"/>
    <w:pPr>
      <w:spacing w:afterLines="10" w:line="300" w:lineRule="auto"/>
      <w:ind w:firstLine="200"/>
    </w:pPr>
  </w:style>
  <w:style w:type="paragraph" w:customStyle="1" w:styleId="afffffffff1">
    <w:name w:val="正文缩进（首行缩进两字）"/>
    <w:qFormat/>
    <w:rsid w:val="004E2D9D"/>
    <w:pPr>
      <w:spacing w:line="360" w:lineRule="exact"/>
      <w:ind w:firstLineChars="200" w:firstLine="420"/>
    </w:pPr>
    <w:rPr>
      <w:kern w:val="2"/>
      <w:sz w:val="21"/>
    </w:rPr>
  </w:style>
  <w:style w:type="paragraph" w:customStyle="1" w:styleId="2f1">
    <w:name w:val="正文2"/>
    <w:qFormat/>
    <w:rsid w:val="004E2D9D"/>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qFormat/>
    <w:rsid w:val="004E2D9D"/>
    <w:pPr>
      <w:numPr>
        <w:ilvl w:val="1"/>
        <w:numId w:val="10"/>
      </w:numPr>
      <w:ind w:left="0" w:firstLine="0"/>
    </w:pPr>
  </w:style>
  <w:style w:type="paragraph" w:customStyle="1" w:styleId="1b">
    <w:name w:val="副标题1"/>
    <w:basedOn w:val="afff0"/>
    <w:next w:val="af5"/>
    <w:qFormat/>
    <w:rsid w:val="004E2D9D"/>
    <w:pPr>
      <w:topLinePunct w:val="0"/>
      <w:adjustRightInd/>
      <w:snapToGrid w:val="0"/>
      <w:spacing w:before="360" w:after="680"/>
    </w:pPr>
    <w:rPr>
      <w:rFonts w:eastAsia="黑体"/>
      <w:b w:val="0"/>
      <w:sz w:val="48"/>
    </w:rPr>
  </w:style>
  <w:style w:type="paragraph" w:customStyle="1" w:styleId="afffffffff2">
    <w:name w:val="节标签"/>
    <w:basedOn w:val="affffff3"/>
    <w:next w:val="af6"/>
    <w:qFormat/>
    <w:rsid w:val="004E2D9D"/>
    <w:pPr>
      <w:spacing w:before="400" w:after="440"/>
    </w:pPr>
    <w:rPr>
      <w:rFonts w:ascii="Times New Roman" w:hAnsi="Times New Roman"/>
      <w:spacing w:val="-30"/>
      <w:sz w:val="60"/>
    </w:rPr>
  </w:style>
  <w:style w:type="paragraph" w:customStyle="1" w:styleId="afffffffff3">
    <w:name w:val="公式"/>
    <w:basedOn w:val="aff7"/>
    <w:qFormat/>
    <w:rsid w:val="004E2D9D"/>
    <w:pPr>
      <w:tabs>
        <w:tab w:val="center" w:pos="4706"/>
        <w:tab w:val="right" w:pos="9412"/>
      </w:tabs>
    </w:pPr>
    <w:rPr>
      <w:rFonts w:ascii="Times New Roman" w:hAnsi="宋体"/>
    </w:rPr>
  </w:style>
  <w:style w:type="paragraph" w:customStyle="1" w:styleId="afffffffff4">
    <w:name w:val="标准称谓"/>
    <w:next w:val="af5"/>
    <w:qFormat/>
    <w:rsid w:val="004E2D9D"/>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qFormat/>
    <w:rsid w:val="004E2D9D"/>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qFormat/>
    <w:rsid w:val="004E2D9D"/>
    <w:pPr>
      <w:spacing w:line="320" w:lineRule="atLeast"/>
    </w:pPr>
    <w:rPr>
      <w:rFonts w:ascii="Times New Roman"/>
      <w:color w:val="auto"/>
    </w:rPr>
  </w:style>
  <w:style w:type="paragraph" w:customStyle="1" w:styleId="afffffffff6">
    <w:name w:val="封面标准文稿编辑信息"/>
    <w:qFormat/>
    <w:rsid w:val="004E2D9D"/>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qFormat/>
    <w:rsid w:val="004E2D9D"/>
    <w:pPr>
      <w:spacing w:line="276" w:lineRule="auto"/>
      <w:ind w:firstLine="420"/>
    </w:pPr>
  </w:style>
  <w:style w:type="paragraph" w:customStyle="1" w:styleId="0120">
    <w:name w:val="样式 段前: 0.1 行 首行缩进:  2 字符"/>
    <w:basedOn w:val="af5"/>
    <w:qFormat/>
    <w:rsid w:val="004E2D9D"/>
    <w:pPr>
      <w:spacing w:beforeLines="10" w:line="300" w:lineRule="auto"/>
      <w:ind w:firstLineChars="200" w:firstLine="200"/>
    </w:pPr>
  </w:style>
  <w:style w:type="paragraph" w:customStyle="1" w:styleId="1c">
    <w:name w:val="1"/>
    <w:basedOn w:val="af5"/>
    <w:next w:val="af5"/>
    <w:qFormat/>
    <w:rsid w:val="004E2D9D"/>
    <w:pPr>
      <w:topLinePunct/>
      <w:adjustRightInd w:val="0"/>
    </w:pPr>
    <w:rPr>
      <w:rFonts w:ascii="Courier New" w:hAnsi="Courier New"/>
      <w:sz w:val="20"/>
    </w:rPr>
  </w:style>
  <w:style w:type="paragraph" w:customStyle="1" w:styleId="afffffffff7">
    <w:name w:val="表"/>
    <w:basedOn w:val="af5"/>
    <w:qFormat/>
    <w:rsid w:val="004E2D9D"/>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e"/>
    <w:qFormat/>
    <w:rsid w:val="004E2D9D"/>
    <w:pPr>
      <w:tabs>
        <w:tab w:val="left" w:pos="1200"/>
      </w:tabs>
      <w:snapToGrid w:val="0"/>
      <w:spacing w:beforeLines="0" w:line="276" w:lineRule="auto"/>
      <w:ind w:left="1200" w:hanging="400"/>
    </w:pPr>
  </w:style>
  <w:style w:type="paragraph" w:customStyle="1" w:styleId="1d">
    <w:name w:val="普通(网站)1"/>
    <w:basedOn w:val="af5"/>
    <w:qFormat/>
    <w:rsid w:val="004E2D9D"/>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qFormat/>
    <w:rsid w:val="004E2D9D"/>
    <w:pPr>
      <w:tabs>
        <w:tab w:val="left" w:pos="0"/>
      </w:tabs>
      <w:spacing w:line="360" w:lineRule="auto"/>
    </w:pPr>
    <w:rPr>
      <w:rFonts w:ascii="宋体" w:hAnsi="宋体"/>
      <w:kern w:val="0"/>
      <w:sz w:val="24"/>
    </w:rPr>
  </w:style>
  <w:style w:type="paragraph" w:customStyle="1" w:styleId="afffffffff8">
    <w:name w:val="朱表头"/>
    <w:basedOn w:val="affff2"/>
    <w:qFormat/>
    <w:rsid w:val="004E2D9D"/>
    <w:pPr>
      <w:spacing w:line="312" w:lineRule="exact"/>
    </w:pPr>
    <w:rPr>
      <w:rFonts w:ascii="EU-F1"/>
      <w:snapToGrid w:val="0"/>
      <w:szCs w:val="20"/>
    </w:rPr>
  </w:style>
  <w:style w:type="paragraph" w:customStyle="1" w:styleId="011">
    <w:name w:val="样式 段前: 0.1 行1"/>
    <w:basedOn w:val="af5"/>
    <w:qFormat/>
    <w:rsid w:val="004E2D9D"/>
    <w:pPr>
      <w:spacing w:beforeLines="10" w:line="312" w:lineRule="auto"/>
    </w:pPr>
  </w:style>
  <w:style w:type="paragraph" w:customStyle="1" w:styleId="2TimesNewRoman0112">
    <w:name w:val="样式 样式 列表编号 2 + Times New Roman 段前: 0.1 行 行距: 多倍行距 1.2 字行 + 左侧:  ..."/>
    <w:basedOn w:val="af5"/>
    <w:qFormat/>
    <w:rsid w:val="004E2D9D"/>
    <w:pPr>
      <w:keepNext/>
      <w:keepLines/>
      <w:widowControl/>
      <w:spacing w:line="276" w:lineRule="auto"/>
    </w:pPr>
    <w:rPr>
      <w:kern w:val="0"/>
    </w:rPr>
  </w:style>
  <w:style w:type="paragraph" w:customStyle="1" w:styleId="afffffffff9">
    <w:name w:val="首页页眉样式"/>
    <w:basedOn w:val="affd"/>
    <w:qFormat/>
    <w:rsid w:val="004E2D9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6"/>
    <w:qFormat/>
    <w:rsid w:val="004E2D9D"/>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qFormat/>
    <w:rsid w:val="004E2D9D"/>
    <w:pPr>
      <w:tabs>
        <w:tab w:val="center" w:pos="4763"/>
        <w:tab w:val="right" w:pos="9412"/>
      </w:tabs>
    </w:pPr>
    <w:rPr>
      <w:kern w:val="21"/>
    </w:rPr>
  </w:style>
  <w:style w:type="paragraph" w:customStyle="1" w:styleId="TimesNewRoman01115">
    <w:name w:val="样式 Times New Roman 段前: 0.1 行 行距: 多倍行距 1.15 字行"/>
    <w:basedOn w:val="af5"/>
    <w:qFormat/>
    <w:rsid w:val="004E2D9D"/>
    <w:pPr>
      <w:spacing w:line="276" w:lineRule="auto"/>
    </w:pPr>
  </w:style>
  <w:style w:type="paragraph" w:customStyle="1" w:styleId="afffffffffc">
    <w:name w:val="注×："/>
    <w:qFormat/>
    <w:rsid w:val="004E2D9D"/>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qFormat/>
    <w:rsid w:val="004E2D9D"/>
    <w:pPr>
      <w:numPr>
        <w:ilvl w:val="5"/>
      </w:numPr>
      <w:ind w:left="0" w:firstLine="0"/>
      <w:jc w:val="center"/>
      <w:outlineLvl w:val="5"/>
    </w:pPr>
  </w:style>
  <w:style w:type="paragraph" w:customStyle="1" w:styleId="afffffffffd">
    <w:name w:val="附录图标题"/>
    <w:next w:val="affffb"/>
    <w:qFormat/>
    <w:rsid w:val="004E2D9D"/>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qFormat/>
    <w:rsid w:val="004E2D9D"/>
    <w:pPr>
      <w:tabs>
        <w:tab w:val="left" w:pos="357"/>
        <w:tab w:val="left" w:pos="1134"/>
      </w:tabs>
      <w:spacing w:beforeLines="10" w:line="312" w:lineRule="auto"/>
    </w:pPr>
  </w:style>
  <w:style w:type="paragraph" w:customStyle="1" w:styleId="5011">
    <w:name w:val="样式 标题 5 + 段前: 0.1 行1"/>
    <w:basedOn w:val="5"/>
    <w:next w:val="5"/>
    <w:qFormat/>
    <w:rsid w:val="004E2D9D"/>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qFormat/>
    <w:rsid w:val="004E2D9D"/>
    <w:pPr>
      <w:tabs>
        <w:tab w:val="left" w:pos="420"/>
      </w:tabs>
      <w:jc w:val="center"/>
    </w:pPr>
    <w:rPr>
      <w:rFonts w:ascii="黑体" w:eastAsia="黑体"/>
    </w:rPr>
  </w:style>
  <w:style w:type="paragraph" w:customStyle="1" w:styleId="affffffffff">
    <w:name w:val="条文说明"/>
    <w:basedOn w:val="affffffffff0"/>
    <w:qFormat/>
    <w:rsid w:val="004E2D9D"/>
  </w:style>
  <w:style w:type="paragraph" w:customStyle="1" w:styleId="affffffffff0">
    <w:name w:val="名称"/>
    <w:basedOn w:val="afffffff4"/>
    <w:next w:val="affffb"/>
    <w:qFormat/>
    <w:rsid w:val="004E2D9D"/>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qFormat/>
    <w:rsid w:val="004E2D9D"/>
    <w:pPr>
      <w:spacing w:beforeLines="10" w:line="300" w:lineRule="auto"/>
      <w:ind w:firstLineChars="200" w:firstLine="420"/>
    </w:pPr>
    <w:rPr>
      <w:rFonts w:ascii="宋体"/>
    </w:rPr>
  </w:style>
  <w:style w:type="paragraph" w:customStyle="1" w:styleId="21">
    <w:name w:val="样式 样式2 + 右侧:  1 字符"/>
    <w:basedOn w:val="2b"/>
    <w:qFormat/>
    <w:rsid w:val="004E2D9D"/>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qFormat/>
    <w:rsid w:val="004E2D9D"/>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qFormat/>
    <w:rsid w:val="004E2D9D"/>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qFormat/>
    <w:rsid w:val="004E2D9D"/>
    <w:pPr>
      <w:spacing w:beforeLines="50"/>
    </w:pPr>
  </w:style>
  <w:style w:type="paragraph" w:customStyle="1" w:styleId="1Char201150">
    <w:name w:val="样式1 正文（首行缩进两字） Char + 黑色 首行缩进:  2 字符 段前: 0 行 行距: 多倍行距 1.15 ..."/>
    <w:basedOn w:val="af5"/>
    <w:qFormat/>
    <w:rsid w:val="004E2D9D"/>
    <w:pPr>
      <w:tabs>
        <w:tab w:val="left" w:pos="3885"/>
      </w:tabs>
      <w:overflowPunct w:val="0"/>
      <w:snapToGrid w:val="0"/>
      <w:spacing w:beforeLines="10" w:line="276" w:lineRule="auto"/>
      <w:ind w:firstLine="420"/>
    </w:pPr>
  </w:style>
  <w:style w:type="paragraph" w:customStyle="1" w:styleId="ae">
    <w:name w:val="工程建设表标题"/>
    <w:basedOn w:val="ad"/>
    <w:qFormat/>
    <w:rsid w:val="004E2D9D"/>
    <w:pPr>
      <w:numPr>
        <w:ilvl w:val="4"/>
      </w:numPr>
      <w:jc w:val="center"/>
      <w:outlineLvl w:val="4"/>
    </w:pPr>
  </w:style>
  <w:style w:type="paragraph" w:customStyle="1" w:styleId="107401">
    <w:name w:val="样式1 首行缩进:  0.74 厘米 段前: 0.1 行"/>
    <w:basedOn w:val="1Char2"/>
    <w:next w:val="1Char2"/>
    <w:qFormat/>
    <w:rsid w:val="004E2D9D"/>
    <w:pPr>
      <w:tabs>
        <w:tab w:val="left" w:pos="820"/>
      </w:tabs>
      <w:spacing w:afterLines="10"/>
      <w:ind w:left="820" w:firstLineChars="0" w:hanging="420"/>
    </w:pPr>
    <w:rPr>
      <w:kern w:val="0"/>
    </w:rPr>
  </w:style>
  <w:style w:type="paragraph" w:customStyle="1" w:styleId="301">
    <w:name w:val="样式 标题 3 + 黑色 段前: 0.1 行"/>
    <w:basedOn w:val="130101"/>
    <w:qFormat/>
    <w:rsid w:val="004E2D9D"/>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qFormat/>
    <w:rsid w:val="004E2D9D"/>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qFormat/>
    <w:rsid w:val="004E2D9D"/>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qFormat/>
    <w:rsid w:val="004E2D9D"/>
    <w:pPr>
      <w:numPr>
        <w:ilvl w:val="8"/>
        <w:numId w:val="5"/>
      </w:numPr>
      <w:outlineLvl w:val="3"/>
    </w:pPr>
  </w:style>
  <w:style w:type="paragraph" w:customStyle="1" w:styleId="affffffffff2">
    <w:name w:val="基准目录样式"/>
    <w:basedOn w:val="af5"/>
    <w:qFormat/>
    <w:rsid w:val="004E2D9D"/>
    <w:pPr>
      <w:widowControl/>
      <w:tabs>
        <w:tab w:val="right" w:leader="dot" w:pos="-18551"/>
      </w:tabs>
      <w:spacing w:after="220" w:line="220" w:lineRule="atLeast"/>
      <w:jc w:val="left"/>
    </w:pPr>
    <w:rPr>
      <w:rFonts w:ascii="Arial" w:hAnsi="Arial"/>
      <w:kern w:val="0"/>
    </w:rPr>
  </w:style>
  <w:style w:type="paragraph" w:customStyle="1" w:styleId="level4">
    <w:name w:val="level 4"/>
    <w:basedOn w:val="af5"/>
    <w:qFormat/>
    <w:rsid w:val="004E2D9D"/>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qFormat/>
    <w:rsid w:val="004E2D9D"/>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qFormat/>
    <w:rsid w:val="004E2D9D"/>
    <w:pPr>
      <w:outlineLvl w:val="6"/>
    </w:pPr>
  </w:style>
  <w:style w:type="paragraph" w:customStyle="1" w:styleId="3H3l3CTh3sect1233rdlevel3Head3level3PI">
    <w:name w:val="样式 样式 标题 3H3l3CT小标题中h3sect1.2.33rd level3Head 3level_3PI... + 段前..."/>
    <w:basedOn w:val="3H3l3CTh3sect1233rdlevel3Head3level3PI0"/>
    <w:qFormat/>
    <w:rsid w:val="004E2D9D"/>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qFormat/>
    <w:rsid w:val="004E2D9D"/>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qFormat/>
    <w:rsid w:val="004E2D9D"/>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qFormat/>
    <w:rsid w:val="004E2D9D"/>
    <w:pPr>
      <w:spacing w:afterLines="20" w:line="276" w:lineRule="auto"/>
      <w:jc w:val="center"/>
    </w:pPr>
    <w:rPr>
      <w:sz w:val="18"/>
    </w:rPr>
  </w:style>
  <w:style w:type="paragraph" w:customStyle="1" w:styleId="201003">
    <w:name w:val="样式 样式 正文文本 2 + 段前: 0.1 行 + 悬挂缩进: 0.03 字符"/>
    <w:basedOn w:val="2010"/>
    <w:qFormat/>
    <w:rsid w:val="004E2D9D"/>
    <w:pPr>
      <w:spacing w:beforeLines="0"/>
      <w:ind w:hanging="6"/>
      <w:jc w:val="center"/>
    </w:pPr>
  </w:style>
  <w:style w:type="paragraph" w:customStyle="1" w:styleId="1200505">
    <w:name w:val="样式1 标题 2 + 段前: 0行 + 段前: 0.5 行 段后: 0.5 行"/>
    <w:basedOn w:val="120"/>
    <w:qFormat/>
    <w:rsid w:val="004E2D9D"/>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qFormat/>
    <w:rsid w:val="004E2D9D"/>
    <w:pPr>
      <w:spacing w:line="460" w:lineRule="exact"/>
    </w:pPr>
  </w:style>
  <w:style w:type="paragraph" w:customStyle="1" w:styleId="Normal10">
    <w:name w:val="Normal_1_0"/>
    <w:basedOn w:val="af5"/>
    <w:qFormat/>
    <w:rsid w:val="004E2D9D"/>
    <w:rPr>
      <w:rFonts w:eastAsia="Times New Roman"/>
      <w:kern w:val="0"/>
      <w:sz w:val="20"/>
    </w:rPr>
  </w:style>
  <w:style w:type="paragraph" w:customStyle="1" w:styleId="aa0">
    <w:name w:val="a.a"/>
    <w:basedOn w:val="2"/>
    <w:qFormat/>
    <w:rsid w:val="004E2D9D"/>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qFormat/>
    <w:rsid w:val="004E2D9D"/>
    <w:pPr>
      <w:spacing w:beforeLines="10" w:line="300" w:lineRule="auto"/>
      <w:ind w:firstLineChars="200" w:firstLine="200"/>
    </w:pPr>
  </w:style>
  <w:style w:type="paragraph" w:customStyle="1" w:styleId="affffffffff6">
    <w:name w:val="标准书眉_偶数页"/>
    <w:basedOn w:val="affffff1"/>
    <w:next w:val="af5"/>
    <w:qFormat/>
    <w:rsid w:val="004E2D9D"/>
    <w:pPr>
      <w:jc w:val="left"/>
    </w:pPr>
  </w:style>
  <w:style w:type="paragraph" w:customStyle="1" w:styleId="TimesNewRoman01">
    <w:name w:val="样式 Times New Roman 段前: 0.1 行"/>
    <w:basedOn w:val="af5"/>
    <w:qFormat/>
    <w:rsid w:val="004E2D9D"/>
    <w:pPr>
      <w:spacing w:beforeLines="10" w:line="300" w:lineRule="auto"/>
      <w:ind w:firstLineChars="200" w:firstLine="200"/>
    </w:pPr>
  </w:style>
  <w:style w:type="paragraph" w:customStyle="1" w:styleId="affffffffff7">
    <w:name w:val="块引用"/>
    <w:basedOn w:val="af6"/>
    <w:qFormat/>
    <w:rsid w:val="004E2D9D"/>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qFormat/>
    <w:rsid w:val="004E2D9D"/>
    <w:pPr>
      <w:spacing w:line="276" w:lineRule="auto"/>
    </w:pPr>
  </w:style>
  <w:style w:type="paragraph" w:customStyle="1" w:styleId="107070707">
    <w:name w:val="样式 标题 1 + 段前: 0.7 行 段后: 0.7 行 + 段前: 0.7 行 段后: 0.7 行"/>
    <w:qFormat/>
    <w:rsid w:val="004E2D9D"/>
    <w:pPr>
      <w:tabs>
        <w:tab w:val="left" w:pos="400"/>
      </w:tabs>
      <w:spacing w:beforeLines="100" w:afterLines="100"/>
    </w:pPr>
    <w:rPr>
      <w:b/>
      <w:kern w:val="21"/>
      <w:sz w:val="21"/>
    </w:rPr>
  </w:style>
  <w:style w:type="paragraph" w:customStyle="1" w:styleId="affffffffff8">
    <w:name w:val="数字编号列项（二级）"/>
    <w:qFormat/>
    <w:rsid w:val="004E2D9D"/>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qFormat/>
    <w:rsid w:val="004E2D9D"/>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2"/>
    <w:qFormat/>
    <w:rsid w:val="004E2D9D"/>
  </w:style>
  <w:style w:type="paragraph" w:customStyle="1" w:styleId="1100">
    <w:name w:val="正文_11_0_0"/>
    <w:qFormat/>
    <w:rsid w:val="004E2D9D"/>
    <w:pPr>
      <w:widowControl w:val="0"/>
      <w:jc w:val="both"/>
    </w:pPr>
  </w:style>
  <w:style w:type="paragraph" w:customStyle="1" w:styleId="reader-word-layer">
    <w:name w:val="reader-word-layer"/>
    <w:basedOn w:val="af5"/>
    <w:qFormat/>
    <w:rsid w:val="004E2D9D"/>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qFormat/>
    <w:rsid w:val="004E2D9D"/>
    <w:pPr>
      <w:spacing w:beforeLines="0" w:line="276" w:lineRule="auto"/>
      <w:jc w:val="left"/>
    </w:pPr>
    <w:rPr>
      <w:rFonts w:eastAsia="黑体"/>
      <w:color w:val="000000"/>
    </w:rPr>
  </w:style>
  <w:style w:type="paragraph" w:customStyle="1" w:styleId="014">
    <w:name w:val="样式 段前: 0.1 行 左  4 字符"/>
    <w:basedOn w:val="af5"/>
    <w:qFormat/>
    <w:rsid w:val="004E2D9D"/>
    <w:pPr>
      <w:spacing w:beforeLines="10" w:line="300" w:lineRule="auto"/>
      <w:ind w:leftChars="400" w:left="400"/>
    </w:pPr>
  </w:style>
  <w:style w:type="paragraph" w:customStyle="1" w:styleId="2a0">
    <w:name w:val="样式2 样式 a) + 段前: 0行"/>
    <w:basedOn w:val="affff1"/>
    <w:qFormat/>
    <w:rsid w:val="004E2D9D"/>
    <w:pPr>
      <w:tabs>
        <w:tab w:val="clear" w:pos="780"/>
      </w:tabs>
      <w:spacing w:beforeLines="0" w:line="276" w:lineRule="auto"/>
      <w:ind w:leftChars="200" w:left="420" w:firstLineChars="0" w:firstLine="0"/>
    </w:pPr>
  </w:style>
  <w:style w:type="paragraph" w:customStyle="1" w:styleId="1toc1">
    <w:name w:val="样式 目录 1toc1 +"/>
    <w:basedOn w:val="10"/>
    <w:qFormat/>
    <w:rsid w:val="004E2D9D"/>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0"/>
    <w:next w:val="affff5"/>
    <w:qFormat/>
    <w:rsid w:val="004E2D9D"/>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qFormat/>
    <w:rsid w:val="004E2D9D"/>
    <w:pPr>
      <w:pBdr>
        <w:bottom w:val="single" w:sz="6" w:space="0" w:color="auto"/>
      </w:pBdr>
      <w:snapToGrid w:val="0"/>
      <w:spacing w:before="0"/>
    </w:pPr>
    <w:rPr>
      <w:b w:val="0"/>
      <w:color w:val="000000"/>
      <w:sz w:val="28"/>
    </w:rPr>
  </w:style>
  <w:style w:type="paragraph" w:customStyle="1" w:styleId="affffffffffc">
    <w:name w:val="首页脚样式"/>
    <w:basedOn w:val="affc"/>
    <w:qFormat/>
    <w:rsid w:val="004E2D9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qFormat/>
    <w:rsid w:val="004E2D9D"/>
    <w:pPr>
      <w:spacing w:after="0" w:line="276" w:lineRule="auto"/>
      <w:ind w:leftChars="400" w:left="400"/>
    </w:pPr>
    <w:rPr>
      <w:color w:val="000000"/>
    </w:rPr>
  </w:style>
  <w:style w:type="paragraph" w:customStyle="1" w:styleId="a2">
    <w:name w:val="列项——（一级）"/>
    <w:qFormat/>
    <w:rsid w:val="004E2D9D"/>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qFormat/>
    <w:rsid w:val="004E2D9D"/>
  </w:style>
  <w:style w:type="paragraph" w:customStyle="1" w:styleId="1074010">
    <w:name w:val="样式1 加粗 居中 首行缩进:  0.74 厘米 段前: 0.1 行"/>
    <w:basedOn w:val="af5"/>
    <w:qFormat/>
    <w:rsid w:val="004E2D9D"/>
    <w:pPr>
      <w:spacing w:line="276" w:lineRule="auto"/>
      <w:ind w:firstLine="420"/>
      <w:jc w:val="center"/>
    </w:pPr>
    <w:rPr>
      <w:b/>
    </w:rPr>
  </w:style>
  <w:style w:type="paragraph" w:customStyle="1" w:styleId="1f1">
    <w:name w:val="附录标题1"/>
    <w:basedOn w:val="1"/>
    <w:next w:val="2c"/>
    <w:qFormat/>
    <w:rsid w:val="004E2D9D"/>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qFormat/>
    <w:rsid w:val="004E2D9D"/>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qFormat/>
    <w:rsid w:val="004E2D9D"/>
    <w:pPr>
      <w:spacing w:line="580" w:lineRule="exact"/>
      <w:ind w:firstLineChars="200" w:firstLine="200"/>
    </w:pPr>
  </w:style>
  <w:style w:type="paragraph" w:customStyle="1" w:styleId="0770115">
    <w:name w:val="样式 左侧:  0.77 厘米 段前: 0 行 行距: 多倍行距 1.15 字行"/>
    <w:basedOn w:val="af5"/>
    <w:qFormat/>
    <w:rsid w:val="004E2D9D"/>
    <w:pPr>
      <w:spacing w:line="276" w:lineRule="auto"/>
      <w:ind w:left="420"/>
    </w:pPr>
    <w:rPr>
      <w:rFonts w:ascii="宋体"/>
    </w:rPr>
  </w:style>
  <w:style w:type="paragraph" w:customStyle="1" w:styleId="2f3">
    <w:name w:val="正文_2"/>
    <w:basedOn w:val="af5"/>
    <w:qFormat/>
    <w:rsid w:val="004E2D9D"/>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qFormat/>
    <w:rsid w:val="004E2D9D"/>
    <w:pPr>
      <w:spacing w:beforeLines="0" w:line="276" w:lineRule="auto"/>
      <w:ind w:firstLine="420"/>
    </w:pPr>
  </w:style>
  <w:style w:type="paragraph" w:customStyle="1" w:styleId="affffffffffd">
    <w:name w:val="条文脚注"/>
    <w:basedOn w:val="afff1"/>
    <w:qFormat/>
    <w:rsid w:val="004E2D9D"/>
    <w:pPr>
      <w:ind w:leftChars="200" w:left="780" w:hangingChars="200" w:hanging="360"/>
      <w:jc w:val="both"/>
    </w:pPr>
    <w:rPr>
      <w:rFonts w:ascii="宋体"/>
    </w:rPr>
  </w:style>
  <w:style w:type="paragraph" w:customStyle="1" w:styleId="1201">
    <w:name w:val="样式1 标题 2 + 段前: 0.1 行 + 宋体"/>
    <w:basedOn w:val="af5"/>
    <w:qFormat/>
    <w:rsid w:val="004E2D9D"/>
    <w:pPr>
      <w:tabs>
        <w:tab w:val="left" w:pos="500"/>
      </w:tabs>
      <w:spacing w:beforeLines="10" w:line="312" w:lineRule="auto"/>
    </w:pPr>
  </w:style>
  <w:style w:type="paragraph" w:customStyle="1" w:styleId="0122011">
    <w:name w:val="样式 样式 段前: 0.1 行 首行缩进:  2 字符 + 首行缩进:  2 字符 段前: 0.1 行1"/>
    <w:basedOn w:val="0120"/>
    <w:qFormat/>
    <w:rsid w:val="004E2D9D"/>
    <w:pPr>
      <w:spacing w:beforeLines="0" w:line="276" w:lineRule="auto"/>
      <w:ind w:firstLine="420"/>
    </w:pPr>
  </w:style>
  <w:style w:type="paragraph" w:customStyle="1" w:styleId="82">
    <w:name w:val="样式8"/>
    <w:basedOn w:val="af5"/>
    <w:qFormat/>
    <w:rsid w:val="004E2D9D"/>
    <w:pPr>
      <w:wordWrap w:val="0"/>
      <w:spacing w:before="400" w:after="40" w:line="360" w:lineRule="exact"/>
      <w:ind w:right="284"/>
      <w:jc w:val="right"/>
    </w:pPr>
    <w:rPr>
      <w:rFonts w:ascii="E-FZ"/>
      <w:sz w:val="28"/>
      <w:szCs w:val="24"/>
    </w:rPr>
  </w:style>
  <w:style w:type="paragraph" w:customStyle="1" w:styleId="affffffffffe">
    <w:name w:val="标准书眉一"/>
    <w:qFormat/>
    <w:rsid w:val="004E2D9D"/>
    <w:pPr>
      <w:widowControl w:val="0"/>
      <w:adjustRightInd w:val="0"/>
      <w:spacing w:line="360" w:lineRule="atLeast"/>
      <w:jc w:val="both"/>
      <w:textAlignment w:val="baseline"/>
    </w:pPr>
  </w:style>
  <w:style w:type="paragraph" w:customStyle="1" w:styleId="afffffffffff">
    <w:name w:val="表格形式"/>
    <w:basedOn w:val="af5"/>
    <w:qFormat/>
    <w:rsid w:val="004E2D9D"/>
    <w:pPr>
      <w:widowControl/>
      <w:spacing w:before="120" w:line="360" w:lineRule="auto"/>
      <w:ind w:firstLine="425"/>
      <w:jc w:val="center"/>
    </w:pPr>
    <w:rPr>
      <w:kern w:val="0"/>
      <w:sz w:val="24"/>
    </w:rPr>
  </w:style>
  <w:style w:type="paragraph" w:customStyle="1" w:styleId="512">
    <w:name w:val="样式 标题 5 + 黑色 段前: 1.2 磅"/>
    <w:basedOn w:val="af5"/>
    <w:qFormat/>
    <w:rsid w:val="004E2D9D"/>
    <w:pPr>
      <w:tabs>
        <w:tab w:val="left" w:pos="1200"/>
      </w:tabs>
      <w:spacing w:line="300" w:lineRule="auto"/>
    </w:pPr>
    <w:rPr>
      <w:rFonts w:ascii="Arial" w:hAnsi="Arial"/>
    </w:rPr>
  </w:style>
  <w:style w:type="paragraph" w:customStyle="1" w:styleId="a4">
    <w:name w:val="一级无标题条"/>
    <w:basedOn w:val="af5"/>
    <w:qFormat/>
    <w:rsid w:val="004E2D9D"/>
    <w:pPr>
      <w:numPr>
        <w:ilvl w:val="2"/>
        <w:numId w:val="1"/>
      </w:numPr>
      <w:tabs>
        <w:tab w:val="left" w:pos="420"/>
      </w:tabs>
    </w:pPr>
    <w:rPr>
      <w:b/>
    </w:rPr>
  </w:style>
  <w:style w:type="paragraph" w:customStyle="1" w:styleId="Normal100">
    <w:name w:val="Normal_1_0_0"/>
    <w:basedOn w:val="af5"/>
    <w:qFormat/>
    <w:rsid w:val="004E2D9D"/>
    <w:rPr>
      <w:kern w:val="0"/>
      <w:sz w:val="20"/>
    </w:rPr>
  </w:style>
  <w:style w:type="paragraph" w:customStyle="1" w:styleId="013">
    <w:name w:val="样式 样式 正文缩进 + 首行缩进:  0 厘米1 +"/>
    <w:basedOn w:val="af5"/>
    <w:qFormat/>
    <w:rsid w:val="004E2D9D"/>
    <w:pPr>
      <w:spacing w:beforeLines="10"/>
    </w:pPr>
    <w:rPr>
      <w:kern w:val="0"/>
      <w:sz w:val="18"/>
    </w:rPr>
  </w:style>
  <w:style w:type="paragraph" w:customStyle="1" w:styleId="afffffffffff0">
    <w:name w:val=".."/>
    <w:basedOn w:val="Default"/>
    <w:next w:val="Default"/>
    <w:qFormat/>
    <w:rsid w:val="004E2D9D"/>
    <w:rPr>
      <w:color w:val="auto"/>
    </w:rPr>
  </w:style>
  <w:style w:type="paragraph" w:customStyle="1" w:styleId="3011">
    <w:name w:val="样式 标题 3 + 宋体 段前: 0.1 行"/>
    <w:basedOn w:val="130101"/>
    <w:qFormat/>
    <w:rsid w:val="004E2D9D"/>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qFormat/>
    <w:rsid w:val="004E2D9D"/>
    <w:pPr>
      <w:tabs>
        <w:tab w:val="left" w:pos="0"/>
      </w:tabs>
      <w:spacing w:beforeLines="10" w:line="312" w:lineRule="auto"/>
      <w:ind w:left="800" w:hangingChars="200" w:hanging="400"/>
    </w:pPr>
  </w:style>
  <w:style w:type="paragraph" w:customStyle="1" w:styleId="afffffffffff1">
    <w:name w:val="基准索引样式"/>
    <w:basedOn w:val="af5"/>
    <w:qFormat/>
    <w:rsid w:val="004E2D9D"/>
    <w:pPr>
      <w:widowControl/>
      <w:spacing w:line="220" w:lineRule="atLeast"/>
      <w:ind w:left="360"/>
      <w:jc w:val="left"/>
    </w:pPr>
    <w:rPr>
      <w:rFonts w:ascii="Arial" w:hAnsi="Arial"/>
      <w:kern w:val="0"/>
    </w:rPr>
  </w:style>
  <w:style w:type="paragraph" w:customStyle="1" w:styleId="afffffffffff2">
    <w:name w:val="示例"/>
    <w:next w:val="affffb"/>
    <w:qFormat/>
    <w:rsid w:val="004E2D9D"/>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qFormat/>
    <w:rsid w:val="004E2D9D"/>
    <w:pPr>
      <w:autoSpaceDE/>
      <w:autoSpaceDN/>
      <w:snapToGrid w:val="0"/>
      <w:spacing w:line="300" w:lineRule="auto"/>
    </w:pPr>
    <w:rPr>
      <w:rFonts w:ascii="Verdana" w:hAnsi="Verdana"/>
      <w:color w:val="111111"/>
      <w:sz w:val="24"/>
    </w:rPr>
  </w:style>
  <w:style w:type="paragraph" w:customStyle="1" w:styleId="00">
    <w:name w:val="00 正文"/>
    <w:basedOn w:val="aff6"/>
    <w:qFormat/>
    <w:rsid w:val="004E2D9D"/>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qFormat/>
    <w:rsid w:val="004E2D9D"/>
    <w:pPr>
      <w:keepLines w:val="0"/>
      <w:spacing w:beforeLines="0" w:line="276" w:lineRule="auto"/>
    </w:pPr>
  </w:style>
  <w:style w:type="paragraph" w:customStyle="1" w:styleId="601">
    <w:name w:val="样式 标题 6 + 段前: 0.1 行"/>
    <w:basedOn w:val="6"/>
    <w:qFormat/>
    <w:rsid w:val="004E2D9D"/>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qFormat/>
    <w:rsid w:val="004E2D9D"/>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qFormat/>
    <w:rsid w:val="004E2D9D"/>
    <w:rPr>
      <w:rFonts w:ascii="Times New Roman"/>
      <w:color w:val="auto"/>
    </w:rPr>
  </w:style>
  <w:style w:type="paragraph" w:customStyle="1" w:styleId="afffffffffff3">
    <w:name w:val="无标题条"/>
    <w:next w:val="affffb"/>
    <w:qFormat/>
    <w:rsid w:val="004E2D9D"/>
    <w:pPr>
      <w:jc w:val="both"/>
    </w:pPr>
    <w:rPr>
      <w:sz w:val="21"/>
    </w:rPr>
  </w:style>
  <w:style w:type="paragraph" w:customStyle="1" w:styleId="3a">
    <w:name w:val="_列项符号3"/>
    <w:basedOn w:val="aff1"/>
    <w:qFormat/>
    <w:rsid w:val="004E2D9D"/>
    <w:pPr>
      <w:tabs>
        <w:tab w:val="left" w:pos="1680"/>
      </w:tabs>
      <w:snapToGrid w:val="0"/>
      <w:spacing w:line="276" w:lineRule="auto"/>
      <w:ind w:leftChars="600" w:left="1680" w:hangingChars="800" w:hanging="420"/>
    </w:pPr>
  </w:style>
  <w:style w:type="paragraph" w:customStyle="1" w:styleId="afffffffffff4">
    <w:name w:val="实施日期"/>
    <w:basedOn w:val="afffffff7"/>
    <w:qFormat/>
    <w:rsid w:val="004E2D9D"/>
    <w:pPr>
      <w:jc w:val="right"/>
    </w:pPr>
  </w:style>
  <w:style w:type="paragraph" w:customStyle="1" w:styleId="5012">
    <w:name w:val="样式 标题 5 + 段前: 0.1 行2"/>
    <w:basedOn w:val="150"/>
    <w:next w:val="150"/>
    <w:qFormat/>
    <w:rsid w:val="004E2D9D"/>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qFormat/>
    <w:rsid w:val="004E2D9D"/>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qFormat/>
    <w:rsid w:val="004E2D9D"/>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qFormat/>
    <w:rsid w:val="004E2D9D"/>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qFormat/>
    <w:rsid w:val="004E2D9D"/>
    <w:pPr>
      <w:snapToGrid w:val="0"/>
      <w:spacing w:before="567"/>
      <w:jc w:val="center"/>
    </w:pPr>
    <w:rPr>
      <w:rFonts w:ascii="Arial" w:eastAsia="黑体" w:hAnsi="Arial"/>
      <w:color w:val="000000"/>
    </w:rPr>
  </w:style>
  <w:style w:type="paragraph" w:customStyle="1" w:styleId="215">
    <w:name w:val="样式 标题 2 + 黑色 行距: 1.5 倍行距"/>
    <w:basedOn w:val="2"/>
    <w:qFormat/>
    <w:rsid w:val="004E2D9D"/>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qFormat/>
    <w:rsid w:val="004E2D9D"/>
    <w:pPr>
      <w:widowControl w:val="0"/>
      <w:adjustRightInd w:val="0"/>
      <w:spacing w:line="360" w:lineRule="atLeast"/>
      <w:jc w:val="both"/>
      <w:textAlignment w:val="baseline"/>
    </w:pPr>
  </w:style>
  <w:style w:type="paragraph" w:customStyle="1" w:styleId="afffffffffff7">
    <w:name w:val="封面标准名称"/>
    <w:qFormat/>
    <w:rsid w:val="004E2D9D"/>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qFormat/>
    <w:rsid w:val="004E2D9D"/>
    <w:pPr>
      <w:spacing w:line="360" w:lineRule="auto"/>
      <w:ind w:firstLineChars="200" w:firstLine="200"/>
    </w:pPr>
  </w:style>
  <w:style w:type="paragraph" w:customStyle="1" w:styleId="CharChar10">
    <w:name w:val="正文（首行缩进两字） Char Char1"/>
    <w:basedOn w:val="af5"/>
    <w:next w:val="af5"/>
    <w:qFormat/>
    <w:rsid w:val="004E2D9D"/>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qFormat/>
    <w:rsid w:val="004E2D9D"/>
    <w:pPr>
      <w:spacing w:beforeLines="0" w:line="240" w:lineRule="auto"/>
      <w:jc w:val="center"/>
    </w:pPr>
  </w:style>
  <w:style w:type="paragraph" w:customStyle="1" w:styleId="afffffffffff8">
    <w:name w:val="封面标准代替信息"/>
    <w:basedOn w:val="2e"/>
    <w:qFormat/>
    <w:rsid w:val="004E2D9D"/>
    <w:pPr>
      <w:spacing w:before="57"/>
    </w:pPr>
    <w:rPr>
      <w:rFonts w:ascii="宋体"/>
      <w:sz w:val="21"/>
    </w:rPr>
  </w:style>
  <w:style w:type="paragraph" w:customStyle="1" w:styleId="2f4">
    <w:name w:val="科东_缩排_2"/>
    <w:basedOn w:val="af5"/>
    <w:next w:val="af5"/>
    <w:qFormat/>
    <w:rsid w:val="004E2D9D"/>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qFormat/>
    <w:rsid w:val="004E2D9D"/>
    <w:pPr>
      <w:spacing w:beforeLines="0" w:afterLines="10" w:line="240" w:lineRule="auto"/>
      <w:ind w:leftChars="-11" w:left="2" w:hangingChars="13" w:hanging="13"/>
    </w:pPr>
  </w:style>
  <w:style w:type="paragraph" w:customStyle="1" w:styleId="afffffffffff9">
    <w:name w:val="封面一致性程度标识"/>
    <w:qFormat/>
    <w:rsid w:val="004E2D9D"/>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qFormat/>
    <w:rsid w:val="004E2D9D"/>
    <w:pPr>
      <w:ind w:leftChars="200" w:left="400"/>
    </w:pPr>
  </w:style>
  <w:style w:type="paragraph" w:customStyle="1" w:styleId="afffffffffffa">
    <w:name w:val="正文表标题续表"/>
    <w:basedOn w:val="affffff7"/>
    <w:next w:val="affffb"/>
    <w:qFormat/>
    <w:rsid w:val="004E2D9D"/>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qFormat/>
    <w:rsid w:val="004E2D9D"/>
    <w:pPr>
      <w:tabs>
        <w:tab w:val="left" w:pos="357"/>
      </w:tabs>
      <w:spacing w:beforeLines="10" w:line="312" w:lineRule="auto"/>
    </w:pPr>
  </w:style>
  <w:style w:type="paragraph" w:customStyle="1" w:styleId="1000">
    <w:name w:val="正文_1_0_0"/>
    <w:qFormat/>
    <w:rsid w:val="004E2D9D"/>
    <w:pPr>
      <w:widowControl w:val="0"/>
      <w:jc w:val="both"/>
    </w:pPr>
    <w:rPr>
      <w:kern w:val="2"/>
      <w:sz w:val="21"/>
      <w:szCs w:val="24"/>
    </w:rPr>
  </w:style>
  <w:style w:type="paragraph" w:customStyle="1" w:styleId="Char12">
    <w:name w:val="Char1"/>
    <w:basedOn w:val="af5"/>
    <w:qFormat/>
    <w:rsid w:val="004E2D9D"/>
    <w:rPr>
      <w:rFonts w:ascii="Tahoma" w:hAnsi="Tahoma"/>
      <w:sz w:val="24"/>
    </w:rPr>
  </w:style>
  <w:style w:type="paragraph" w:customStyle="1" w:styleId="9013938010">
    <w:name w:val="样式 样式 样式 悬挂缩进: 9 字符 段前: 0.1 行 + 左侧:  3.93 字符 悬挂缩进: 8 字符 段前: 0.1 ..."/>
    <w:basedOn w:val="1Char2"/>
    <w:next w:val="af5"/>
    <w:qFormat/>
    <w:rsid w:val="004E2D9D"/>
    <w:pPr>
      <w:tabs>
        <w:tab w:val="left" w:pos="0"/>
      </w:tabs>
      <w:spacing w:before="24" w:afterLines="10"/>
      <w:ind w:left="800" w:firstLineChars="0" w:hanging="400"/>
    </w:pPr>
  </w:style>
  <w:style w:type="paragraph" w:customStyle="1" w:styleId="72">
    <w:name w:val="样式7"/>
    <w:basedOn w:val="1"/>
    <w:qFormat/>
    <w:rsid w:val="004E2D9D"/>
    <w:pPr>
      <w:topLinePunct/>
      <w:spacing w:before="120" w:after="120" w:line="360" w:lineRule="auto"/>
      <w:ind w:firstLine="0"/>
      <w:jc w:val="center"/>
    </w:pPr>
    <w:rPr>
      <w:rFonts w:eastAsia="黑体" w:hAnsi="宋体"/>
      <w:sz w:val="44"/>
    </w:rPr>
  </w:style>
  <w:style w:type="paragraph" w:customStyle="1" w:styleId="a8">
    <w:name w:val="五级无标题条"/>
    <w:basedOn w:val="af5"/>
    <w:qFormat/>
    <w:rsid w:val="004E2D9D"/>
    <w:pPr>
      <w:numPr>
        <w:ilvl w:val="6"/>
        <w:numId w:val="1"/>
      </w:numPr>
    </w:pPr>
    <w:rPr>
      <w:rFonts w:ascii="黑体" w:eastAsia="黑体"/>
      <w:b/>
    </w:rPr>
  </w:style>
  <w:style w:type="paragraph" w:customStyle="1" w:styleId="3b">
    <w:name w:val="附录标题3"/>
    <w:basedOn w:val="3"/>
    <w:next w:val="afff5"/>
    <w:qFormat/>
    <w:rsid w:val="004E2D9D"/>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qFormat/>
    <w:rsid w:val="004E2D9D"/>
    <w:pPr>
      <w:widowControl w:val="0"/>
      <w:jc w:val="both"/>
    </w:pPr>
    <w:rPr>
      <w:rFonts w:ascii="Calibri" w:hAnsi="Calibri"/>
      <w:kern w:val="2"/>
      <w:sz w:val="21"/>
      <w:szCs w:val="24"/>
    </w:rPr>
  </w:style>
  <w:style w:type="paragraph" w:customStyle="1" w:styleId="FigureCaption0505">
    <w:name w:val="样式 题注Figure Caption + 段前: 0.5 行 段后: 0.5 行"/>
    <w:basedOn w:val="aff0"/>
    <w:qFormat/>
    <w:rsid w:val="004E2D9D"/>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2537</Words>
  <Characters>14463</Characters>
  <Application>Microsoft Office Word</Application>
  <DocSecurity>0</DocSecurity>
  <Lines>120</Lines>
  <Paragraphs>33</Paragraphs>
  <ScaleCrop>false</ScaleCrop>
  <Company>微软中国</Company>
  <LinksUpToDate>false</LinksUpToDate>
  <CharactersWithSpaces>16967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24</cp:revision>
  <cp:lastPrinted>2023-06-01T07:07:00Z</cp:lastPrinted>
  <dcterms:created xsi:type="dcterms:W3CDTF">2021-11-05T06:19:00Z</dcterms:created>
  <dcterms:modified xsi:type="dcterms:W3CDTF">2024-07-18T08:40:00Z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965FA7858FB4445F964BF4B9781429E2</vt:lpwstr>
  </property>
</Properties>
</file>