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DC6" w:rsidRDefault="00D85E29">
      <w:pPr>
        <w:pStyle w:val="a6"/>
        <w:widowControl/>
        <w:spacing w:beforeAutospacing="0" w:afterAutospacing="0"/>
        <w:jc w:val="center"/>
        <w:rPr>
          <w:rFonts w:ascii="Times New Roman" w:hAnsi="Times New Roman"/>
          <w:sz w:val="21"/>
          <w:szCs w:val="21"/>
        </w:rPr>
      </w:pPr>
      <w:r>
        <w:rPr>
          <w:rFonts w:ascii="黑体" w:eastAsia="黑体" w:hAnsi="宋体" w:cs="黑体" w:hint="eastAsia"/>
          <w:sz w:val="32"/>
          <w:szCs w:val="32"/>
          <w:shd w:val="clear" w:color="auto" w:fill="FFFFFF"/>
        </w:rPr>
        <w:t>宜兴水务集团有限公司起重机械专业维保</w:t>
      </w:r>
      <w:r>
        <w:rPr>
          <w:rFonts w:ascii="黑体" w:eastAsia="黑体" w:hAnsi="宋体" w:cs="黑体" w:hint="eastAsia"/>
          <w:sz w:val="32"/>
          <w:szCs w:val="32"/>
          <w:shd w:val="clear" w:color="auto" w:fill="FFFFFF"/>
        </w:rPr>
        <w:t>采购</w:t>
      </w:r>
      <w:r>
        <w:rPr>
          <w:rFonts w:ascii="黑体" w:eastAsia="黑体" w:hAnsi="宋体" w:cs="黑体" w:hint="eastAsia"/>
          <w:sz w:val="32"/>
          <w:szCs w:val="32"/>
          <w:shd w:val="clear" w:color="auto" w:fill="FFFFFF"/>
        </w:rPr>
        <w:t>澄清公告</w:t>
      </w:r>
    </w:p>
    <w:p w:rsidR="00F73DC6" w:rsidRDefault="00D85E29">
      <w:pPr>
        <w:pStyle w:val="a6"/>
        <w:widowControl/>
        <w:spacing w:before="300" w:beforeAutospacing="0" w:afterAutospacing="0" w:line="480" w:lineRule="auto"/>
        <w:ind w:right="150" w:firstLineChars="200" w:firstLine="560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宜兴水务集团有限公司起重机械专业维保进行公开招标，已于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202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4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年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4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月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10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日发布了招标公告，现发布第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1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次澄清公告。</w:t>
      </w:r>
    </w:p>
    <w:p w:rsidR="00F73DC6" w:rsidRDefault="00D85E29">
      <w:pPr>
        <w:pStyle w:val="a6"/>
        <w:widowControl/>
        <w:spacing w:before="300" w:beforeAutospacing="0" w:afterAutospacing="0" w:line="360" w:lineRule="auto"/>
        <w:ind w:right="150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一、原招标文件主要信息</w:t>
      </w:r>
    </w:p>
    <w:p w:rsidR="00F73DC6" w:rsidRDefault="00D85E29">
      <w:pPr>
        <w:pStyle w:val="a6"/>
        <w:widowControl/>
        <w:spacing w:before="300" w:beforeAutospacing="0" w:afterAutospacing="0" w:line="360" w:lineRule="auto"/>
        <w:ind w:right="150" w:firstLine="960"/>
        <w:jc w:val="both"/>
        <w:rPr>
          <w:rFonts w:ascii="仿宋" w:eastAsia="仿宋" w:hAnsi="仿宋" w:cs="仿宋"/>
          <w:color w:val="444444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1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、项目名称：宜兴水务集团有限公司起重机械专业维保</w:t>
      </w:r>
    </w:p>
    <w:p w:rsidR="00F73DC6" w:rsidRDefault="00D85E29">
      <w:pPr>
        <w:pStyle w:val="a6"/>
        <w:widowControl/>
        <w:spacing w:before="300" w:beforeAutospacing="0" w:afterAutospacing="0" w:line="360" w:lineRule="auto"/>
        <w:ind w:right="150" w:firstLine="960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2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、项目编号：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YXGYJT202403004 </w:t>
      </w:r>
    </w:p>
    <w:p w:rsidR="00F73DC6" w:rsidRDefault="00D85E29">
      <w:pPr>
        <w:pStyle w:val="a6"/>
        <w:widowControl/>
        <w:spacing w:before="300" w:beforeAutospacing="0" w:afterAutospacing="0" w:line="360" w:lineRule="auto"/>
        <w:ind w:right="150" w:firstLine="960"/>
        <w:jc w:val="both"/>
        <w:rPr>
          <w:rFonts w:ascii="宋体" w:eastAsia="宋体" w:hAnsi="宋体" w:cs="宋体"/>
          <w:color w:val="000000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3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、公告日期：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202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4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年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4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月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10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日</w:t>
      </w:r>
    </w:p>
    <w:p w:rsidR="00F73DC6" w:rsidRDefault="00D85E29">
      <w:pPr>
        <w:pStyle w:val="a6"/>
        <w:widowControl/>
        <w:spacing w:before="300" w:beforeAutospacing="0" w:afterAutospacing="0" w:line="360" w:lineRule="auto"/>
        <w:ind w:right="150" w:firstLine="960"/>
        <w:jc w:val="both"/>
        <w:rPr>
          <w:rFonts w:ascii="宋体" w:eastAsia="宋体" w:hAnsi="宋体" w:cs="宋体"/>
          <w:color w:val="000000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4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、第一次更正公告日期：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202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4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年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4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月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15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日</w:t>
      </w:r>
    </w:p>
    <w:p w:rsidR="00F73DC6" w:rsidRDefault="00D85E29">
      <w:pPr>
        <w:pStyle w:val="a6"/>
        <w:widowControl/>
        <w:spacing w:before="300" w:beforeAutospacing="0" w:afterAutospacing="0" w:line="360" w:lineRule="auto"/>
        <w:ind w:right="150" w:firstLine="960"/>
        <w:jc w:val="both"/>
        <w:rPr>
          <w:rFonts w:ascii="Calibri" w:eastAsia="宋体" w:hAnsi="Calibri" w:cs="Calibri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5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、公告媒体：宜兴市公用环保集团有限公司网站</w:t>
      </w:r>
    </w:p>
    <w:p w:rsidR="00F73DC6" w:rsidRDefault="00D85E29">
      <w:pPr>
        <w:pStyle w:val="a6"/>
        <w:widowControl/>
        <w:spacing w:before="300" w:beforeAutospacing="0" w:afterAutospacing="0" w:line="480" w:lineRule="auto"/>
        <w:ind w:right="150"/>
        <w:jc w:val="both"/>
        <w:rPr>
          <w:rFonts w:ascii="宋体" w:eastAsia="宋体" w:hAnsi="宋体" w:cs="宋体"/>
          <w:color w:val="000000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二、更正信息</w:t>
      </w:r>
    </w:p>
    <w:p w:rsidR="00F73DC6" w:rsidRDefault="00D85E29">
      <w:pPr>
        <w:tabs>
          <w:tab w:val="left" w:pos="0"/>
          <w:tab w:val="left" w:pos="255"/>
        </w:tabs>
        <w:spacing w:line="360" w:lineRule="auto"/>
        <w:ind w:leftChars="200" w:left="420" w:firstLineChars="200" w:firstLine="480"/>
        <w:rPr>
          <w:rFonts w:asciiTheme="minorEastAsia" w:hAnsiTheme="minorEastAsia"/>
          <w:bCs/>
          <w:sz w:val="24"/>
        </w:rPr>
      </w:pPr>
      <w:bookmarkStart w:id="0" w:name="_Toc32423"/>
      <w:bookmarkStart w:id="1" w:name="OLE_LINK4"/>
      <w:r>
        <w:rPr>
          <w:rFonts w:ascii="宋体" w:hAnsi="宋体" w:cs="宋体" w:hint="eastAsia"/>
          <w:color w:val="444444"/>
          <w:sz w:val="24"/>
          <w:shd w:val="clear" w:color="auto" w:fill="FFFFFF"/>
        </w:rPr>
        <w:t>1</w:t>
      </w:r>
      <w:r>
        <w:rPr>
          <w:rFonts w:ascii="宋体" w:hAnsi="宋体" w:cs="宋体" w:hint="eastAsia"/>
          <w:color w:val="444444"/>
          <w:sz w:val="24"/>
          <w:shd w:val="clear" w:color="auto" w:fill="FFFFFF"/>
        </w:rPr>
        <w:t>、</w:t>
      </w:r>
      <w:bookmarkEnd w:id="0"/>
      <w:bookmarkEnd w:id="1"/>
      <w:r>
        <w:rPr>
          <w:rFonts w:ascii="宋体" w:hAnsi="宋体" w:cs="宋体" w:hint="eastAsia"/>
          <w:color w:val="444444"/>
          <w:sz w:val="24"/>
          <w:shd w:val="clear" w:color="auto" w:fill="FFFFFF"/>
        </w:rPr>
        <w:t>原</w:t>
      </w:r>
      <w:r>
        <w:rPr>
          <w:rFonts w:asciiTheme="minorEastAsia" w:hAnsiTheme="minorEastAsia" w:hint="eastAsia"/>
          <w:bCs/>
          <w:sz w:val="24"/>
        </w:rPr>
        <w:t>本项目最高限价为：</w:t>
      </w:r>
      <w:r>
        <w:rPr>
          <w:rFonts w:asciiTheme="minorEastAsia" w:hAnsiTheme="minorEastAsia" w:hint="eastAsia"/>
          <w:bCs/>
          <w:color w:val="FF0000"/>
          <w:sz w:val="24"/>
        </w:rPr>
        <w:t>6</w:t>
      </w:r>
      <w:r>
        <w:rPr>
          <w:rFonts w:asciiTheme="minorEastAsia" w:hAnsiTheme="minorEastAsia" w:hint="eastAsia"/>
          <w:bCs/>
          <w:sz w:val="24"/>
        </w:rPr>
        <w:t>万元</w:t>
      </w:r>
    </w:p>
    <w:p w:rsidR="00F73DC6" w:rsidRDefault="00D85E29">
      <w:pPr>
        <w:pStyle w:val="1"/>
      </w:pPr>
      <w:r>
        <w:rPr>
          <w:rFonts w:asciiTheme="minorEastAsia" w:hAnsiTheme="minorEastAsia" w:hint="eastAsia"/>
          <w:bCs/>
        </w:rPr>
        <w:t xml:space="preserve">        </w:t>
      </w:r>
      <w:r>
        <w:rPr>
          <w:rFonts w:asciiTheme="minorEastAsia" w:hAnsiTheme="minorEastAsia" w:hint="eastAsia"/>
          <w:bCs/>
        </w:rPr>
        <w:t>调整为：</w:t>
      </w:r>
      <w:r>
        <w:rPr>
          <w:rFonts w:asciiTheme="minorEastAsia" w:hAnsiTheme="minorEastAsia" w:hint="eastAsia"/>
          <w:bCs/>
        </w:rPr>
        <w:t>本项目最高限价为：</w:t>
      </w:r>
      <w:r>
        <w:rPr>
          <w:rFonts w:asciiTheme="minorEastAsia" w:hAnsiTheme="minorEastAsia" w:hint="eastAsia"/>
          <w:bCs/>
          <w:color w:val="FF0000"/>
        </w:rPr>
        <w:t>5.5</w:t>
      </w:r>
      <w:r>
        <w:rPr>
          <w:rFonts w:asciiTheme="minorEastAsia" w:hAnsiTheme="minorEastAsia" w:hint="eastAsia"/>
          <w:bCs/>
        </w:rPr>
        <w:t>万元</w:t>
      </w:r>
    </w:p>
    <w:p w:rsidR="00F73DC6" w:rsidRDefault="00D85E29">
      <w:pPr>
        <w:tabs>
          <w:tab w:val="left" w:pos="0"/>
          <w:tab w:val="left" w:pos="255"/>
        </w:tabs>
        <w:spacing w:line="360" w:lineRule="auto"/>
        <w:ind w:leftChars="200" w:left="420" w:firstLineChars="200" w:firstLine="480"/>
        <w:rPr>
          <w:rFonts w:asciiTheme="minorEastAsia" w:hAnsiTheme="minorEastAsia"/>
          <w:bCs/>
          <w:sz w:val="24"/>
        </w:rPr>
      </w:pPr>
      <w:r>
        <w:rPr>
          <w:rFonts w:asciiTheme="minorEastAsia" w:hAnsiTheme="minorEastAsia" w:hint="eastAsia"/>
          <w:bCs/>
          <w:sz w:val="24"/>
        </w:rPr>
        <w:t>2</w:t>
      </w:r>
      <w:r>
        <w:rPr>
          <w:rFonts w:asciiTheme="minorEastAsia" w:hAnsiTheme="minorEastAsia" w:hint="eastAsia"/>
          <w:bCs/>
          <w:sz w:val="24"/>
        </w:rPr>
        <w:t>、原清单</w:t>
      </w:r>
    </w:p>
    <w:tbl>
      <w:tblPr>
        <w:tblW w:w="9700" w:type="dxa"/>
        <w:jc w:val="center"/>
        <w:tblLayout w:type="fixed"/>
        <w:tblLook w:val="04A0"/>
      </w:tblPr>
      <w:tblGrid>
        <w:gridCol w:w="561"/>
        <w:gridCol w:w="2024"/>
        <w:gridCol w:w="2350"/>
        <w:gridCol w:w="1600"/>
        <w:gridCol w:w="3165"/>
      </w:tblGrid>
      <w:tr w:rsidR="00F73DC6">
        <w:trPr>
          <w:trHeight w:val="930"/>
          <w:jc w:val="center"/>
        </w:trPr>
        <w:tc>
          <w:tcPr>
            <w:tcW w:w="97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73DC6" w:rsidRDefault="00D85E29">
            <w:pPr>
              <w:widowControl/>
              <w:jc w:val="center"/>
              <w:rPr>
                <w:rFonts w:ascii="黑体" w:eastAsia="黑体" w:hAnsi="黑体" w:cs="宋体"/>
                <w:kern w:val="0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kern w:val="0"/>
                <w:sz w:val="30"/>
                <w:szCs w:val="30"/>
              </w:rPr>
              <w:t>202</w:t>
            </w:r>
            <w:r>
              <w:rPr>
                <w:rFonts w:ascii="黑体" w:eastAsia="黑体" w:hAnsi="黑体" w:cs="宋体" w:hint="eastAsia"/>
                <w:kern w:val="0"/>
                <w:sz w:val="30"/>
                <w:szCs w:val="30"/>
              </w:rPr>
              <w:t>4</w:t>
            </w:r>
            <w:r>
              <w:rPr>
                <w:rFonts w:ascii="黑体" w:eastAsia="黑体" w:hAnsi="黑体" w:cs="宋体" w:hint="eastAsia"/>
                <w:kern w:val="0"/>
                <w:sz w:val="30"/>
                <w:szCs w:val="30"/>
              </w:rPr>
              <w:t>年宜兴水务集团</w:t>
            </w:r>
            <w:r>
              <w:rPr>
                <w:rFonts w:ascii="黑体" w:eastAsia="黑体" w:hAnsi="黑体" w:cs="宋体" w:hint="eastAsia"/>
                <w:kern w:val="0"/>
                <w:sz w:val="30"/>
                <w:szCs w:val="30"/>
              </w:rPr>
              <w:t>有限公司</w:t>
            </w:r>
            <w:r>
              <w:rPr>
                <w:rFonts w:ascii="黑体" w:eastAsia="黑体" w:hAnsi="黑体" w:cs="宋体" w:hint="eastAsia"/>
                <w:kern w:val="0"/>
                <w:sz w:val="30"/>
                <w:szCs w:val="30"/>
              </w:rPr>
              <w:t>起重机械统计</w:t>
            </w:r>
          </w:p>
        </w:tc>
      </w:tr>
      <w:tr w:rsidR="00F73DC6">
        <w:trPr>
          <w:trHeight w:val="402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DC6" w:rsidRDefault="00D85E2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DC6" w:rsidRDefault="00D85E2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设备名称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DC6" w:rsidRDefault="00D85E2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设备型号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DC6" w:rsidRDefault="00D85E2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设备属地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DC6" w:rsidRDefault="00D85E2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设备所在地点</w:t>
            </w:r>
          </w:p>
        </w:tc>
      </w:tr>
      <w:tr w:rsidR="00F73DC6">
        <w:trPr>
          <w:trHeight w:val="402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DC6" w:rsidRDefault="00D85E2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DC6" w:rsidRDefault="00D85E29"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电动单梁起重机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DC6" w:rsidRDefault="00D85E29"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LD5-16.5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DC6" w:rsidRDefault="00D85E29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环科园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DC6" w:rsidRDefault="00D85E29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大车间北跨（公用产业）</w:t>
            </w:r>
          </w:p>
        </w:tc>
      </w:tr>
      <w:tr w:rsidR="00F73DC6">
        <w:trPr>
          <w:trHeight w:val="402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DC6" w:rsidRDefault="00D85E2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DC6" w:rsidRDefault="00D85E29"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电动单梁起重机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DC6" w:rsidRDefault="00D85E29"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LX3-4.5A3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DC6" w:rsidRDefault="00D85E29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西渚镇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DC6" w:rsidRDefault="00D85E29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大贤岭水厂横山泵站</w:t>
            </w:r>
          </w:p>
        </w:tc>
      </w:tr>
      <w:tr w:rsidR="00F73DC6">
        <w:trPr>
          <w:trHeight w:val="402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DC6" w:rsidRDefault="00D85E2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DC6" w:rsidRDefault="00D85E29"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电动单梁起重机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DC6" w:rsidRDefault="00D85E29"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LX5-7A3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DC6" w:rsidRDefault="00D85E29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环科园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DC6" w:rsidRDefault="00D85E29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深度处理反冲泵房</w:t>
            </w:r>
          </w:p>
        </w:tc>
      </w:tr>
      <w:tr w:rsidR="00F73DC6">
        <w:trPr>
          <w:trHeight w:val="402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DC6" w:rsidRDefault="00D85E2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DC6" w:rsidRDefault="00D85E29"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电动单梁起重机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DC6" w:rsidRDefault="00D85E29"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LX3-5A3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DC6" w:rsidRDefault="00D85E29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太华镇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DC6" w:rsidRDefault="00D85E29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太华水厂二级泵房</w:t>
            </w:r>
          </w:p>
        </w:tc>
      </w:tr>
      <w:tr w:rsidR="00F73DC6">
        <w:trPr>
          <w:trHeight w:val="402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DC6" w:rsidRDefault="00D85E2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DC6" w:rsidRDefault="00D85E29"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电动单梁起重机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DC6" w:rsidRDefault="00D85E29"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LD5-16.5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DC6" w:rsidRDefault="00D85E29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环科园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DC6" w:rsidRDefault="00D85E29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大车间南跨（公用产业）</w:t>
            </w:r>
          </w:p>
        </w:tc>
      </w:tr>
      <w:tr w:rsidR="00F73DC6">
        <w:trPr>
          <w:trHeight w:val="402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DC6" w:rsidRDefault="00D85E2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6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DC6" w:rsidRDefault="00D85E29"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电动单梁起重机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DC6" w:rsidRDefault="00D85E29"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LX3-4.5A3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DC6" w:rsidRDefault="00D85E29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环科园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DC6" w:rsidRDefault="00D85E29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深度预处理泵房</w:t>
            </w:r>
          </w:p>
        </w:tc>
      </w:tr>
      <w:tr w:rsidR="00F73DC6">
        <w:trPr>
          <w:trHeight w:val="402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DC6" w:rsidRDefault="00D85E2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7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DC6" w:rsidRDefault="00D85E29"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电动单梁起重机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DC6" w:rsidRDefault="00D85E29"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LX3-6.0A4D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DC6" w:rsidRDefault="00D85E29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环科园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DC6" w:rsidRDefault="00D85E29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新街浦墅泵站</w:t>
            </w:r>
          </w:p>
        </w:tc>
      </w:tr>
      <w:tr w:rsidR="00F73DC6">
        <w:trPr>
          <w:trHeight w:val="402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DC6" w:rsidRDefault="00D85E2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8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DC6" w:rsidRDefault="00D85E29"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电动单梁起重机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DC6" w:rsidRDefault="00D85E29"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LX3-5A3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DC6" w:rsidRDefault="00D85E29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环科园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DC6" w:rsidRDefault="00D85E29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脱水机房（泥水处理车间）</w:t>
            </w:r>
          </w:p>
        </w:tc>
      </w:tr>
      <w:tr w:rsidR="00F73DC6">
        <w:trPr>
          <w:trHeight w:val="402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DC6" w:rsidRDefault="00D85E2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9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DC6" w:rsidRDefault="00D85E29"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电动单梁起重机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DC6" w:rsidRDefault="00D85E29"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LD5-8.23A4D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DC6" w:rsidRDefault="00D85E29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环科园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DC6" w:rsidRDefault="00D85E29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氿滨水厂一级泵房</w:t>
            </w:r>
          </w:p>
        </w:tc>
      </w:tr>
      <w:tr w:rsidR="00F73DC6">
        <w:trPr>
          <w:trHeight w:val="402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DC6" w:rsidRDefault="00D85E2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DC6" w:rsidRDefault="00D85E29"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电动单梁起重机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DC6" w:rsidRDefault="00D85E29"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LX3-8A3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DC6" w:rsidRDefault="00D85E29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环科园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DC6" w:rsidRDefault="00D85E29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氿滨水厂机修车间</w:t>
            </w:r>
          </w:p>
        </w:tc>
      </w:tr>
      <w:tr w:rsidR="00F73DC6">
        <w:trPr>
          <w:trHeight w:val="402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DC6" w:rsidRDefault="00D85E2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11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DC6" w:rsidRDefault="00D85E29"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电动单梁起重机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DC6" w:rsidRDefault="00D85E29"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LX3-7A3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DC6" w:rsidRDefault="00D85E29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丁蜀镇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DC6" w:rsidRDefault="00D85E29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丁蜀镇任墅村水泵站</w:t>
            </w:r>
          </w:p>
        </w:tc>
      </w:tr>
      <w:tr w:rsidR="00F73DC6">
        <w:trPr>
          <w:trHeight w:val="402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DC6" w:rsidRDefault="00D85E2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12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DC6" w:rsidRDefault="00D85E29"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电动单梁起重机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DC6" w:rsidRDefault="00D85E29"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LD5-8.23A4D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DC6" w:rsidRDefault="00D85E29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环科园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DC6" w:rsidRDefault="00D85E29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氿滨水厂二级泵房西跨</w:t>
            </w:r>
          </w:p>
        </w:tc>
      </w:tr>
      <w:tr w:rsidR="00F73DC6">
        <w:trPr>
          <w:trHeight w:val="402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DC6" w:rsidRDefault="00D85E2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13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DC6" w:rsidRDefault="00D85E29"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电动单梁起重机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DC6" w:rsidRDefault="00D85E29"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LX3-6.5A5D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DC6" w:rsidRDefault="00D85E29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环科园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DC6" w:rsidRDefault="00D85E29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氿滨水厂反冲泵房</w:t>
            </w:r>
          </w:p>
        </w:tc>
      </w:tr>
      <w:tr w:rsidR="00F73DC6">
        <w:trPr>
          <w:trHeight w:val="402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DC6" w:rsidRDefault="00D85E2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14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DC6" w:rsidRDefault="00D85E29"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电动单梁起重机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DC6" w:rsidRDefault="00D85E29"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LX5-5.5A3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DC6" w:rsidRDefault="00D85E29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环科园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DC6" w:rsidRDefault="00D85E29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氿滨水厂二级泵房东跨</w:t>
            </w:r>
          </w:p>
        </w:tc>
      </w:tr>
      <w:tr w:rsidR="00F73DC6">
        <w:trPr>
          <w:trHeight w:val="402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DC6" w:rsidRDefault="00D85E2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15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DC6" w:rsidRDefault="00D85E29"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电动单梁起重机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DC6" w:rsidRDefault="00D85E29"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LD5-16.5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DC6" w:rsidRDefault="00D85E29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环科园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DC6" w:rsidRDefault="00D85E29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小车间</w:t>
            </w:r>
          </w:p>
        </w:tc>
      </w:tr>
      <w:tr w:rsidR="00F73DC6">
        <w:trPr>
          <w:trHeight w:val="402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DC6" w:rsidRDefault="00D85E2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16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DC6" w:rsidRDefault="00D85E29"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电动单梁起重机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DC6" w:rsidRDefault="00D85E29"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LX3-5.5A3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DC6" w:rsidRDefault="00D85E29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湖父镇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DC6" w:rsidRDefault="00D85E29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湖父西街下水头一里桥</w:t>
            </w:r>
          </w:p>
        </w:tc>
      </w:tr>
      <w:tr w:rsidR="00F73DC6">
        <w:trPr>
          <w:trHeight w:val="402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DC6" w:rsidRDefault="00D85E2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17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DC6" w:rsidRDefault="00D85E29"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电动单梁起重机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DC6" w:rsidRDefault="00D85E29"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LX5-10.6A3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DC6" w:rsidRDefault="00D85E29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环科园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DC6" w:rsidRDefault="00D85E29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新街浦墅泵站</w:t>
            </w:r>
          </w:p>
        </w:tc>
      </w:tr>
      <w:tr w:rsidR="00F73DC6">
        <w:trPr>
          <w:trHeight w:val="402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DC6" w:rsidRDefault="00D85E2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18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DC6" w:rsidRDefault="00D85E29"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电动葫芦桥式起重机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DC6" w:rsidRDefault="00D85E29"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LH16-10.5A3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DC6" w:rsidRDefault="00D85E29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环科园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DC6" w:rsidRDefault="00D85E29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新厂二级泵房</w:t>
            </w:r>
          </w:p>
        </w:tc>
      </w:tr>
      <w:tr w:rsidR="00F73DC6">
        <w:trPr>
          <w:trHeight w:val="402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DC6" w:rsidRDefault="00D85E2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DC6" w:rsidRDefault="00D85E29"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电动单梁起重机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DC6" w:rsidRDefault="00D85E29"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LX5-6</w:t>
            </w:r>
            <w:r>
              <w:rPr>
                <w:rFonts w:ascii="Arial" w:hAnsi="Arial" w:cs="Arial"/>
                <w:color w:val="000000"/>
                <w:kern w:val="0"/>
                <w:sz w:val="20"/>
              </w:rPr>
              <w:t>各悬</w:t>
            </w:r>
            <w:r>
              <w:rPr>
                <w:rFonts w:ascii="Arial" w:hAnsi="Arial" w:cs="Arial"/>
                <w:color w:val="000000"/>
                <w:kern w:val="0"/>
                <w:sz w:val="20"/>
              </w:rPr>
              <w:t>750mmA3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DC6" w:rsidRDefault="00D85E29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环科园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DC6" w:rsidRDefault="00D85E29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新厂脱水泵房</w:t>
            </w:r>
          </w:p>
        </w:tc>
      </w:tr>
      <w:tr w:rsidR="00F73DC6">
        <w:trPr>
          <w:trHeight w:val="402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DC6" w:rsidRDefault="00D85E2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DC6" w:rsidRDefault="00D85E29"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电动单梁起重机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DC6" w:rsidRDefault="00D85E29"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LX5-6.5</w:t>
            </w:r>
            <w:r>
              <w:rPr>
                <w:rFonts w:ascii="Arial" w:hAnsi="Arial" w:cs="Arial"/>
                <w:color w:val="000000"/>
                <w:kern w:val="0"/>
                <w:sz w:val="20"/>
              </w:rPr>
              <w:t>各悬</w:t>
            </w:r>
            <w:r>
              <w:rPr>
                <w:rFonts w:ascii="Arial" w:hAnsi="Arial" w:cs="Arial"/>
                <w:color w:val="000000"/>
                <w:kern w:val="0"/>
                <w:sz w:val="20"/>
              </w:rPr>
              <w:t>750mmA3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DC6" w:rsidRDefault="00D85E29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环科园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DC6" w:rsidRDefault="00D85E29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新厂反冲洗房</w:t>
            </w:r>
          </w:p>
        </w:tc>
      </w:tr>
      <w:tr w:rsidR="00F73DC6">
        <w:trPr>
          <w:trHeight w:val="402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DC6" w:rsidRDefault="00D85E2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DC6" w:rsidRDefault="00D85E29"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电动单梁起重机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DC6" w:rsidRDefault="00D85E29"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不详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DC6" w:rsidRDefault="00D85E2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环科园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DC6" w:rsidRDefault="00D85E29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城西仓库东跨</w:t>
            </w:r>
          </w:p>
        </w:tc>
      </w:tr>
      <w:tr w:rsidR="00F73DC6">
        <w:trPr>
          <w:trHeight w:val="402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DC6" w:rsidRDefault="00D85E2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DC6" w:rsidRDefault="00D85E29"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电动单梁起重机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DC6" w:rsidRDefault="00D85E29"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不详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DC6" w:rsidRDefault="00D85E2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周铁镇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DC6" w:rsidRDefault="00D85E29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周铁车间</w:t>
            </w:r>
          </w:p>
        </w:tc>
      </w:tr>
      <w:tr w:rsidR="00F73DC6">
        <w:trPr>
          <w:trHeight w:val="402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DC6" w:rsidRDefault="00D85E2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DC6" w:rsidRDefault="00D85E29"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电动单梁起重机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DC6" w:rsidRDefault="00D85E29"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不详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DC6" w:rsidRDefault="00D85E2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环科园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DC6" w:rsidRDefault="00D85E29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城西仓库西跨</w:t>
            </w:r>
          </w:p>
        </w:tc>
      </w:tr>
    </w:tbl>
    <w:p w:rsidR="00F73DC6" w:rsidRDefault="00F73DC6">
      <w:pPr>
        <w:tabs>
          <w:tab w:val="left" w:pos="0"/>
          <w:tab w:val="left" w:pos="255"/>
        </w:tabs>
        <w:spacing w:line="360" w:lineRule="auto"/>
        <w:ind w:leftChars="200" w:left="420" w:firstLineChars="200" w:firstLine="480"/>
        <w:rPr>
          <w:rFonts w:asciiTheme="minorEastAsia" w:hAnsiTheme="minorEastAsia"/>
          <w:bCs/>
          <w:sz w:val="24"/>
        </w:rPr>
      </w:pPr>
    </w:p>
    <w:p w:rsidR="00F73DC6" w:rsidRDefault="00F73DC6">
      <w:pPr>
        <w:pStyle w:val="1"/>
        <w:rPr>
          <w:rFonts w:asciiTheme="minorEastAsia" w:hAnsiTheme="minorEastAsia"/>
          <w:bCs/>
        </w:rPr>
      </w:pPr>
    </w:p>
    <w:p w:rsidR="00F73DC6" w:rsidRDefault="00D85E29">
      <w:pPr>
        <w:pStyle w:val="1"/>
        <w:rPr>
          <w:rFonts w:asciiTheme="minorEastAsia" w:hAnsiTheme="minorEastAsia"/>
          <w:bCs/>
        </w:rPr>
      </w:pPr>
      <w:r>
        <w:rPr>
          <w:rFonts w:asciiTheme="minorEastAsia" w:hAnsiTheme="minorEastAsia" w:hint="eastAsia"/>
          <w:bCs/>
        </w:rPr>
        <w:t>调整为</w:t>
      </w:r>
      <w:r>
        <w:rPr>
          <w:rFonts w:asciiTheme="minorEastAsia" w:hAnsiTheme="minorEastAsia" w:hint="eastAsia"/>
          <w:bCs/>
        </w:rPr>
        <w:t>;</w:t>
      </w:r>
    </w:p>
    <w:tbl>
      <w:tblPr>
        <w:tblW w:w="9700" w:type="dxa"/>
        <w:jc w:val="center"/>
        <w:tblLayout w:type="fixed"/>
        <w:tblLook w:val="04A0"/>
      </w:tblPr>
      <w:tblGrid>
        <w:gridCol w:w="561"/>
        <w:gridCol w:w="2024"/>
        <w:gridCol w:w="2350"/>
        <w:gridCol w:w="1600"/>
        <w:gridCol w:w="3165"/>
      </w:tblGrid>
      <w:tr w:rsidR="00F73DC6">
        <w:trPr>
          <w:trHeight w:val="930"/>
          <w:jc w:val="center"/>
        </w:trPr>
        <w:tc>
          <w:tcPr>
            <w:tcW w:w="97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73DC6" w:rsidRDefault="00D85E29">
            <w:pPr>
              <w:widowControl/>
              <w:jc w:val="center"/>
              <w:rPr>
                <w:rFonts w:ascii="黑体" w:eastAsia="黑体" w:hAnsi="黑体" w:cs="宋体"/>
                <w:kern w:val="0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kern w:val="0"/>
                <w:sz w:val="30"/>
                <w:szCs w:val="30"/>
              </w:rPr>
              <w:t>202</w:t>
            </w:r>
            <w:r>
              <w:rPr>
                <w:rFonts w:ascii="黑体" w:eastAsia="黑体" w:hAnsi="黑体" w:cs="宋体" w:hint="eastAsia"/>
                <w:kern w:val="0"/>
                <w:sz w:val="30"/>
                <w:szCs w:val="30"/>
              </w:rPr>
              <w:t>4</w:t>
            </w:r>
            <w:r>
              <w:rPr>
                <w:rFonts w:ascii="黑体" w:eastAsia="黑体" w:hAnsi="黑体" w:cs="宋体" w:hint="eastAsia"/>
                <w:kern w:val="0"/>
                <w:sz w:val="30"/>
                <w:szCs w:val="30"/>
              </w:rPr>
              <w:t>年宜兴水务集团</w:t>
            </w:r>
            <w:r>
              <w:rPr>
                <w:rFonts w:ascii="黑体" w:eastAsia="黑体" w:hAnsi="黑体" w:cs="宋体" w:hint="eastAsia"/>
                <w:kern w:val="0"/>
                <w:sz w:val="30"/>
                <w:szCs w:val="30"/>
              </w:rPr>
              <w:t>有限公司</w:t>
            </w:r>
            <w:r>
              <w:rPr>
                <w:rFonts w:ascii="黑体" w:eastAsia="黑体" w:hAnsi="黑体" w:cs="宋体" w:hint="eastAsia"/>
                <w:kern w:val="0"/>
                <w:sz w:val="30"/>
                <w:szCs w:val="30"/>
              </w:rPr>
              <w:t>起重机械统计</w:t>
            </w:r>
          </w:p>
        </w:tc>
      </w:tr>
      <w:tr w:rsidR="00F73DC6">
        <w:trPr>
          <w:trHeight w:val="402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DC6" w:rsidRDefault="00D85E2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DC6" w:rsidRDefault="00D85E2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设备名称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DC6" w:rsidRDefault="00D85E2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设备型号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DC6" w:rsidRDefault="00D85E2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设备属地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DC6" w:rsidRDefault="00D85E2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设备所在地点</w:t>
            </w:r>
          </w:p>
        </w:tc>
      </w:tr>
      <w:tr w:rsidR="00F73DC6">
        <w:trPr>
          <w:trHeight w:val="402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DC6" w:rsidRDefault="00D85E2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DC6" w:rsidRDefault="00D85E29"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电动单梁起重机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DC6" w:rsidRDefault="00D85E29"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LD5-16.5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DC6" w:rsidRDefault="00D85E29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环科园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DC6" w:rsidRDefault="00D85E29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大车间北跨（公用产业）</w:t>
            </w:r>
          </w:p>
        </w:tc>
      </w:tr>
      <w:tr w:rsidR="00F73DC6">
        <w:trPr>
          <w:trHeight w:val="402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DC6" w:rsidRDefault="00D85E2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DC6" w:rsidRDefault="00D85E29"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电动单梁起重机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DC6" w:rsidRDefault="00D85E29"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LX3-4.5A3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DC6" w:rsidRDefault="00D85E29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西渚镇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DC6" w:rsidRDefault="00D85E29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大贤岭水厂横山泵站</w:t>
            </w:r>
          </w:p>
        </w:tc>
      </w:tr>
      <w:tr w:rsidR="00F73DC6">
        <w:trPr>
          <w:trHeight w:val="402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DC6" w:rsidRDefault="00D85E2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DC6" w:rsidRDefault="00D85E29"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电动单梁起重机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DC6" w:rsidRDefault="00D85E29"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LX5-7A3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DC6" w:rsidRDefault="00D85E29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环科园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DC6" w:rsidRDefault="00D85E29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深度处理反冲泵房</w:t>
            </w:r>
          </w:p>
        </w:tc>
      </w:tr>
      <w:tr w:rsidR="00F73DC6">
        <w:trPr>
          <w:trHeight w:val="402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DC6" w:rsidRDefault="00D85E2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DC6" w:rsidRDefault="00D85E29"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电动单梁起重机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DC6" w:rsidRDefault="00D85E29"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LX3-5A3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DC6" w:rsidRDefault="00D85E29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太华镇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DC6" w:rsidRDefault="00D85E29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太华水厂二级泵房</w:t>
            </w:r>
          </w:p>
        </w:tc>
      </w:tr>
      <w:tr w:rsidR="00F73DC6">
        <w:trPr>
          <w:trHeight w:val="402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DC6" w:rsidRDefault="00D85E2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DC6" w:rsidRDefault="00D85E29"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电动单梁起重机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DC6" w:rsidRDefault="00D85E29"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LD5-16.5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DC6" w:rsidRDefault="00D85E29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环科园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DC6" w:rsidRDefault="00D85E29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大车间南跨（公用产业）</w:t>
            </w:r>
          </w:p>
        </w:tc>
      </w:tr>
      <w:tr w:rsidR="00F73DC6">
        <w:trPr>
          <w:trHeight w:val="402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DC6" w:rsidRDefault="00D85E2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DC6" w:rsidRDefault="00D85E29"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电动单梁起重机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DC6" w:rsidRDefault="00D85E29"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LX3-4.5A3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DC6" w:rsidRDefault="00D85E29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环科园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DC6" w:rsidRDefault="00D85E29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深度预处理泵房</w:t>
            </w:r>
          </w:p>
        </w:tc>
      </w:tr>
      <w:tr w:rsidR="00F73DC6">
        <w:trPr>
          <w:trHeight w:val="402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DC6" w:rsidRDefault="00D85E2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7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DC6" w:rsidRDefault="00D85E29"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电动单梁起重机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DC6" w:rsidRDefault="00D85E29"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LX3-6.0A4D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DC6" w:rsidRDefault="00D85E29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环科园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DC6" w:rsidRDefault="00D85E29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新街浦墅泵站</w:t>
            </w:r>
          </w:p>
        </w:tc>
      </w:tr>
      <w:tr w:rsidR="00F73DC6">
        <w:trPr>
          <w:trHeight w:val="402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DC6" w:rsidRDefault="00D85E2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8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DC6" w:rsidRDefault="00D85E29"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电动单梁起重机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DC6" w:rsidRDefault="00D85E29"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LX3-5A3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DC6" w:rsidRDefault="00D85E29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环科园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DC6" w:rsidRDefault="00D85E29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脱水机房（泥水处理车间）</w:t>
            </w:r>
          </w:p>
        </w:tc>
      </w:tr>
      <w:tr w:rsidR="00F73DC6">
        <w:trPr>
          <w:trHeight w:val="402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DC6" w:rsidRDefault="00D85E2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9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DC6" w:rsidRDefault="00D85E29"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电动单梁起重机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DC6" w:rsidRDefault="00D85E29"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LD5-8.23A4D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DC6" w:rsidRDefault="00D85E29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环科园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DC6" w:rsidRDefault="00D85E29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氿滨水厂一级泵房</w:t>
            </w:r>
          </w:p>
        </w:tc>
      </w:tr>
      <w:tr w:rsidR="00F73DC6">
        <w:trPr>
          <w:trHeight w:val="402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DC6" w:rsidRDefault="00D85E2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DC6" w:rsidRDefault="00D85E29"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电动单梁起重机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DC6" w:rsidRDefault="00D85E29"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LX3-8A3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DC6" w:rsidRDefault="00D85E29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环科园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DC6" w:rsidRDefault="00D85E29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氿滨水厂机修车间</w:t>
            </w:r>
          </w:p>
        </w:tc>
      </w:tr>
      <w:tr w:rsidR="00F73DC6">
        <w:trPr>
          <w:trHeight w:val="402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DC6" w:rsidRDefault="00D85E2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11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DC6" w:rsidRDefault="00D85E29"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电动单梁起重机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DC6" w:rsidRDefault="00D85E29"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LX3-7A3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DC6" w:rsidRDefault="00D85E29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丁蜀镇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DC6" w:rsidRDefault="00D85E29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丁蜀镇任墅村水泵站</w:t>
            </w:r>
          </w:p>
        </w:tc>
      </w:tr>
      <w:tr w:rsidR="00F73DC6">
        <w:trPr>
          <w:trHeight w:val="402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DC6" w:rsidRDefault="00D85E2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12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DC6" w:rsidRDefault="00D85E29"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电动单梁起重机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DC6" w:rsidRDefault="00D85E29"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LD5-8.23A4D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DC6" w:rsidRDefault="00D85E29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环科园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DC6" w:rsidRDefault="00D85E29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氿滨水厂二级泵房西跨</w:t>
            </w:r>
          </w:p>
        </w:tc>
      </w:tr>
      <w:tr w:rsidR="00F73DC6">
        <w:trPr>
          <w:trHeight w:val="402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DC6" w:rsidRDefault="00D85E2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13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DC6" w:rsidRDefault="00D85E29"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电动单梁起重机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DC6" w:rsidRDefault="00D85E29"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LX3-6.5A5D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DC6" w:rsidRDefault="00D85E29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环科园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DC6" w:rsidRDefault="00D85E29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氿滨水厂反冲泵房</w:t>
            </w:r>
          </w:p>
        </w:tc>
      </w:tr>
      <w:tr w:rsidR="00F73DC6">
        <w:trPr>
          <w:trHeight w:val="402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DC6" w:rsidRDefault="00D85E2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14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DC6" w:rsidRDefault="00D85E29"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电动单梁起重机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DC6" w:rsidRDefault="00D85E29"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LX5-5.5A3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DC6" w:rsidRDefault="00D85E29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环科园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DC6" w:rsidRDefault="00D85E29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氿滨水厂二级泵房东跨</w:t>
            </w:r>
          </w:p>
        </w:tc>
      </w:tr>
      <w:tr w:rsidR="00F73DC6">
        <w:trPr>
          <w:trHeight w:val="402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DC6" w:rsidRDefault="00D85E2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15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DC6" w:rsidRDefault="00D85E29"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电动单梁起重机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DC6" w:rsidRDefault="00D85E29"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LD5-16.5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DC6" w:rsidRDefault="00D85E29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环科园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DC6" w:rsidRDefault="00D85E29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小车间</w:t>
            </w:r>
          </w:p>
        </w:tc>
      </w:tr>
      <w:tr w:rsidR="00F73DC6">
        <w:trPr>
          <w:trHeight w:val="402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DC6" w:rsidRDefault="00D85E2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16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DC6" w:rsidRDefault="00D85E29"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电动单梁起重机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DC6" w:rsidRDefault="00D85E29"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LX3-5.5A3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DC6" w:rsidRDefault="00D85E29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湖父镇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DC6" w:rsidRDefault="00D85E29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湖父西街下水头一里桥</w:t>
            </w:r>
          </w:p>
        </w:tc>
      </w:tr>
      <w:tr w:rsidR="00F73DC6">
        <w:trPr>
          <w:trHeight w:val="402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DC6" w:rsidRDefault="00D85E2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17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DC6" w:rsidRDefault="00D85E29"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电动单梁起重机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DC6" w:rsidRDefault="00D85E29"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LX5-10.6A3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DC6" w:rsidRDefault="00D85E29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环科园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DC6" w:rsidRDefault="00D85E29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新街浦墅泵站</w:t>
            </w:r>
          </w:p>
        </w:tc>
      </w:tr>
      <w:tr w:rsidR="00F73DC6">
        <w:trPr>
          <w:trHeight w:val="402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DC6" w:rsidRDefault="00D85E2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18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DC6" w:rsidRDefault="00D85E29"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电动葫芦桥式起重机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DC6" w:rsidRDefault="00D85E29"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LH16-10.5A3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DC6" w:rsidRDefault="00D85E29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环科园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DC6" w:rsidRDefault="00D85E29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新厂二级泵房</w:t>
            </w:r>
          </w:p>
        </w:tc>
      </w:tr>
      <w:tr w:rsidR="00F73DC6">
        <w:trPr>
          <w:trHeight w:val="402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DC6" w:rsidRDefault="00D85E2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DC6" w:rsidRDefault="00D85E29"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电动单梁起重机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DC6" w:rsidRDefault="00D85E29"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LX5-6</w:t>
            </w:r>
            <w:r>
              <w:rPr>
                <w:rFonts w:ascii="Arial" w:hAnsi="Arial" w:cs="Arial"/>
                <w:color w:val="000000"/>
                <w:kern w:val="0"/>
                <w:sz w:val="20"/>
              </w:rPr>
              <w:t>各悬</w:t>
            </w:r>
            <w:r>
              <w:rPr>
                <w:rFonts w:ascii="Arial" w:hAnsi="Arial" w:cs="Arial"/>
                <w:color w:val="000000"/>
                <w:kern w:val="0"/>
                <w:sz w:val="20"/>
              </w:rPr>
              <w:t>750mmA3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DC6" w:rsidRDefault="00D85E29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环科园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DC6" w:rsidRDefault="00D85E29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新厂脱水泵房</w:t>
            </w:r>
          </w:p>
        </w:tc>
      </w:tr>
      <w:tr w:rsidR="00F73DC6">
        <w:trPr>
          <w:trHeight w:val="402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DC6" w:rsidRDefault="00D85E2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DC6" w:rsidRDefault="00D85E29"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电动单梁起重机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DC6" w:rsidRDefault="00D85E29"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LX5-6.5</w:t>
            </w:r>
            <w:r>
              <w:rPr>
                <w:rFonts w:ascii="Arial" w:hAnsi="Arial" w:cs="Arial"/>
                <w:color w:val="000000"/>
                <w:kern w:val="0"/>
                <w:sz w:val="20"/>
              </w:rPr>
              <w:t>各悬</w:t>
            </w:r>
            <w:r>
              <w:rPr>
                <w:rFonts w:ascii="Arial" w:hAnsi="Arial" w:cs="Arial"/>
                <w:color w:val="000000"/>
                <w:kern w:val="0"/>
                <w:sz w:val="20"/>
              </w:rPr>
              <w:t>750mmA3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DC6" w:rsidRDefault="00D85E29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环科园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DC6" w:rsidRDefault="00D85E29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新厂反冲洗房</w:t>
            </w:r>
          </w:p>
        </w:tc>
      </w:tr>
      <w:tr w:rsidR="00F73DC6">
        <w:trPr>
          <w:trHeight w:val="402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DC6" w:rsidRDefault="00D85E2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DC6" w:rsidRDefault="00D85E29"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电动单梁起重机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DC6" w:rsidRDefault="00D85E29"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不详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DC6" w:rsidRDefault="00D85E2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环科园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DC6" w:rsidRDefault="00D85E29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城西仓库西跨</w:t>
            </w:r>
          </w:p>
        </w:tc>
      </w:tr>
    </w:tbl>
    <w:p w:rsidR="00F73DC6" w:rsidRDefault="00D85E29">
      <w:pPr>
        <w:pStyle w:val="1"/>
        <w:rPr>
          <w:rFonts w:asciiTheme="minorEastAsia" w:hAnsiTheme="minorEastAsia"/>
          <w:bCs/>
        </w:rPr>
      </w:pPr>
      <w:r>
        <w:rPr>
          <w:rFonts w:asciiTheme="minorEastAsia" w:hAnsiTheme="minorEastAsia" w:hint="eastAsia"/>
          <w:bCs/>
        </w:rPr>
        <w:t>3</w:t>
      </w:r>
      <w:r>
        <w:rPr>
          <w:rFonts w:asciiTheme="minorEastAsia" w:hAnsiTheme="minorEastAsia" w:hint="eastAsia"/>
          <w:bCs/>
        </w:rPr>
        <w:t>、</w:t>
      </w:r>
    </w:p>
    <w:p w:rsidR="00F73DC6" w:rsidRDefault="00D85E29">
      <w:pPr>
        <w:pStyle w:val="1"/>
        <w:rPr>
          <w:rFonts w:asciiTheme="minorEastAsia" w:hAnsiTheme="minorEastAsia"/>
          <w:bCs/>
        </w:rPr>
      </w:pPr>
      <w:r>
        <w:rPr>
          <w:rFonts w:asciiTheme="minorEastAsia" w:hAnsiTheme="minorEastAsia" w:hint="eastAsia"/>
          <w:bCs/>
        </w:rPr>
        <w:t>原报价明细表</w:t>
      </w:r>
    </w:p>
    <w:tbl>
      <w:tblPr>
        <w:tblpPr w:leftFromText="180" w:rightFromText="180" w:vertAnchor="text" w:horzAnchor="page" w:tblpX="1732" w:tblpY="111"/>
        <w:tblOverlap w:val="never"/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8"/>
        <w:gridCol w:w="1142"/>
        <w:gridCol w:w="941"/>
        <w:gridCol w:w="1159"/>
        <w:gridCol w:w="1152"/>
        <w:gridCol w:w="1134"/>
        <w:gridCol w:w="1326"/>
      </w:tblGrid>
      <w:tr w:rsidR="00F73DC6">
        <w:trPr>
          <w:cantSplit/>
          <w:trHeight w:val="372"/>
        </w:trPr>
        <w:tc>
          <w:tcPr>
            <w:tcW w:w="16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3DC6" w:rsidRDefault="00D85E29">
            <w:pPr>
              <w:ind w:left="1" w:hanging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  <w:lang w:val="zh-CN"/>
              </w:rPr>
              <w:t>项目名称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DC6" w:rsidRDefault="00D85E2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服务时间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DC6" w:rsidRDefault="00D85E2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数量（个）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DC6" w:rsidRDefault="00D85E2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含税单价（元）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DC6" w:rsidRDefault="00D85E2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含税总价（元）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DC6" w:rsidRDefault="00D85E2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不含税总价（元）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DC6" w:rsidRDefault="00D85E2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增值税</w:t>
            </w:r>
          </w:p>
        </w:tc>
      </w:tr>
      <w:tr w:rsidR="00F73DC6">
        <w:trPr>
          <w:cantSplit/>
          <w:trHeight w:val="991"/>
        </w:trPr>
        <w:tc>
          <w:tcPr>
            <w:tcW w:w="16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3DC6" w:rsidRDefault="00D85E29">
            <w:pPr>
              <w:ind w:left="1" w:hanging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Theme="minorEastAsia" w:hAnsiTheme="minorEastAsia" w:hint="eastAsia"/>
                <w:bCs/>
                <w:sz w:val="24"/>
              </w:rPr>
              <w:t>宜兴水务集团有限公司起重机械专业维保采购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DC6" w:rsidRDefault="00D85E2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年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DC6" w:rsidRDefault="00D85E29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DC6" w:rsidRDefault="00F73DC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DC6" w:rsidRDefault="00F73DC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DC6" w:rsidRDefault="00F73DC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DC6" w:rsidRDefault="00F73DC6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F73DC6">
        <w:trPr>
          <w:cantSplit/>
          <w:trHeight w:val="879"/>
        </w:trPr>
        <w:tc>
          <w:tcPr>
            <w:tcW w:w="16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3DC6" w:rsidRDefault="00D85E29">
            <w:pPr>
              <w:ind w:left="1" w:hanging="1"/>
              <w:jc w:val="center"/>
              <w:rPr>
                <w:rFonts w:ascii="宋体" w:hAnsi="宋体"/>
                <w:szCs w:val="21"/>
                <w:lang w:val="zh-CN"/>
              </w:rPr>
            </w:pPr>
            <w:r>
              <w:rPr>
                <w:rFonts w:ascii="宋体" w:hAnsi="宋体" w:hint="eastAsia"/>
                <w:szCs w:val="21"/>
                <w:lang w:val="zh-CN"/>
              </w:rPr>
              <w:t>合计（</w:t>
            </w:r>
            <w:r>
              <w:rPr>
                <w:rFonts w:ascii="宋体" w:hAnsi="宋体" w:hint="eastAsia"/>
                <w:szCs w:val="21"/>
              </w:rPr>
              <w:t>含税</w:t>
            </w:r>
            <w:r>
              <w:rPr>
                <w:rFonts w:ascii="宋体" w:hAnsi="宋体" w:hint="eastAsia"/>
                <w:szCs w:val="21"/>
                <w:lang w:val="zh-CN"/>
              </w:rPr>
              <w:t>）</w:t>
            </w:r>
          </w:p>
        </w:tc>
        <w:tc>
          <w:tcPr>
            <w:tcW w:w="68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DC6" w:rsidRDefault="00D85E29">
            <w:pPr>
              <w:ind w:left="1"/>
              <w:rPr>
                <w:rFonts w:ascii="宋体" w:hAnsi="宋体"/>
                <w:szCs w:val="21"/>
                <w:lang w:val="zh-CN"/>
              </w:rPr>
            </w:pPr>
            <w:r>
              <w:rPr>
                <w:rFonts w:ascii="宋体" w:hAnsi="宋体" w:hint="eastAsia"/>
                <w:szCs w:val="21"/>
                <w:lang w:val="zh-CN"/>
              </w:rPr>
              <w:t>小写：</w:t>
            </w:r>
          </w:p>
        </w:tc>
      </w:tr>
      <w:tr w:rsidR="00F73DC6">
        <w:trPr>
          <w:cantSplit/>
          <w:trHeight w:val="879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3DC6" w:rsidRDefault="00F73DC6">
            <w:pPr>
              <w:ind w:left="1" w:firstLineChars="200" w:firstLine="420"/>
              <w:jc w:val="left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68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DC6" w:rsidRDefault="00D85E29">
            <w:pPr>
              <w:ind w:left="1"/>
              <w:rPr>
                <w:rFonts w:ascii="宋体" w:hAnsi="宋体"/>
                <w:szCs w:val="21"/>
                <w:lang w:val="zh-CN"/>
              </w:rPr>
            </w:pPr>
            <w:r>
              <w:rPr>
                <w:rFonts w:ascii="宋体" w:hAnsi="宋体" w:hint="eastAsia"/>
                <w:szCs w:val="21"/>
                <w:lang w:val="zh-CN"/>
              </w:rPr>
              <w:t>大写：</w:t>
            </w:r>
          </w:p>
        </w:tc>
      </w:tr>
    </w:tbl>
    <w:p w:rsidR="00F73DC6" w:rsidRDefault="00F73DC6">
      <w:pPr>
        <w:pStyle w:val="1"/>
        <w:rPr>
          <w:rFonts w:asciiTheme="minorEastAsia" w:hAnsiTheme="minorEastAsia"/>
          <w:bCs/>
        </w:rPr>
      </w:pPr>
    </w:p>
    <w:p w:rsidR="00F73DC6" w:rsidRDefault="00F73DC6">
      <w:pPr>
        <w:pStyle w:val="1"/>
        <w:rPr>
          <w:rFonts w:asciiTheme="minorEastAsia" w:hAnsiTheme="minorEastAsia"/>
          <w:bCs/>
        </w:rPr>
      </w:pPr>
    </w:p>
    <w:p w:rsidR="00F73DC6" w:rsidRDefault="00F73DC6">
      <w:pPr>
        <w:pStyle w:val="1"/>
        <w:rPr>
          <w:rFonts w:asciiTheme="minorEastAsia" w:hAnsiTheme="minorEastAsia"/>
          <w:bCs/>
        </w:rPr>
      </w:pPr>
    </w:p>
    <w:p w:rsidR="00F73DC6" w:rsidRDefault="00F73DC6">
      <w:pPr>
        <w:pStyle w:val="1"/>
        <w:rPr>
          <w:rFonts w:asciiTheme="minorEastAsia" w:hAnsiTheme="minorEastAsia"/>
          <w:bCs/>
        </w:rPr>
      </w:pPr>
    </w:p>
    <w:p w:rsidR="00F73DC6" w:rsidRDefault="00F73DC6">
      <w:pPr>
        <w:pStyle w:val="1"/>
        <w:rPr>
          <w:rFonts w:asciiTheme="minorEastAsia" w:hAnsiTheme="minorEastAsia"/>
          <w:bCs/>
        </w:rPr>
      </w:pPr>
    </w:p>
    <w:p w:rsidR="00F73DC6" w:rsidRDefault="00F73DC6">
      <w:pPr>
        <w:pStyle w:val="1"/>
        <w:rPr>
          <w:rFonts w:asciiTheme="minorEastAsia" w:hAnsiTheme="minorEastAsia"/>
          <w:bCs/>
        </w:rPr>
      </w:pPr>
    </w:p>
    <w:p w:rsidR="00F73DC6" w:rsidRDefault="00F73DC6">
      <w:pPr>
        <w:pStyle w:val="1"/>
        <w:rPr>
          <w:rFonts w:asciiTheme="minorEastAsia" w:hAnsiTheme="minorEastAsia"/>
          <w:bCs/>
        </w:rPr>
      </w:pPr>
    </w:p>
    <w:p w:rsidR="00F73DC6" w:rsidRDefault="00F73DC6">
      <w:pPr>
        <w:pStyle w:val="1"/>
        <w:rPr>
          <w:rFonts w:asciiTheme="minorEastAsia" w:hAnsiTheme="minorEastAsia"/>
          <w:bCs/>
        </w:rPr>
      </w:pPr>
    </w:p>
    <w:p w:rsidR="00F73DC6" w:rsidRDefault="00F73DC6">
      <w:pPr>
        <w:pStyle w:val="1"/>
        <w:rPr>
          <w:rFonts w:asciiTheme="minorEastAsia" w:hAnsiTheme="minorEastAsia"/>
          <w:bCs/>
        </w:rPr>
      </w:pPr>
    </w:p>
    <w:p w:rsidR="00F73DC6" w:rsidRDefault="00F73DC6">
      <w:pPr>
        <w:pStyle w:val="1"/>
        <w:rPr>
          <w:rFonts w:asciiTheme="minorEastAsia" w:hAnsiTheme="minorEastAsia"/>
          <w:bCs/>
        </w:rPr>
      </w:pPr>
    </w:p>
    <w:p w:rsidR="00F73DC6" w:rsidRDefault="00F73DC6">
      <w:pPr>
        <w:pStyle w:val="1"/>
        <w:rPr>
          <w:rFonts w:asciiTheme="minorEastAsia" w:hAnsiTheme="minorEastAsia"/>
          <w:bCs/>
        </w:rPr>
      </w:pPr>
    </w:p>
    <w:p w:rsidR="00F73DC6" w:rsidRDefault="00D85E29">
      <w:pPr>
        <w:pStyle w:val="1"/>
        <w:rPr>
          <w:rFonts w:asciiTheme="minorEastAsia" w:hAnsiTheme="minorEastAsia"/>
          <w:bCs/>
        </w:rPr>
      </w:pPr>
      <w:r>
        <w:rPr>
          <w:rFonts w:asciiTheme="minorEastAsia" w:hAnsiTheme="minorEastAsia" w:hint="eastAsia"/>
          <w:bCs/>
        </w:rPr>
        <w:t>调整为</w:t>
      </w:r>
      <w:r>
        <w:rPr>
          <w:rFonts w:asciiTheme="minorEastAsia" w:hAnsiTheme="minorEastAsia" w:hint="eastAsia"/>
          <w:bCs/>
        </w:rPr>
        <w:t>;</w:t>
      </w:r>
    </w:p>
    <w:tbl>
      <w:tblPr>
        <w:tblpPr w:leftFromText="180" w:rightFromText="180" w:vertAnchor="text" w:horzAnchor="page" w:tblpX="1732" w:tblpY="111"/>
        <w:tblOverlap w:val="never"/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8"/>
        <w:gridCol w:w="1142"/>
        <w:gridCol w:w="941"/>
        <w:gridCol w:w="1159"/>
        <w:gridCol w:w="1152"/>
        <w:gridCol w:w="1134"/>
        <w:gridCol w:w="1326"/>
      </w:tblGrid>
      <w:tr w:rsidR="00F73DC6">
        <w:trPr>
          <w:cantSplit/>
          <w:trHeight w:val="372"/>
        </w:trPr>
        <w:tc>
          <w:tcPr>
            <w:tcW w:w="16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3DC6" w:rsidRDefault="00D85E29">
            <w:pPr>
              <w:ind w:left="1" w:hanging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  <w:lang w:val="zh-CN"/>
              </w:rPr>
              <w:t>项目名称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DC6" w:rsidRDefault="00D85E2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服务时间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DC6" w:rsidRDefault="00D85E2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数量（个）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DC6" w:rsidRDefault="00D85E2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含税单价（元）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DC6" w:rsidRDefault="00D85E2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含税总价（元）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DC6" w:rsidRDefault="00D85E2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不含税总价（元）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DC6" w:rsidRDefault="00D85E2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增值税</w:t>
            </w:r>
          </w:p>
        </w:tc>
      </w:tr>
      <w:tr w:rsidR="00F73DC6">
        <w:trPr>
          <w:cantSplit/>
          <w:trHeight w:val="991"/>
        </w:trPr>
        <w:tc>
          <w:tcPr>
            <w:tcW w:w="16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3DC6" w:rsidRDefault="00D85E29">
            <w:pPr>
              <w:ind w:left="1" w:hanging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Theme="minorEastAsia" w:hAnsiTheme="minorEastAsia" w:hint="eastAsia"/>
                <w:bCs/>
                <w:sz w:val="24"/>
              </w:rPr>
              <w:t>宜兴水务集团有限公司起重机械专业维保采购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DC6" w:rsidRDefault="00D85E2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年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DC6" w:rsidRDefault="00D85E29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DC6" w:rsidRDefault="00F73DC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DC6" w:rsidRDefault="00F73DC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DC6" w:rsidRDefault="00F73DC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DC6" w:rsidRDefault="00F73DC6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F73DC6">
        <w:trPr>
          <w:cantSplit/>
          <w:trHeight w:val="879"/>
        </w:trPr>
        <w:tc>
          <w:tcPr>
            <w:tcW w:w="16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3DC6" w:rsidRDefault="00D85E29">
            <w:pPr>
              <w:ind w:left="1" w:hanging="1"/>
              <w:jc w:val="center"/>
              <w:rPr>
                <w:rFonts w:ascii="宋体" w:hAnsi="宋体"/>
                <w:szCs w:val="21"/>
                <w:lang w:val="zh-CN"/>
              </w:rPr>
            </w:pPr>
            <w:r>
              <w:rPr>
                <w:rFonts w:ascii="宋体" w:hAnsi="宋体" w:hint="eastAsia"/>
                <w:szCs w:val="21"/>
                <w:lang w:val="zh-CN"/>
              </w:rPr>
              <w:t>合计（</w:t>
            </w:r>
            <w:r>
              <w:rPr>
                <w:rFonts w:ascii="宋体" w:hAnsi="宋体" w:hint="eastAsia"/>
                <w:szCs w:val="21"/>
              </w:rPr>
              <w:t>含税</w:t>
            </w:r>
            <w:r>
              <w:rPr>
                <w:rFonts w:ascii="宋体" w:hAnsi="宋体" w:hint="eastAsia"/>
                <w:szCs w:val="21"/>
                <w:lang w:val="zh-CN"/>
              </w:rPr>
              <w:t>）</w:t>
            </w:r>
          </w:p>
        </w:tc>
        <w:tc>
          <w:tcPr>
            <w:tcW w:w="68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DC6" w:rsidRDefault="00D85E29">
            <w:pPr>
              <w:ind w:left="1"/>
              <w:rPr>
                <w:rFonts w:ascii="宋体" w:hAnsi="宋体"/>
                <w:szCs w:val="21"/>
                <w:lang w:val="zh-CN"/>
              </w:rPr>
            </w:pPr>
            <w:r>
              <w:rPr>
                <w:rFonts w:ascii="宋体" w:hAnsi="宋体" w:hint="eastAsia"/>
                <w:szCs w:val="21"/>
                <w:lang w:val="zh-CN"/>
              </w:rPr>
              <w:t>小写：</w:t>
            </w:r>
          </w:p>
        </w:tc>
      </w:tr>
      <w:tr w:rsidR="00F73DC6">
        <w:trPr>
          <w:cantSplit/>
          <w:trHeight w:val="879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3DC6" w:rsidRDefault="00F73DC6">
            <w:pPr>
              <w:ind w:left="1" w:firstLineChars="200" w:firstLine="420"/>
              <w:jc w:val="left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68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DC6" w:rsidRDefault="00D85E29">
            <w:pPr>
              <w:ind w:left="1"/>
              <w:rPr>
                <w:rFonts w:ascii="宋体" w:hAnsi="宋体"/>
                <w:szCs w:val="21"/>
                <w:lang w:val="zh-CN"/>
              </w:rPr>
            </w:pPr>
            <w:r>
              <w:rPr>
                <w:rFonts w:ascii="宋体" w:hAnsi="宋体" w:hint="eastAsia"/>
                <w:szCs w:val="21"/>
                <w:lang w:val="zh-CN"/>
              </w:rPr>
              <w:t>大写：</w:t>
            </w:r>
          </w:p>
        </w:tc>
      </w:tr>
    </w:tbl>
    <w:p w:rsidR="00F73DC6" w:rsidRDefault="00F73DC6">
      <w:pPr>
        <w:pStyle w:val="1"/>
        <w:rPr>
          <w:rFonts w:asciiTheme="minorEastAsia" w:hAnsiTheme="minorEastAsia"/>
          <w:bCs/>
        </w:rPr>
      </w:pPr>
    </w:p>
    <w:p w:rsidR="00F73DC6" w:rsidRDefault="00F73DC6">
      <w:pPr>
        <w:tabs>
          <w:tab w:val="left" w:pos="0"/>
          <w:tab w:val="left" w:pos="255"/>
        </w:tabs>
        <w:spacing w:line="360" w:lineRule="auto"/>
        <w:ind w:leftChars="200" w:left="420" w:firstLineChars="200" w:firstLine="480"/>
        <w:rPr>
          <w:rFonts w:asciiTheme="minorEastAsia" w:hAnsiTheme="minorEastAsia"/>
          <w:bCs/>
          <w:sz w:val="24"/>
        </w:rPr>
      </w:pPr>
    </w:p>
    <w:p w:rsidR="00F73DC6" w:rsidRDefault="00F73DC6">
      <w:pPr>
        <w:tabs>
          <w:tab w:val="left" w:pos="0"/>
          <w:tab w:val="left" w:pos="255"/>
        </w:tabs>
        <w:spacing w:line="360" w:lineRule="auto"/>
        <w:ind w:leftChars="200" w:left="420" w:firstLineChars="200" w:firstLine="480"/>
        <w:rPr>
          <w:rFonts w:ascii="宋体" w:hAnsi="宋体" w:cs="宋体"/>
          <w:sz w:val="24"/>
          <w:shd w:val="clear" w:color="auto" w:fill="FFFFFF"/>
        </w:rPr>
      </w:pPr>
    </w:p>
    <w:p w:rsidR="00F73DC6" w:rsidRDefault="00D85E29">
      <w:pPr>
        <w:pStyle w:val="a6"/>
        <w:widowControl/>
        <w:shd w:val="clear" w:color="auto" w:fill="FFFFFF"/>
        <w:spacing w:beforeAutospacing="0" w:afterAutospacing="0" w:line="420" w:lineRule="atLeast"/>
        <w:ind w:firstLine="480"/>
        <w:rPr>
          <w:rFonts w:ascii="宋体" w:hAnsi="宋体" w:cs="宋体"/>
          <w:color w:val="444444"/>
          <w:shd w:val="clear" w:color="auto" w:fill="FFFFFF"/>
        </w:rPr>
      </w:pPr>
      <w:r>
        <w:rPr>
          <w:rFonts w:ascii="宋体" w:hAnsi="宋体" w:cs="宋体" w:hint="eastAsia"/>
          <w:color w:val="444444"/>
          <w:shd w:val="clear" w:color="auto" w:fill="FFFFFF"/>
        </w:rPr>
        <w:t>2</w:t>
      </w:r>
      <w:r>
        <w:rPr>
          <w:rFonts w:ascii="宋体" w:hAnsi="宋体" w:cs="宋体" w:hint="eastAsia"/>
          <w:color w:val="444444"/>
          <w:shd w:val="clear" w:color="auto" w:fill="FFFFFF"/>
        </w:rPr>
        <w:t>、本项目开标时间延后至</w:t>
      </w:r>
      <w:r>
        <w:rPr>
          <w:rFonts w:ascii="宋体" w:hAnsi="宋体" w:cs="宋体" w:hint="eastAsia"/>
          <w:color w:val="444444"/>
          <w:highlight w:val="yellow"/>
          <w:shd w:val="clear" w:color="auto" w:fill="FFFFFF"/>
        </w:rPr>
        <w:t>202</w:t>
      </w:r>
      <w:r>
        <w:rPr>
          <w:rFonts w:ascii="宋体" w:hAnsi="宋体" w:cs="宋体" w:hint="eastAsia"/>
          <w:color w:val="444444"/>
          <w:highlight w:val="yellow"/>
          <w:shd w:val="clear" w:color="auto" w:fill="FFFFFF"/>
        </w:rPr>
        <w:t>4</w:t>
      </w:r>
      <w:r>
        <w:rPr>
          <w:rFonts w:ascii="宋体" w:hAnsi="宋体" w:cs="宋体" w:hint="eastAsia"/>
          <w:color w:val="444444"/>
          <w:highlight w:val="yellow"/>
          <w:shd w:val="clear" w:color="auto" w:fill="FFFFFF"/>
        </w:rPr>
        <w:t>年</w:t>
      </w:r>
      <w:r>
        <w:rPr>
          <w:rFonts w:ascii="宋体" w:hAnsi="宋体" w:cs="宋体" w:hint="eastAsia"/>
          <w:color w:val="444444"/>
          <w:highlight w:val="yellow"/>
          <w:shd w:val="clear" w:color="auto" w:fill="FFFFFF"/>
        </w:rPr>
        <w:t>4</w:t>
      </w:r>
      <w:r>
        <w:rPr>
          <w:rFonts w:ascii="宋体" w:hAnsi="宋体" w:cs="宋体" w:hint="eastAsia"/>
          <w:color w:val="444444"/>
          <w:highlight w:val="yellow"/>
          <w:shd w:val="clear" w:color="auto" w:fill="FFFFFF"/>
        </w:rPr>
        <w:t>月</w:t>
      </w:r>
      <w:r>
        <w:rPr>
          <w:rFonts w:ascii="宋体" w:hAnsi="宋体" w:cs="宋体" w:hint="eastAsia"/>
          <w:color w:val="444444"/>
          <w:highlight w:val="yellow"/>
          <w:shd w:val="clear" w:color="auto" w:fill="FFFFFF"/>
        </w:rPr>
        <w:t>19</w:t>
      </w:r>
      <w:r>
        <w:rPr>
          <w:rFonts w:ascii="宋体" w:hAnsi="宋体" w:cs="宋体" w:hint="eastAsia"/>
          <w:color w:val="444444"/>
          <w:highlight w:val="yellow"/>
          <w:shd w:val="clear" w:color="auto" w:fill="FFFFFF"/>
        </w:rPr>
        <w:t>日</w:t>
      </w:r>
      <w:r>
        <w:rPr>
          <w:rFonts w:ascii="宋体" w:hAnsi="宋体" w:cs="宋体" w:hint="eastAsia"/>
          <w:color w:val="444444"/>
          <w:highlight w:val="yellow"/>
          <w:shd w:val="clear" w:color="auto" w:fill="FFFFFF"/>
        </w:rPr>
        <w:t xml:space="preserve"> </w:t>
      </w:r>
      <w:r>
        <w:rPr>
          <w:rFonts w:ascii="宋体" w:hAnsi="宋体" w:cs="宋体" w:hint="eastAsia"/>
          <w:color w:val="444444"/>
          <w:highlight w:val="yellow"/>
          <w:shd w:val="clear" w:color="auto" w:fill="FFFFFF"/>
        </w:rPr>
        <w:t>上午</w:t>
      </w:r>
      <w:r>
        <w:rPr>
          <w:rFonts w:ascii="宋体" w:hAnsi="宋体" w:cs="宋体" w:hint="eastAsia"/>
          <w:color w:val="444444"/>
          <w:highlight w:val="yellow"/>
          <w:shd w:val="clear" w:color="auto" w:fill="FFFFFF"/>
        </w:rPr>
        <w:t>9</w:t>
      </w:r>
      <w:r>
        <w:rPr>
          <w:rFonts w:ascii="宋体" w:hAnsi="宋体" w:cs="宋体" w:hint="eastAsia"/>
          <w:color w:val="444444"/>
          <w:highlight w:val="yellow"/>
          <w:shd w:val="clear" w:color="auto" w:fill="FFFFFF"/>
        </w:rPr>
        <w:t>：</w:t>
      </w:r>
      <w:r>
        <w:rPr>
          <w:rFonts w:ascii="宋体" w:hAnsi="宋体" w:cs="宋体" w:hint="eastAsia"/>
          <w:color w:val="444444"/>
          <w:highlight w:val="yellow"/>
          <w:shd w:val="clear" w:color="auto" w:fill="FFFFFF"/>
        </w:rPr>
        <w:t>00</w:t>
      </w:r>
      <w:r>
        <w:rPr>
          <w:rFonts w:ascii="宋体" w:hAnsi="宋体" w:cs="宋体" w:hint="eastAsia"/>
          <w:color w:val="444444"/>
          <w:shd w:val="clear" w:color="auto" w:fill="FFFFFF"/>
        </w:rPr>
        <w:t>，请意向投标单位自今日起投标保证金汇至以下账户，投标人缴纳投标保证金的时间为</w:t>
      </w:r>
      <w:r>
        <w:rPr>
          <w:rFonts w:ascii="宋体" w:hAnsi="宋体" w:cs="宋体" w:hint="eastAsia"/>
          <w:color w:val="444444"/>
          <w:shd w:val="clear" w:color="auto" w:fill="FFFFFF"/>
        </w:rPr>
        <w:t>202</w:t>
      </w:r>
      <w:r>
        <w:rPr>
          <w:rFonts w:ascii="宋体" w:hAnsi="宋体" w:cs="宋体" w:hint="eastAsia"/>
          <w:color w:val="444444"/>
          <w:shd w:val="clear" w:color="auto" w:fill="FFFFFF"/>
        </w:rPr>
        <w:t>4</w:t>
      </w:r>
      <w:r>
        <w:rPr>
          <w:rFonts w:ascii="宋体" w:hAnsi="宋体" w:cs="宋体" w:hint="eastAsia"/>
          <w:color w:val="444444"/>
          <w:shd w:val="clear" w:color="auto" w:fill="FFFFFF"/>
        </w:rPr>
        <w:t>年</w:t>
      </w:r>
      <w:r>
        <w:rPr>
          <w:rFonts w:ascii="宋体" w:hAnsi="宋体" w:cs="宋体" w:hint="eastAsia"/>
          <w:color w:val="444444"/>
          <w:shd w:val="clear" w:color="auto" w:fill="FFFFFF"/>
        </w:rPr>
        <w:t>4</w:t>
      </w:r>
      <w:r>
        <w:rPr>
          <w:rFonts w:ascii="宋体" w:hAnsi="宋体" w:cs="宋体" w:hint="eastAsia"/>
          <w:color w:val="444444"/>
          <w:shd w:val="clear" w:color="auto" w:fill="FFFFFF"/>
        </w:rPr>
        <w:t>月</w:t>
      </w:r>
      <w:r>
        <w:rPr>
          <w:rFonts w:ascii="宋体" w:hAnsi="宋体" w:cs="宋体" w:hint="eastAsia"/>
          <w:color w:val="444444"/>
          <w:shd w:val="clear" w:color="auto" w:fill="FFFFFF"/>
        </w:rPr>
        <w:t>1</w:t>
      </w:r>
      <w:r w:rsidR="00774731">
        <w:rPr>
          <w:rFonts w:ascii="宋体" w:hAnsi="宋体" w:cs="宋体" w:hint="eastAsia"/>
          <w:color w:val="444444"/>
          <w:shd w:val="clear" w:color="auto" w:fill="FFFFFF"/>
        </w:rPr>
        <w:t>5</w:t>
      </w:r>
      <w:r>
        <w:rPr>
          <w:rFonts w:ascii="宋体" w:hAnsi="宋体" w:cs="宋体" w:hint="eastAsia"/>
          <w:color w:val="444444"/>
          <w:shd w:val="clear" w:color="auto" w:fill="FFFFFF"/>
        </w:rPr>
        <w:t>日</w:t>
      </w:r>
      <w:r>
        <w:rPr>
          <w:rFonts w:ascii="宋体" w:hAnsi="宋体" w:cs="宋体" w:hint="eastAsia"/>
          <w:color w:val="444444"/>
          <w:shd w:val="clear" w:color="auto" w:fill="FFFFFF"/>
        </w:rPr>
        <w:t>17:00</w:t>
      </w:r>
      <w:r>
        <w:rPr>
          <w:rFonts w:ascii="宋体" w:hAnsi="宋体" w:cs="宋体" w:hint="eastAsia"/>
          <w:color w:val="444444"/>
          <w:shd w:val="clear" w:color="auto" w:fill="FFFFFF"/>
        </w:rPr>
        <w:t>至</w:t>
      </w:r>
      <w:r>
        <w:rPr>
          <w:rFonts w:ascii="宋体" w:hAnsi="宋体" w:cs="宋体" w:hint="eastAsia"/>
          <w:color w:val="444444"/>
          <w:highlight w:val="yellow"/>
          <w:shd w:val="clear" w:color="auto" w:fill="FFFFFF"/>
        </w:rPr>
        <w:t>202</w:t>
      </w:r>
      <w:r>
        <w:rPr>
          <w:rFonts w:ascii="宋体" w:hAnsi="宋体" w:cs="宋体" w:hint="eastAsia"/>
          <w:color w:val="444444"/>
          <w:highlight w:val="yellow"/>
          <w:shd w:val="clear" w:color="auto" w:fill="FFFFFF"/>
        </w:rPr>
        <w:t>4</w:t>
      </w:r>
      <w:r>
        <w:rPr>
          <w:rFonts w:ascii="宋体" w:hAnsi="宋体" w:cs="宋体" w:hint="eastAsia"/>
          <w:color w:val="444444"/>
          <w:highlight w:val="yellow"/>
          <w:shd w:val="clear" w:color="auto" w:fill="FFFFFF"/>
        </w:rPr>
        <w:t>年</w:t>
      </w:r>
      <w:r>
        <w:rPr>
          <w:rFonts w:ascii="宋体" w:hAnsi="宋体" w:cs="宋体" w:hint="eastAsia"/>
          <w:color w:val="444444"/>
          <w:highlight w:val="yellow"/>
          <w:shd w:val="clear" w:color="auto" w:fill="FFFFFF"/>
        </w:rPr>
        <w:t>4</w:t>
      </w:r>
      <w:r>
        <w:rPr>
          <w:rFonts w:ascii="宋体" w:hAnsi="宋体" w:cs="宋体" w:hint="eastAsia"/>
          <w:color w:val="444444"/>
          <w:highlight w:val="yellow"/>
          <w:shd w:val="clear" w:color="auto" w:fill="FFFFFF"/>
        </w:rPr>
        <w:t>月</w:t>
      </w:r>
      <w:r>
        <w:rPr>
          <w:rFonts w:ascii="宋体" w:hAnsi="宋体" w:cs="宋体" w:hint="eastAsia"/>
          <w:color w:val="444444"/>
          <w:highlight w:val="yellow"/>
          <w:shd w:val="clear" w:color="auto" w:fill="FFFFFF"/>
        </w:rPr>
        <w:t>19</w:t>
      </w:r>
      <w:r>
        <w:rPr>
          <w:rFonts w:ascii="宋体" w:hAnsi="宋体" w:cs="宋体" w:hint="eastAsia"/>
          <w:color w:val="444444"/>
          <w:highlight w:val="yellow"/>
          <w:shd w:val="clear" w:color="auto" w:fill="FFFFFF"/>
        </w:rPr>
        <w:t>日</w:t>
      </w:r>
      <w:r>
        <w:rPr>
          <w:rFonts w:ascii="宋体" w:hAnsi="宋体" w:cs="宋体" w:hint="eastAsia"/>
          <w:color w:val="444444"/>
          <w:highlight w:val="yellow"/>
          <w:shd w:val="clear" w:color="auto" w:fill="FFFFFF"/>
        </w:rPr>
        <w:t xml:space="preserve"> </w:t>
      </w:r>
      <w:r>
        <w:rPr>
          <w:rFonts w:ascii="宋体" w:hAnsi="宋体" w:cs="宋体" w:hint="eastAsia"/>
          <w:color w:val="444444"/>
          <w:highlight w:val="yellow"/>
          <w:shd w:val="clear" w:color="auto" w:fill="FFFFFF"/>
        </w:rPr>
        <w:t>上午</w:t>
      </w:r>
      <w:r>
        <w:rPr>
          <w:rFonts w:ascii="宋体" w:hAnsi="宋体" w:cs="宋体" w:hint="eastAsia"/>
          <w:color w:val="444444"/>
          <w:highlight w:val="yellow"/>
          <w:shd w:val="clear" w:color="auto" w:fill="FFFFFF"/>
        </w:rPr>
        <w:t>9</w:t>
      </w:r>
      <w:r>
        <w:rPr>
          <w:rFonts w:ascii="宋体" w:hAnsi="宋体" w:cs="宋体" w:hint="eastAsia"/>
          <w:color w:val="444444"/>
          <w:highlight w:val="yellow"/>
          <w:shd w:val="clear" w:color="auto" w:fill="FFFFFF"/>
        </w:rPr>
        <w:t>：</w:t>
      </w:r>
      <w:r>
        <w:rPr>
          <w:rFonts w:ascii="宋体" w:hAnsi="宋体" w:cs="宋体" w:hint="eastAsia"/>
          <w:color w:val="444444"/>
          <w:highlight w:val="yellow"/>
          <w:shd w:val="clear" w:color="auto" w:fill="FFFFFF"/>
        </w:rPr>
        <w:t>00</w:t>
      </w:r>
      <w:r>
        <w:rPr>
          <w:rFonts w:ascii="宋体" w:hAnsi="宋体" w:cs="宋体" w:hint="eastAsia"/>
          <w:color w:val="444444"/>
          <w:shd w:val="clear" w:color="auto" w:fill="FFFFFF"/>
        </w:rPr>
        <w:t>。原保证金账户如已汇款，亦视为有效。</w:t>
      </w:r>
    </w:p>
    <w:p w:rsidR="00F73DC6" w:rsidRDefault="00D85E29">
      <w:pPr>
        <w:pStyle w:val="a7"/>
        <w:ind w:firstLineChars="200" w:firstLine="482"/>
      </w:pPr>
      <w:bookmarkStart w:id="2" w:name="OLE_LINK49"/>
      <w:bookmarkStart w:id="3" w:name="OLE_LINK138"/>
      <w:r>
        <w:rPr>
          <w:rFonts w:hint="eastAsia"/>
          <w:b/>
          <w:bCs/>
        </w:rPr>
        <w:t>投标保证金：</w:t>
      </w:r>
      <w:bookmarkEnd w:id="2"/>
      <w:bookmarkEnd w:id="3"/>
      <w:r>
        <w:rPr>
          <w:rFonts w:hint="eastAsia"/>
        </w:rPr>
        <w:t>采购人根据项目的实际情况，要求投标人在投标前须交纳投标保证金</w:t>
      </w:r>
      <w:r>
        <w:rPr>
          <w:rFonts w:hint="eastAsia"/>
          <w:b/>
        </w:rPr>
        <w:t>壹仟元</w:t>
      </w:r>
      <w:r>
        <w:rPr>
          <w:rFonts w:hint="eastAsia"/>
        </w:rPr>
        <w:t>人民币。交纳投标保证金的单位名称必须与参加投标的投标人名称一致，且在投标截止时间前到达以下指定账户：</w:t>
      </w:r>
      <w:r>
        <w:rPr>
          <w:rFonts w:hint="eastAsia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04"/>
        <w:gridCol w:w="3349"/>
        <w:gridCol w:w="1084"/>
        <w:gridCol w:w="2663"/>
      </w:tblGrid>
      <w:tr w:rsidR="00F73DC6">
        <w:trPr>
          <w:trHeight w:val="376"/>
          <w:jc w:val="center"/>
        </w:trPr>
        <w:tc>
          <w:tcPr>
            <w:tcW w:w="1704" w:type="dxa"/>
            <w:noWrap/>
            <w:vAlign w:val="center"/>
          </w:tcPr>
          <w:p w:rsidR="00F73DC6" w:rsidRDefault="00D85E29">
            <w:pPr>
              <w:jc w:val="center"/>
              <w:rPr>
                <w:rFonts w:hAnsi="宋体"/>
                <w:bCs/>
                <w:szCs w:val="21"/>
                <w:lang w:val="zh-CN"/>
              </w:rPr>
            </w:pPr>
            <w:r>
              <w:rPr>
                <w:rFonts w:hint="eastAsia"/>
                <w:szCs w:val="21"/>
              </w:rPr>
              <w:t>交纳投标保证金账户名称</w:t>
            </w:r>
          </w:p>
        </w:tc>
        <w:tc>
          <w:tcPr>
            <w:tcW w:w="3349" w:type="dxa"/>
            <w:noWrap/>
            <w:vAlign w:val="center"/>
          </w:tcPr>
          <w:p w:rsidR="00F73DC6" w:rsidRDefault="00D85E29">
            <w:pPr>
              <w:jc w:val="center"/>
              <w:rPr>
                <w:rFonts w:hAnsi="宋体"/>
                <w:bCs/>
                <w:szCs w:val="21"/>
                <w:lang w:val="zh-CN"/>
              </w:rPr>
            </w:pPr>
            <w:r>
              <w:rPr>
                <w:rFonts w:ascii="宋体" w:hAnsi="宋体" w:hint="eastAsia"/>
                <w:bCs/>
                <w:sz w:val="24"/>
                <w:szCs w:val="21"/>
              </w:rPr>
              <w:t>宜兴市公用环保集团有限公司</w:t>
            </w:r>
          </w:p>
        </w:tc>
        <w:tc>
          <w:tcPr>
            <w:tcW w:w="1084" w:type="dxa"/>
            <w:vMerge w:val="restart"/>
            <w:noWrap/>
            <w:vAlign w:val="center"/>
          </w:tcPr>
          <w:p w:rsidR="00F73DC6" w:rsidRDefault="00D85E29">
            <w:pPr>
              <w:jc w:val="center"/>
              <w:rPr>
                <w:rFonts w:hAnsi="宋体"/>
                <w:bCs/>
                <w:szCs w:val="21"/>
                <w:lang w:val="zh-CN"/>
              </w:rPr>
            </w:pPr>
            <w:r>
              <w:rPr>
                <w:rFonts w:hAnsi="宋体" w:hint="eastAsia"/>
                <w:bCs/>
                <w:szCs w:val="21"/>
                <w:lang w:val="zh-CN"/>
              </w:rPr>
              <w:t>交纳</w:t>
            </w:r>
          </w:p>
          <w:p w:rsidR="00F73DC6" w:rsidRDefault="00D85E29">
            <w:pPr>
              <w:jc w:val="center"/>
              <w:rPr>
                <w:rFonts w:hAnsi="宋体"/>
                <w:bCs/>
                <w:szCs w:val="21"/>
                <w:lang w:val="zh-CN"/>
              </w:rPr>
            </w:pPr>
            <w:r>
              <w:rPr>
                <w:rFonts w:hAnsi="宋体" w:hint="eastAsia"/>
                <w:bCs/>
                <w:szCs w:val="21"/>
                <w:lang w:val="zh-CN"/>
              </w:rPr>
              <w:t>形式</w:t>
            </w:r>
          </w:p>
        </w:tc>
        <w:tc>
          <w:tcPr>
            <w:tcW w:w="2663" w:type="dxa"/>
            <w:vMerge w:val="restart"/>
            <w:noWrap/>
            <w:vAlign w:val="center"/>
          </w:tcPr>
          <w:p w:rsidR="00F73DC6" w:rsidRDefault="00D85E29">
            <w:pPr>
              <w:jc w:val="center"/>
              <w:rPr>
                <w:rFonts w:hAnsi="宋体"/>
                <w:bCs/>
                <w:szCs w:val="21"/>
                <w:lang w:val="zh-CN"/>
              </w:rPr>
            </w:pPr>
            <w:r>
              <w:rPr>
                <w:rFonts w:hint="eastAsia"/>
                <w:b/>
                <w:bCs/>
                <w:szCs w:val="21"/>
              </w:rPr>
              <w:t>投标保证金的交纳形式只限于</w:t>
            </w:r>
            <w:r>
              <w:rPr>
                <w:rFonts w:hint="eastAsia"/>
                <w:b/>
                <w:bCs/>
              </w:rPr>
              <w:t>银行转账</w:t>
            </w:r>
            <w:r>
              <w:rPr>
                <w:rFonts w:hint="eastAsia"/>
                <w:b/>
                <w:bCs/>
                <w:szCs w:val="21"/>
              </w:rPr>
              <w:t>（不接受其他形式的投标保证金）</w:t>
            </w:r>
          </w:p>
        </w:tc>
      </w:tr>
      <w:tr w:rsidR="00F73DC6">
        <w:trPr>
          <w:trHeight w:val="366"/>
          <w:jc w:val="center"/>
        </w:trPr>
        <w:tc>
          <w:tcPr>
            <w:tcW w:w="1704" w:type="dxa"/>
            <w:noWrap/>
            <w:vAlign w:val="center"/>
          </w:tcPr>
          <w:p w:rsidR="00F73DC6" w:rsidRDefault="00D85E29">
            <w:pPr>
              <w:jc w:val="center"/>
              <w:rPr>
                <w:rFonts w:hAnsi="宋体"/>
                <w:bCs/>
                <w:szCs w:val="21"/>
                <w:lang w:val="zh-CN"/>
              </w:rPr>
            </w:pPr>
            <w:r>
              <w:rPr>
                <w:rFonts w:hAnsi="宋体" w:hint="eastAsia"/>
                <w:bCs/>
                <w:szCs w:val="21"/>
                <w:lang w:val="zh-CN"/>
              </w:rPr>
              <w:t>开户银行</w:t>
            </w:r>
          </w:p>
        </w:tc>
        <w:tc>
          <w:tcPr>
            <w:tcW w:w="3349" w:type="dxa"/>
            <w:noWrap/>
            <w:vAlign w:val="center"/>
          </w:tcPr>
          <w:p w:rsidR="00F73DC6" w:rsidRDefault="00D85E29">
            <w:pPr>
              <w:jc w:val="center"/>
              <w:rPr>
                <w:rFonts w:hAnsi="宋体"/>
                <w:bCs/>
                <w:szCs w:val="21"/>
                <w:lang w:val="zh-CN"/>
              </w:rPr>
            </w:pPr>
            <w:r>
              <w:rPr>
                <w:rFonts w:ascii="宋体" w:hAnsi="宋体" w:hint="eastAsia"/>
                <w:bCs/>
                <w:sz w:val="24"/>
                <w:szCs w:val="21"/>
              </w:rPr>
              <w:t>光大银行宜兴支行</w:t>
            </w:r>
          </w:p>
        </w:tc>
        <w:tc>
          <w:tcPr>
            <w:tcW w:w="1084" w:type="dxa"/>
            <w:vMerge/>
            <w:noWrap/>
            <w:vAlign w:val="center"/>
          </w:tcPr>
          <w:p w:rsidR="00F73DC6" w:rsidRDefault="00F73DC6">
            <w:pPr>
              <w:jc w:val="center"/>
              <w:rPr>
                <w:rFonts w:hAnsi="宋体"/>
                <w:bCs/>
                <w:szCs w:val="21"/>
                <w:lang w:val="zh-CN"/>
              </w:rPr>
            </w:pPr>
          </w:p>
        </w:tc>
        <w:tc>
          <w:tcPr>
            <w:tcW w:w="2663" w:type="dxa"/>
            <w:vMerge/>
            <w:noWrap/>
            <w:vAlign w:val="center"/>
          </w:tcPr>
          <w:p w:rsidR="00F73DC6" w:rsidRDefault="00F73DC6">
            <w:pPr>
              <w:jc w:val="center"/>
              <w:rPr>
                <w:rFonts w:hAnsi="宋体"/>
                <w:bCs/>
                <w:szCs w:val="21"/>
                <w:lang w:val="zh-CN"/>
              </w:rPr>
            </w:pPr>
          </w:p>
        </w:tc>
      </w:tr>
      <w:tr w:rsidR="00F73DC6">
        <w:trPr>
          <w:trHeight w:val="90"/>
          <w:jc w:val="center"/>
        </w:trPr>
        <w:tc>
          <w:tcPr>
            <w:tcW w:w="1704" w:type="dxa"/>
            <w:noWrap/>
            <w:vAlign w:val="center"/>
          </w:tcPr>
          <w:p w:rsidR="00F73DC6" w:rsidRDefault="00D85E29">
            <w:pPr>
              <w:jc w:val="center"/>
              <w:rPr>
                <w:rFonts w:hAnsi="宋体"/>
                <w:bCs/>
                <w:szCs w:val="21"/>
                <w:lang w:val="zh-CN"/>
              </w:rPr>
            </w:pPr>
            <w:r>
              <w:rPr>
                <w:rFonts w:hAnsi="宋体" w:hint="eastAsia"/>
                <w:bCs/>
                <w:szCs w:val="21"/>
                <w:lang w:val="zh-CN"/>
              </w:rPr>
              <w:t>账号</w:t>
            </w:r>
          </w:p>
        </w:tc>
        <w:tc>
          <w:tcPr>
            <w:tcW w:w="3349" w:type="dxa"/>
            <w:noWrap/>
            <w:vAlign w:val="center"/>
          </w:tcPr>
          <w:p w:rsidR="00F73DC6" w:rsidRDefault="00D85E29">
            <w:pPr>
              <w:jc w:val="center"/>
              <w:rPr>
                <w:rFonts w:hAnsi="宋体"/>
                <w:bCs/>
                <w:szCs w:val="21"/>
                <w:lang w:val="zh-CN"/>
              </w:rPr>
            </w:pPr>
            <w:r>
              <w:rPr>
                <w:rFonts w:hAnsi="宋体" w:hint="eastAsia"/>
                <w:bCs/>
                <w:szCs w:val="21"/>
                <w:lang w:val="zh-CN"/>
              </w:rPr>
              <w:t>51610188000225293</w:t>
            </w:r>
          </w:p>
        </w:tc>
        <w:tc>
          <w:tcPr>
            <w:tcW w:w="1084" w:type="dxa"/>
            <w:vMerge/>
            <w:noWrap/>
            <w:vAlign w:val="center"/>
          </w:tcPr>
          <w:p w:rsidR="00F73DC6" w:rsidRDefault="00F73DC6">
            <w:pPr>
              <w:jc w:val="center"/>
              <w:rPr>
                <w:rFonts w:hAnsi="宋体"/>
                <w:bCs/>
                <w:szCs w:val="21"/>
                <w:lang w:val="zh-CN"/>
              </w:rPr>
            </w:pPr>
          </w:p>
        </w:tc>
        <w:tc>
          <w:tcPr>
            <w:tcW w:w="2663" w:type="dxa"/>
            <w:vMerge/>
            <w:noWrap/>
            <w:vAlign w:val="center"/>
          </w:tcPr>
          <w:p w:rsidR="00F73DC6" w:rsidRDefault="00F73DC6">
            <w:pPr>
              <w:jc w:val="center"/>
              <w:rPr>
                <w:rFonts w:hAnsi="宋体"/>
                <w:bCs/>
                <w:szCs w:val="21"/>
                <w:lang w:val="zh-CN"/>
              </w:rPr>
            </w:pPr>
          </w:p>
        </w:tc>
      </w:tr>
    </w:tbl>
    <w:p w:rsidR="00F73DC6" w:rsidRDefault="00D85E29">
      <w:pPr>
        <w:tabs>
          <w:tab w:val="left" w:pos="0"/>
          <w:tab w:val="left" w:pos="255"/>
        </w:tabs>
        <w:spacing w:line="360" w:lineRule="auto"/>
        <w:rPr>
          <w:rFonts w:ascii="宋体" w:hAnsi="宋体" w:cs="宋体"/>
          <w:sz w:val="24"/>
          <w:shd w:val="clear" w:color="auto" w:fill="FFFFFF"/>
        </w:rPr>
      </w:pPr>
      <w:r>
        <w:rPr>
          <w:rFonts w:ascii="宋体" w:hAnsi="宋体" w:hint="eastAsia"/>
          <w:b/>
          <w:bCs/>
          <w:sz w:val="24"/>
          <w:szCs w:val="21"/>
          <w:lang w:val="zh-CN"/>
        </w:rPr>
        <w:t>注：</w:t>
      </w:r>
      <w:r>
        <w:rPr>
          <w:rFonts w:ascii="宋体" w:hAnsi="宋体" w:hint="eastAsia"/>
          <w:b/>
          <w:bCs/>
          <w:sz w:val="24"/>
          <w:szCs w:val="21"/>
        </w:rPr>
        <w:t>投标人必须在开标前将保证金汇入以上账户，否则作废标处理</w:t>
      </w:r>
      <w:r>
        <w:rPr>
          <w:rFonts w:ascii="宋体" w:hAnsi="宋体" w:hint="eastAsia"/>
          <w:b/>
          <w:bCs/>
          <w:sz w:val="24"/>
          <w:szCs w:val="21"/>
        </w:rPr>
        <w:t>,</w:t>
      </w:r>
      <w:r>
        <w:rPr>
          <w:rFonts w:ascii="宋体" w:hAnsi="宋体" w:hint="eastAsia"/>
          <w:b/>
          <w:bCs/>
          <w:sz w:val="24"/>
          <w:szCs w:val="21"/>
        </w:rPr>
        <w:t>缴纳投标保证金账户为涉密账户，账号随机，请投标单位仔细核对账号后缴纳投标保证金，合同签订后，无息退</w:t>
      </w:r>
    </w:p>
    <w:p w:rsidR="00F73DC6" w:rsidRDefault="00D85E29">
      <w:pPr>
        <w:tabs>
          <w:tab w:val="left" w:pos="0"/>
          <w:tab w:val="left" w:pos="255"/>
        </w:tabs>
        <w:spacing w:line="360" w:lineRule="auto"/>
        <w:ind w:leftChars="200" w:left="420" w:firstLineChars="200" w:firstLine="480"/>
        <w:rPr>
          <w:rFonts w:ascii="宋体" w:eastAsia="宋体" w:hAnsi="宋体" w:cs="宋体"/>
          <w:color w:val="000000"/>
          <w:sz w:val="28"/>
          <w:szCs w:val="28"/>
          <w:shd w:val="clear" w:color="auto" w:fill="FFFFFF"/>
        </w:rPr>
      </w:pPr>
      <w:r>
        <w:rPr>
          <w:rFonts w:ascii="宋体" w:hAnsi="宋体" w:cs="宋体" w:hint="eastAsia"/>
          <w:sz w:val="24"/>
          <w:shd w:val="clear" w:color="auto" w:fill="FFFFFF"/>
        </w:rPr>
        <w:t>3</w:t>
      </w:r>
      <w:r>
        <w:rPr>
          <w:rFonts w:ascii="宋体" w:hAnsi="宋体" w:cs="宋体" w:hint="eastAsia"/>
          <w:sz w:val="24"/>
          <w:shd w:val="clear" w:color="auto" w:fill="FFFFFF"/>
        </w:rPr>
        <w:t>、请</w:t>
      </w:r>
      <w:r>
        <w:rPr>
          <w:rFonts w:ascii="宋体" w:hAnsi="宋体" w:cs="宋体" w:hint="eastAsia"/>
          <w:color w:val="444444"/>
          <w:sz w:val="24"/>
          <w:shd w:val="clear" w:color="auto" w:fill="FFFFFF"/>
        </w:rPr>
        <w:t>各投标人自行下载此更正公告，如投标人未及时关注相关更正等信息公告，由此造成的一切损失由投标人自行承担。</w:t>
      </w:r>
    </w:p>
    <w:p w:rsidR="00F73DC6" w:rsidRDefault="00D85E29">
      <w:pPr>
        <w:tabs>
          <w:tab w:val="left" w:pos="0"/>
          <w:tab w:val="left" w:pos="255"/>
        </w:tabs>
        <w:spacing w:line="360" w:lineRule="auto"/>
        <w:ind w:leftChars="200" w:left="420" w:firstLineChars="200" w:firstLine="560"/>
        <w:rPr>
          <w:rFonts w:ascii="宋体" w:eastAsia="宋体" w:hAnsi="宋体" w:cs="宋体"/>
          <w:color w:val="000000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三、本次澄清联系事项：</w:t>
      </w:r>
    </w:p>
    <w:tbl>
      <w:tblPr>
        <w:tblW w:w="8319" w:type="dxa"/>
        <w:tblInd w:w="1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60"/>
        <w:gridCol w:w="1740"/>
        <w:gridCol w:w="5819"/>
      </w:tblGrid>
      <w:tr w:rsidR="00F73DC6">
        <w:trPr>
          <w:trHeight w:val="1095"/>
        </w:trPr>
        <w:tc>
          <w:tcPr>
            <w:tcW w:w="7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73DC6" w:rsidRDefault="00D85E29">
            <w:pPr>
              <w:pStyle w:val="a6"/>
              <w:widowControl/>
              <w:spacing w:line="268" w:lineRule="auto"/>
              <w:jc w:val="center"/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联</w:t>
            </w:r>
          </w:p>
          <w:p w:rsidR="00F73DC6" w:rsidRDefault="00D85E29">
            <w:pPr>
              <w:pStyle w:val="a6"/>
              <w:widowControl/>
              <w:spacing w:line="268" w:lineRule="auto"/>
              <w:jc w:val="center"/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系</w:t>
            </w:r>
          </w:p>
          <w:p w:rsidR="00F73DC6" w:rsidRDefault="00D85E29">
            <w:pPr>
              <w:pStyle w:val="a6"/>
              <w:widowControl/>
              <w:spacing w:line="268" w:lineRule="auto"/>
              <w:jc w:val="center"/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方</w:t>
            </w:r>
          </w:p>
          <w:p w:rsidR="00F73DC6" w:rsidRDefault="00D85E29">
            <w:pPr>
              <w:pStyle w:val="a6"/>
              <w:widowControl/>
              <w:spacing w:line="268" w:lineRule="auto"/>
              <w:jc w:val="center"/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式</w:t>
            </w:r>
          </w:p>
        </w:tc>
        <w:tc>
          <w:tcPr>
            <w:tcW w:w="174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73DC6" w:rsidRDefault="00D85E29">
            <w:pPr>
              <w:pStyle w:val="a6"/>
              <w:widowControl/>
              <w:spacing w:line="268" w:lineRule="auto"/>
              <w:jc w:val="center"/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采购人</w:t>
            </w:r>
          </w:p>
        </w:tc>
        <w:tc>
          <w:tcPr>
            <w:tcW w:w="58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73DC6" w:rsidRDefault="00D85E29">
            <w:pPr>
              <w:spacing w:line="269" w:lineRule="auto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项目负责人</w:t>
            </w:r>
          </w:p>
          <w:p w:rsidR="00F73DC6" w:rsidRDefault="00D85E29">
            <w:pPr>
              <w:spacing w:line="269" w:lineRule="auto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联系人：</w:t>
            </w:r>
            <w:r>
              <w:rPr>
                <w:rFonts w:ascii="宋体" w:hAnsi="宋体" w:hint="eastAsia"/>
                <w:bCs/>
                <w:sz w:val="24"/>
              </w:rPr>
              <w:t>吴</w:t>
            </w:r>
            <w:r>
              <w:rPr>
                <w:rFonts w:ascii="宋体" w:hAnsi="宋体" w:hint="eastAsia"/>
                <w:bCs/>
                <w:sz w:val="24"/>
              </w:rPr>
              <w:t>先生，张先生</w:t>
            </w:r>
          </w:p>
          <w:p w:rsidR="00F73DC6" w:rsidRDefault="00D85E29">
            <w:pPr>
              <w:spacing w:line="269" w:lineRule="auto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联系电话：</w:t>
            </w:r>
            <w:r>
              <w:rPr>
                <w:rFonts w:ascii="宋体" w:hAnsi="宋体" w:hint="eastAsia"/>
                <w:bCs/>
                <w:sz w:val="24"/>
              </w:rPr>
              <w:t>0510-807188</w:t>
            </w:r>
            <w:r>
              <w:rPr>
                <w:rFonts w:ascii="宋体" w:hAnsi="宋体" w:hint="eastAsia"/>
                <w:bCs/>
                <w:sz w:val="24"/>
              </w:rPr>
              <w:t>67</w:t>
            </w:r>
            <w:r>
              <w:rPr>
                <w:rFonts w:ascii="宋体" w:hAnsi="宋体" w:hint="eastAsia"/>
                <w:bCs/>
                <w:sz w:val="24"/>
              </w:rPr>
              <w:t>，</w:t>
            </w:r>
            <w:r>
              <w:rPr>
                <w:rFonts w:ascii="宋体" w:hAnsi="宋体" w:hint="eastAsia"/>
                <w:bCs/>
                <w:sz w:val="24"/>
              </w:rPr>
              <w:t xml:space="preserve">0510-80718725   </w:t>
            </w:r>
          </w:p>
        </w:tc>
      </w:tr>
      <w:tr w:rsidR="00F73DC6">
        <w:trPr>
          <w:trHeight w:val="1118"/>
        </w:trPr>
        <w:tc>
          <w:tcPr>
            <w:tcW w:w="7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73DC6" w:rsidRDefault="00F73DC6">
            <w:pPr>
              <w:rPr>
                <w:rFonts w:ascii="宋体"/>
                <w:sz w:val="24"/>
              </w:rPr>
            </w:pPr>
          </w:p>
        </w:tc>
        <w:tc>
          <w:tcPr>
            <w:tcW w:w="174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73DC6" w:rsidRDefault="00F73DC6">
            <w:pPr>
              <w:rPr>
                <w:rFonts w:ascii="宋体"/>
                <w:sz w:val="24"/>
              </w:rPr>
            </w:pPr>
          </w:p>
        </w:tc>
        <w:tc>
          <w:tcPr>
            <w:tcW w:w="5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73DC6" w:rsidRDefault="00D85E29">
            <w:pPr>
              <w:spacing w:line="269" w:lineRule="auto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质疑受理人</w:t>
            </w:r>
          </w:p>
          <w:p w:rsidR="00F73DC6" w:rsidRDefault="00D85E29">
            <w:pPr>
              <w:spacing w:line="269" w:lineRule="auto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联系人：张先生</w:t>
            </w:r>
          </w:p>
          <w:p w:rsidR="00F73DC6" w:rsidRDefault="00D85E29">
            <w:pPr>
              <w:spacing w:line="269" w:lineRule="auto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联系电话：</w:t>
            </w:r>
            <w:r>
              <w:rPr>
                <w:rFonts w:ascii="宋体" w:hAnsi="宋体" w:hint="eastAsia"/>
                <w:bCs/>
                <w:sz w:val="24"/>
              </w:rPr>
              <w:t xml:space="preserve">0510-80718725  </w:t>
            </w:r>
          </w:p>
        </w:tc>
      </w:tr>
      <w:tr w:rsidR="00F73DC6">
        <w:trPr>
          <w:trHeight w:val="875"/>
        </w:trPr>
        <w:tc>
          <w:tcPr>
            <w:tcW w:w="7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73DC6" w:rsidRDefault="00F73DC6">
            <w:pPr>
              <w:rPr>
                <w:rFonts w:ascii="宋体"/>
                <w:sz w:val="24"/>
              </w:rPr>
            </w:pPr>
          </w:p>
        </w:tc>
        <w:tc>
          <w:tcPr>
            <w:tcW w:w="174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73DC6" w:rsidRDefault="00F73DC6">
            <w:pPr>
              <w:rPr>
                <w:rFonts w:ascii="宋体"/>
                <w:sz w:val="24"/>
              </w:rPr>
            </w:pPr>
          </w:p>
        </w:tc>
        <w:tc>
          <w:tcPr>
            <w:tcW w:w="5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73DC6" w:rsidRDefault="00D85E29">
            <w:pPr>
              <w:pStyle w:val="a6"/>
              <w:widowControl/>
              <w:spacing w:line="268" w:lineRule="auto"/>
              <w:rPr>
                <w:rFonts w:ascii="宋体" w:hAnsi="宋体" w:cstheme="minorBidi"/>
                <w:bCs/>
                <w:kern w:val="2"/>
              </w:rPr>
            </w:pPr>
            <w:r>
              <w:rPr>
                <w:rFonts w:ascii="宋体" w:hAnsi="宋体" w:cstheme="minorBidi" w:hint="eastAsia"/>
                <w:bCs/>
                <w:kern w:val="2"/>
              </w:rPr>
              <w:t>联系地址：宜兴市绿园路</w:t>
            </w:r>
            <w:r>
              <w:rPr>
                <w:rFonts w:ascii="宋体" w:hAnsi="宋体" w:cstheme="minorBidi" w:hint="eastAsia"/>
                <w:bCs/>
                <w:kern w:val="2"/>
              </w:rPr>
              <w:t>528</w:t>
            </w:r>
            <w:r>
              <w:rPr>
                <w:rFonts w:ascii="宋体" w:hAnsi="宋体" w:cstheme="minorBidi" w:hint="eastAsia"/>
                <w:bCs/>
                <w:kern w:val="2"/>
              </w:rPr>
              <w:t>号孵化园</w:t>
            </w:r>
            <w:r>
              <w:rPr>
                <w:rFonts w:ascii="宋体" w:hAnsi="宋体" w:cstheme="minorBidi" w:hint="eastAsia"/>
                <w:bCs/>
                <w:kern w:val="2"/>
              </w:rPr>
              <w:t>2</w:t>
            </w:r>
            <w:r>
              <w:rPr>
                <w:rFonts w:ascii="宋体" w:hAnsi="宋体" w:cstheme="minorBidi" w:hint="eastAsia"/>
                <w:bCs/>
                <w:kern w:val="2"/>
              </w:rPr>
              <w:t>楼</w:t>
            </w:r>
            <w:r>
              <w:rPr>
                <w:rFonts w:ascii="宋体" w:hAnsi="宋体" w:cstheme="minorBidi" w:hint="eastAsia"/>
                <w:bCs/>
                <w:kern w:val="2"/>
              </w:rPr>
              <w:t xml:space="preserve"> </w:t>
            </w:r>
          </w:p>
          <w:p w:rsidR="00F73DC6" w:rsidRDefault="00D85E29">
            <w:pPr>
              <w:pStyle w:val="a6"/>
              <w:widowControl/>
              <w:spacing w:line="268" w:lineRule="auto"/>
              <w:rPr>
                <w:rFonts w:ascii="宋体" w:hAnsi="宋体"/>
                <w:bCs/>
                <w:kern w:val="2"/>
              </w:rPr>
            </w:pPr>
            <w:r>
              <w:rPr>
                <w:rFonts w:ascii="宋体" w:hAnsi="宋体" w:cstheme="minorBidi" w:hint="eastAsia"/>
                <w:bCs/>
                <w:kern w:val="2"/>
              </w:rPr>
              <w:t>邮政编码：</w:t>
            </w:r>
            <w:r>
              <w:rPr>
                <w:rFonts w:ascii="宋体" w:hAnsi="宋体" w:cstheme="minorBidi" w:hint="eastAsia"/>
                <w:bCs/>
                <w:kern w:val="2"/>
              </w:rPr>
              <w:t>214200</w:t>
            </w:r>
          </w:p>
        </w:tc>
      </w:tr>
      <w:tr w:rsidR="00F73DC6">
        <w:trPr>
          <w:trHeight w:val="1412"/>
        </w:trPr>
        <w:tc>
          <w:tcPr>
            <w:tcW w:w="7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73DC6" w:rsidRDefault="00F73DC6">
            <w:pPr>
              <w:rPr>
                <w:rFonts w:ascii="宋体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73DC6" w:rsidRDefault="00D85E29">
            <w:pPr>
              <w:pStyle w:val="a6"/>
              <w:widowControl/>
              <w:jc w:val="center"/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采购监管部门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DC6" w:rsidRDefault="00D85E29">
            <w:pPr>
              <w:spacing w:line="269" w:lineRule="auto"/>
              <w:jc w:val="left"/>
              <w:rPr>
                <w:rFonts w:ascii="宋体" w:hAnsi="宋体"/>
                <w:bCs/>
                <w:sz w:val="24"/>
                <w:lang w:val="zh-CN"/>
              </w:rPr>
            </w:pPr>
            <w:r>
              <w:rPr>
                <w:rFonts w:ascii="宋体" w:hAnsi="宋体" w:hint="eastAsia"/>
                <w:bCs/>
                <w:sz w:val="24"/>
                <w:lang w:val="zh-CN"/>
              </w:rPr>
              <w:t>采购监督管理及投诉处理主体：</w:t>
            </w:r>
          </w:p>
          <w:p w:rsidR="00F73DC6" w:rsidRDefault="00D85E29">
            <w:pPr>
              <w:spacing w:line="269" w:lineRule="auto"/>
              <w:jc w:val="left"/>
              <w:rPr>
                <w:rFonts w:ascii="宋体" w:hAnsi="宋体"/>
                <w:bCs/>
                <w:sz w:val="24"/>
                <w:lang w:val="zh-CN"/>
              </w:rPr>
            </w:pPr>
            <w:r>
              <w:rPr>
                <w:rFonts w:ascii="宋体" w:hAnsi="宋体" w:hint="eastAsia"/>
                <w:bCs/>
                <w:sz w:val="24"/>
                <w:lang w:val="zh-CN"/>
              </w:rPr>
              <w:t>宜兴市公用环保集团有限公司纪监办公室</w:t>
            </w:r>
          </w:p>
          <w:p w:rsidR="00F73DC6" w:rsidRDefault="00D85E29">
            <w:pPr>
              <w:spacing w:line="269" w:lineRule="auto"/>
              <w:jc w:val="left"/>
              <w:rPr>
                <w:rFonts w:ascii="宋体" w:hAnsi="宋体"/>
                <w:bCs/>
                <w:sz w:val="24"/>
                <w:lang w:val="zh-CN"/>
              </w:rPr>
            </w:pPr>
            <w:r>
              <w:rPr>
                <w:rFonts w:ascii="宋体" w:hAnsi="宋体" w:hint="eastAsia"/>
                <w:bCs/>
                <w:sz w:val="24"/>
                <w:lang w:val="zh-CN"/>
              </w:rPr>
              <w:t>联系地址：中国宜兴环保科技工业园科技孵化园</w:t>
            </w:r>
          </w:p>
          <w:p w:rsidR="00F73DC6" w:rsidRDefault="00D85E29">
            <w:pPr>
              <w:spacing w:line="269" w:lineRule="auto"/>
              <w:jc w:val="left"/>
            </w:pPr>
            <w:r>
              <w:rPr>
                <w:rFonts w:ascii="宋体" w:hAnsi="宋体" w:hint="eastAsia"/>
                <w:bCs/>
                <w:sz w:val="24"/>
                <w:lang w:val="zh-CN"/>
              </w:rPr>
              <w:t>联系电话：</w:t>
            </w:r>
            <w:r>
              <w:rPr>
                <w:rFonts w:ascii="宋体" w:hAnsi="宋体" w:hint="eastAsia"/>
                <w:bCs/>
                <w:sz w:val="24"/>
                <w:lang w:val="zh-CN"/>
              </w:rPr>
              <w:t>0510-80702109</w:t>
            </w:r>
          </w:p>
        </w:tc>
      </w:tr>
    </w:tbl>
    <w:p w:rsidR="00F73DC6" w:rsidRDefault="00D85E29">
      <w:pPr>
        <w:pStyle w:val="a6"/>
        <w:widowControl/>
        <w:spacing w:before="300" w:beforeAutospacing="0" w:afterAutospacing="0" w:line="480" w:lineRule="auto"/>
        <w:ind w:right="150"/>
        <w:jc w:val="right"/>
        <w:rPr>
          <w:rFonts w:ascii="Calibri" w:hAnsi="Calibri" w:cs="Calibri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宜兴水务集团有限公司</w:t>
      </w:r>
    </w:p>
    <w:p w:rsidR="00F73DC6" w:rsidRDefault="00D85E29">
      <w:pPr>
        <w:pStyle w:val="a6"/>
        <w:widowControl/>
        <w:spacing w:before="300" w:beforeAutospacing="0" w:afterAutospacing="0" w:line="480" w:lineRule="auto"/>
        <w:ind w:right="150" w:firstLine="960"/>
        <w:jc w:val="right"/>
      </w:pP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202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4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年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4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月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15</w:t>
      </w:r>
      <w:bookmarkStart w:id="4" w:name="_GoBack"/>
      <w:bookmarkEnd w:id="4"/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日</w:t>
      </w:r>
    </w:p>
    <w:sectPr w:rsidR="00F73DC6" w:rsidSect="00F73DC6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5E29" w:rsidRDefault="00D85E29" w:rsidP="00774731">
      <w:r>
        <w:separator/>
      </w:r>
    </w:p>
  </w:endnote>
  <w:endnote w:type="continuationSeparator" w:id="1">
    <w:p w:rsidR="00D85E29" w:rsidRDefault="00D85E29" w:rsidP="007747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5E29" w:rsidRDefault="00D85E29" w:rsidP="00774731">
      <w:r>
        <w:separator/>
      </w:r>
    </w:p>
  </w:footnote>
  <w:footnote w:type="continuationSeparator" w:id="1">
    <w:p w:rsidR="00D85E29" w:rsidRDefault="00D85E29" w:rsidP="0077473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jNlMDI0NTFkMjhkM2YzMDc5MTIxNTIxOGY3YmU0ODYifQ=="/>
  </w:docVars>
  <w:rsids>
    <w:rsidRoot w:val="00B559EF"/>
    <w:rsid w:val="00774731"/>
    <w:rsid w:val="00B53C02"/>
    <w:rsid w:val="00B559EF"/>
    <w:rsid w:val="00D85E29"/>
    <w:rsid w:val="00DF75A0"/>
    <w:rsid w:val="00F73DC6"/>
    <w:rsid w:val="01577E21"/>
    <w:rsid w:val="01E67914"/>
    <w:rsid w:val="055305C8"/>
    <w:rsid w:val="069067A9"/>
    <w:rsid w:val="06C90C44"/>
    <w:rsid w:val="075E7ED8"/>
    <w:rsid w:val="091C1E52"/>
    <w:rsid w:val="0A486FA3"/>
    <w:rsid w:val="0CC842D3"/>
    <w:rsid w:val="0CE37338"/>
    <w:rsid w:val="108F1AD6"/>
    <w:rsid w:val="10C47A30"/>
    <w:rsid w:val="11CA3983"/>
    <w:rsid w:val="137F3CFA"/>
    <w:rsid w:val="196F567B"/>
    <w:rsid w:val="1C5F26E1"/>
    <w:rsid w:val="1F5F584A"/>
    <w:rsid w:val="1FFE618E"/>
    <w:rsid w:val="21F84402"/>
    <w:rsid w:val="23042975"/>
    <w:rsid w:val="23A37038"/>
    <w:rsid w:val="2B4C1378"/>
    <w:rsid w:val="2B4D5789"/>
    <w:rsid w:val="2C0C455B"/>
    <w:rsid w:val="2C3342E6"/>
    <w:rsid w:val="2C434433"/>
    <w:rsid w:val="2CFB30B1"/>
    <w:rsid w:val="2E5506CC"/>
    <w:rsid w:val="325941B5"/>
    <w:rsid w:val="335D02F7"/>
    <w:rsid w:val="34700D72"/>
    <w:rsid w:val="37403CF8"/>
    <w:rsid w:val="3F4A047A"/>
    <w:rsid w:val="406C1D55"/>
    <w:rsid w:val="429F2010"/>
    <w:rsid w:val="445B1ED9"/>
    <w:rsid w:val="45132631"/>
    <w:rsid w:val="45ED6F5B"/>
    <w:rsid w:val="48656726"/>
    <w:rsid w:val="4BCF2162"/>
    <w:rsid w:val="4E3342D3"/>
    <w:rsid w:val="4E36358C"/>
    <w:rsid w:val="519B4B53"/>
    <w:rsid w:val="52176FEB"/>
    <w:rsid w:val="52582CBA"/>
    <w:rsid w:val="5296344B"/>
    <w:rsid w:val="536F1CCC"/>
    <w:rsid w:val="55794BB0"/>
    <w:rsid w:val="56863BA7"/>
    <w:rsid w:val="5861585B"/>
    <w:rsid w:val="5B953345"/>
    <w:rsid w:val="5BAF3052"/>
    <w:rsid w:val="5CC42481"/>
    <w:rsid w:val="5D755097"/>
    <w:rsid w:val="5DEB3906"/>
    <w:rsid w:val="5F6558C5"/>
    <w:rsid w:val="60397AB1"/>
    <w:rsid w:val="618F61FD"/>
    <w:rsid w:val="63797214"/>
    <w:rsid w:val="67550FD9"/>
    <w:rsid w:val="68836690"/>
    <w:rsid w:val="68BB72F4"/>
    <w:rsid w:val="690B56C7"/>
    <w:rsid w:val="6A064639"/>
    <w:rsid w:val="6A2B2CD4"/>
    <w:rsid w:val="6B7552C5"/>
    <w:rsid w:val="6BA3099A"/>
    <w:rsid w:val="6BF837D6"/>
    <w:rsid w:val="6DF5213A"/>
    <w:rsid w:val="6E4D7970"/>
    <w:rsid w:val="6F8E2FD9"/>
    <w:rsid w:val="70D016D0"/>
    <w:rsid w:val="761F70DA"/>
    <w:rsid w:val="762E560B"/>
    <w:rsid w:val="7B152485"/>
    <w:rsid w:val="7E4F1157"/>
    <w:rsid w:val="7FB977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autoRedefine/>
    <w:qFormat/>
    <w:rsid w:val="00F73DC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"/>
    <w:autoRedefine/>
    <w:qFormat/>
    <w:rsid w:val="00F73DC6"/>
    <w:pPr>
      <w:spacing w:after="120"/>
      <w:ind w:firstLineChars="100" w:firstLine="420"/>
    </w:pPr>
  </w:style>
  <w:style w:type="paragraph" w:styleId="a4">
    <w:name w:val="footer"/>
    <w:basedOn w:val="a"/>
    <w:link w:val="Char"/>
    <w:autoRedefine/>
    <w:rsid w:val="00F73D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autoRedefine/>
    <w:qFormat/>
    <w:rsid w:val="00F73D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autoRedefine/>
    <w:qFormat/>
    <w:rsid w:val="00F73DC6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1">
    <w:name w:val="无间隔1"/>
    <w:basedOn w:val="a"/>
    <w:autoRedefine/>
    <w:uiPriority w:val="1"/>
    <w:qFormat/>
    <w:rsid w:val="00F73DC6"/>
    <w:pPr>
      <w:spacing w:line="400" w:lineRule="exact"/>
    </w:pPr>
    <w:rPr>
      <w:sz w:val="24"/>
    </w:rPr>
  </w:style>
  <w:style w:type="paragraph" w:customStyle="1" w:styleId="2">
    <w:name w:val="正文_2"/>
    <w:autoRedefine/>
    <w:qFormat/>
    <w:rsid w:val="00F73DC6"/>
    <w:pPr>
      <w:widowControl w:val="0"/>
      <w:jc w:val="both"/>
    </w:pPr>
    <w:rPr>
      <w:kern w:val="2"/>
      <w:sz w:val="21"/>
      <w:szCs w:val="24"/>
    </w:rPr>
  </w:style>
  <w:style w:type="paragraph" w:customStyle="1" w:styleId="20">
    <w:name w:val="正文2"/>
    <w:autoRedefine/>
    <w:qFormat/>
    <w:rsid w:val="00F73DC6"/>
    <w:pPr>
      <w:widowControl w:val="0"/>
      <w:jc w:val="both"/>
    </w:pPr>
    <w:rPr>
      <w:szCs w:val="24"/>
    </w:rPr>
  </w:style>
  <w:style w:type="character" w:customStyle="1" w:styleId="Char0">
    <w:name w:val="页眉 Char"/>
    <w:basedOn w:val="a1"/>
    <w:link w:val="a5"/>
    <w:autoRedefine/>
    <w:qFormat/>
    <w:rsid w:val="00F73DC6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1"/>
    <w:link w:val="a4"/>
    <w:autoRedefine/>
    <w:qFormat/>
    <w:rsid w:val="00F73DC6"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a7">
    <w:name w:val="普通文字"/>
    <w:basedOn w:val="a"/>
    <w:next w:val="a"/>
    <w:autoRedefine/>
    <w:qFormat/>
    <w:rsid w:val="00F73DC6"/>
    <w:rPr>
      <w:rFonts w:ascii="宋体"/>
      <w:kern w:val="0"/>
      <w:sz w:val="24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419</Words>
  <Characters>2391</Characters>
  <Application>Microsoft Office Word</Application>
  <DocSecurity>0</DocSecurity>
  <Lines>19</Lines>
  <Paragraphs>5</Paragraphs>
  <ScaleCrop>false</ScaleCrop>
  <Company/>
  <LinksUpToDate>false</LinksUpToDate>
  <CharactersWithSpaces>2805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3</cp:revision>
  <dcterms:created xsi:type="dcterms:W3CDTF">2022-05-05T00:56:00Z</dcterms:created>
  <dcterms:modified xsi:type="dcterms:W3CDTF">2024-04-15T02:18:00Z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DBBA2E3BD6A14C64A9D3D5620A5A8CE2</vt:lpwstr>
  </property>
</Properties>
</file>