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D2B" w:rsidRDefault="00641D2B">
      <w:pPr>
        <w:jc w:val="center"/>
        <w:rPr>
          <w:rFonts w:ascii="宋体" w:hAnsi="宋体"/>
          <w:b/>
          <w:bCs/>
          <w:sz w:val="36"/>
          <w:szCs w:val="36"/>
        </w:rPr>
      </w:pPr>
    </w:p>
    <w:p w:rsidR="00641D2B" w:rsidRDefault="00E71F10">
      <w:pPr>
        <w:jc w:val="center"/>
        <w:rPr>
          <w:rFonts w:ascii="宋体" w:hAnsi="宋体"/>
          <w:b/>
          <w:bCs/>
          <w:sz w:val="44"/>
          <w:szCs w:val="44"/>
        </w:rPr>
      </w:pPr>
      <w:r>
        <w:rPr>
          <w:rFonts w:ascii="宋体" w:hAnsi="宋体" w:hint="eastAsia"/>
          <w:b/>
          <w:bCs/>
          <w:sz w:val="44"/>
          <w:szCs w:val="44"/>
        </w:rPr>
        <w:t>宜兴市公用市政工程有限公司</w:t>
      </w:r>
    </w:p>
    <w:p w:rsidR="00641D2B" w:rsidRDefault="00E71F10">
      <w:pPr>
        <w:jc w:val="center"/>
        <w:rPr>
          <w:rFonts w:ascii="宋体" w:hAnsi="宋体"/>
          <w:b/>
          <w:bCs/>
          <w:sz w:val="44"/>
          <w:szCs w:val="44"/>
        </w:rPr>
      </w:pPr>
      <w:r>
        <w:rPr>
          <w:rFonts w:ascii="宋体" w:hAnsi="宋体" w:hint="eastAsia"/>
          <w:b/>
          <w:bCs/>
          <w:sz w:val="44"/>
          <w:szCs w:val="44"/>
        </w:rPr>
        <w:t xml:space="preserve">2023年钢制配件（第三批）采购 </w:t>
      </w:r>
    </w:p>
    <w:p w:rsidR="00641D2B" w:rsidRDefault="00641D2B">
      <w:pPr>
        <w:jc w:val="center"/>
        <w:rPr>
          <w:rFonts w:ascii="宋体" w:hAnsi="宋体"/>
          <w:b/>
          <w:bCs/>
          <w:sz w:val="44"/>
          <w:szCs w:val="44"/>
        </w:rPr>
      </w:pPr>
    </w:p>
    <w:p w:rsidR="00641D2B" w:rsidRDefault="00641D2B">
      <w:pPr>
        <w:jc w:val="center"/>
        <w:rPr>
          <w:rFonts w:ascii="宋体"/>
          <w:b/>
          <w:bCs/>
          <w:sz w:val="52"/>
        </w:rPr>
      </w:pPr>
    </w:p>
    <w:p w:rsidR="00641D2B" w:rsidRDefault="00641D2B">
      <w:pPr>
        <w:jc w:val="center"/>
        <w:rPr>
          <w:rFonts w:ascii="宋体"/>
          <w:b/>
          <w:bCs/>
          <w:sz w:val="52"/>
        </w:rPr>
      </w:pPr>
    </w:p>
    <w:p w:rsidR="00641D2B" w:rsidRDefault="00E71F10">
      <w:pPr>
        <w:jc w:val="center"/>
        <w:rPr>
          <w:rFonts w:ascii="黑体" w:eastAsia="黑体" w:hAnsi="黑体"/>
          <w:b/>
          <w:bCs/>
          <w:sz w:val="96"/>
          <w:szCs w:val="96"/>
        </w:rPr>
      </w:pPr>
      <w:r>
        <w:rPr>
          <w:rFonts w:ascii="黑体" w:eastAsia="黑体" w:hAnsi="黑体" w:hint="eastAsia"/>
          <w:b/>
          <w:bCs/>
          <w:sz w:val="96"/>
          <w:szCs w:val="96"/>
        </w:rPr>
        <w:t>招</w:t>
      </w:r>
    </w:p>
    <w:p w:rsidR="00641D2B" w:rsidRDefault="00E71F10">
      <w:pPr>
        <w:jc w:val="center"/>
        <w:rPr>
          <w:rFonts w:ascii="黑体" w:eastAsia="黑体" w:hAnsi="黑体"/>
          <w:b/>
          <w:bCs/>
          <w:sz w:val="96"/>
          <w:szCs w:val="96"/>
        </w:rPr>
      </w:pPr>
      <w:r>
        <w:rPr>
          <w:rFonts w:ascii="黑体" w:eastAsia="黑体" w:hAnsi="黑体" w:hint="eastAsia"/>
          <w:b/>
          <w:bCs/>
          <w:sz w:val="96"/>
          <w:szCs w:val="96"/>
        </w:rPr>
        <w:t>标</w:t>
      </w:r>
    </w:p>
    <w:p w:rsidR="00641D2B" w:rsidRDefault="00E71F10">
      <w:pPr>
        <w:jc w:val="center"/>
        <w:rPr>
          <w:rFonts w:ascii="黑体" w:eastAsia="黑体" w:hAnsi="黑体"/>
          <w:b/>
          <w:bCs/>
          <w:sz w:val="96"/>
          <w:szCs w:val="96"/>
        </w:rPr>
      </w:pPr>
      <w:r>
        <w:rPr>
          <w:rFonts w:ascii="黑体" w:eastAsia="黑体" w:hAnsi="黑体" w:hint="eastAsia"/>
          <w:b/>
          <w:bCs/>
          <w:sz w:val="96"/>
          <w:szCs w:val="96"/>
        </w:rPr>
        <w:t>文</w:t>
      </w:r>
    </w:p>
    <w:p w:rsidR="00641D2B" w:rsidRDefault="00E71F10">
      <w:pPr>
        <w:jc w:val="center"/>
        <w:rPr>
          <w:rFonts w:ascii="黑体" w:eastAsia="黑体" w:hAnsi="黑体"/>
          <w:b/>
          <w:bCs/>
          <w:sz w:val="96"/>
          <w:szCs w:val="96"/>
        </w:rPr>
      </w:pPr>
      <w:r>
        <w:rPr>
          <w:rFonts w:ascii="黑体" w:eastAsia="黑体" w:hAnsi="黑体" w:hint="eastAsia"/>
          <w:b/>
          <w:bCs/>
          <w:sz w:val="96"/>
          <w:szCs w:val="96"/>
        </w:rPr>
        <w:t>件</w:t>
      </w:r>
    </w:p>
    <w:p w:rsidR="00641D2B" w:rsidRDefault="00641D2B">
      <w:pPr>
        <w:jc w:val="center"/>
        <w:rPr>
          <w:rFonts w:ascii="宋体"/>
          <w:b/>
          <w:bCs/>
          <w:sz w:val="84"/>
        </w:rPr>
      </w:pPr>
    </w:p>
    <w:p w:rsidR="00641D2B" w:rsidRDefault="00641D2B">
      <w:pPr>
        <w:jc w:val="center"/>
        <w:rPr>
          <w:rFonts w:ascii="宋体"/>
          <w:b/>
          <w:bCs/>
          <w:sz w:val="72"/>
          <w:szCs w:val="72"/>
        </w:rPr>
      </w:pPr>
    </w:p>
    <w:p w:rsidR="00641D2B" w:rsidRDefault="00E71F10">
      <w:pPr>
        <w:jc w:val="center"/>
        <w:rPr>
          <w:rFonts w:ascii="宋体" w:hAnsi="宋体"/>
          <w:sz w:val="32"/>
          <w:highlight w:val="yellow"/>
        </w:rPr>
      </w:pPr>
      <w:r>
        <w:rPr>
          <w:rFonts w:ascii="宋体" w:hAnsi="宋体" w:hint="eastAsia"/>
          <w:sz w:val="32"/>
        </w:rPr>
        <w:t xml:space="preserve">项目编号: </w:t>
      </w:r>
      <w:r w:rsidR="00EE7C83" w:rsidRPr="00EE7C83">
        <w:rPr>
          <w:rFonts w:ascii="宋体" w:hAnsi="宋体"/>
          <w:sz w:val="32"/>
        </w:rPr>
        <w:t>YXGYJT20231200</w:t>
      </w:r>
      <w:r w:rsidR="00EE7C83">
        <w:rPr>
          <w:rFonts w:ascii="宋体" w:hAnsi="宋体" w:hint="eastAsia"/>
          <w:sz w:val="32"/>
        </w:rPr>
        <w:t>9</w:t>
      </w:r>
    </w:p>
    <w:p w:rsidR="00641D2B" w:rsidRDefault="00E71F10">
      <w:pPr>
        <w:jc w:val="center"/>
        <w:rPr>
          <w:rFonts w:ascii="宋体"/>
          <w:sz w:val="32"/>
        </w:rPr>
      </w:pPr>
      <w:r>
        <w:rPr>
          <w:rFonts w:ascii="宋体" w:hAnsi="宋体" w:hint="eastAsia"/>
          <w:sz w:val="32"/>
        </w:rPr>
        <w:t>采购人：</w:t>
      </w:r>
      <w:r>
        <w:rPr>
          <w:rFonts w:hAnsi="宋体" w:hint="eastAsia"/>
          <w:sz w:val="32"/>
        </w:rPr>
        <w:t>宜兴市公用市政工程有限公司</w:t>
      </w:r>
    </w:p>
    <w:p w:rsidR="00641D2B" w:rsidRDefault="00E71F10">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二三年十二月</w:t>
      </w:r>
      <w:r w:rsidR="004F6A30">
        <w:rPr>
          <w:rFonts w:ascii="宋体" w:hAnsi="宋体" w:hint="eastAsia"/>
          <w:sz w:val="32"/>
        </w:rPr>
        <w:t>十一</w:t>
      </w:r>
      <w:r>
        <w:rPr>
          <w:rFonts w:ascii="宋体" w:hAnsi="宋体" w:hint="eastAsia"/>
          <w:sz w:val="32"/>
        </w:rPr>
        <w:t>日</w:t>
      </w:r>
    </w:p>
    <w:p w:rsidR="00641D2B" w:rsidRDefault="00641D2B">
      <w:pPr>
        <w:rPr>
          <w:rFonts w:ascii="宋体"/>
          <w:sz w:val="32"/>
        </w:rPr>
      </w:pPr>
    </w:p>
    <w:p w:rsidR="00641D2B" w:rsidRDefault="00E71F10">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641D2B" w:rsidRDefault="00641D2B">
      <w:pPr>
        <w:jc w:val="center"/>
        <w:outlineLvl w:val="0"/>
        <w:rPr>
          <w:rFonts w:ascii="黑体" w:eastAsia="黑体" w:hAnsi="黑体"/>
          <w:szCs w:val="21"/>
        </w:rPr>
      </w:pPr>
    </w:p>
    <w:p w:rsidR="00641D2B" w:rsidRDefault="00E71F10">
      <w:pPr>
        <w:ind w:firstLineChars="200" w:firstLine="480"/>
        <w:rPr>
          <w:rFonts w:ascii="宋体" w:hAnsi="宋体"/>
          <w:color w:val="000000"/>
          <w:sz w:val="24"/>
          <w:szCs w:val="24"/>
        </w:rPr>
      </w:pPr>
      <w:r>
        <w:rPr>
          <w:rFonts w:ascii="宋体" w:hAnsi="宋体" w:hint="eastAsia"/>
          <w:color w:val="000000"/>
          <w:sz w:val="24"/>
          <w:szCs w:val="24"/>
        </w:rPr>
        <w:t>宜兴市公用市政工程有限公司对2023年钢制配件（第三批）组织招标，欢迎你单位参加投标并提请注意下列附表中的相关事项：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641D2B">
        <w:trPr>
          <w:trHeight w:val="521"/>
          <w:jc w:val="center"/>
        </w:trPr>
        <w:tc>
          <w:tcPr>
            <w:tcW w:w="959" w:type="dxa"/>
            <w:noWrap/>
            <w:vAlign w:val="center"/>
          </w:tcPr>
          <w:p w:rsidR="00641D2B" w:rsidRDefault="00E71F10">
            <w:pPr>
              <w:spacing w:line="480" w:lineRule="exact"/>
              <w:jc w:val="center"/>
              <w:rPr>
                <w:rFonts w:ascii="宋体" w:hAnsi="宋体"/>
                <w:bCs/>
                <w:sz w:val="18"/>
                <w:szCs w:val="18"/>
              </w:rPr>
            </w:pPr>
            <w:r>
              <w:rPr>
                <w:rFonts w:ascii="宋体" w:hAnsi="宋体" w:hint="eastAsia"/>
                <w:bCs/>
                <w:sz w:val="24"/>
                <w:szCs w:val="24"/>
              </w:rPr>
              <w:t>序号</w:t>
            </w:r>
          </w:p>
        </w:tc>
        <w:tc>
          <w:tcPr>
            <w:tcW w:w="8674" w:type="dxa"/>
            <w:noWrap/>
            <w:vAlign w:val="center"/>
          </w:tcPr>
          <w:p w:rsidR="00641D2B" w:rsidRDefault="00E71F10">
            <w:pPr>
              <w:spacing w:line="480" w:lineRule="exact"/>
              <w:jc w:val="center"/>
              <w:rPr>
                <w:rFonts w:ascii="宋体" w:hAnsi="宋体"/>
                <w:bCs/>
                <w:sz w:val="18"/>
                <w:szCs w:val="18"/>
              </w:rPr>
            </w:pPr>
            <w:r>
              <w:rPr>
                <w:rFonts w:ascii="宋体" w:hAnsi="宋体" w:hint="eastAsia"/>
                <w:bCs/>
                <w:sz w:val="24"/>
                <w:szCs w:val="24"/>
              </w:rPr>
              <w:t>内容</w:t>
            </w:r>
          </w:p>
        </w:tc>
      </w:tr>
      <w:tr w:rsidR="00641D2B">
        <w:trPr>
          <w:trHeight w:val="1616"/>
          <w:jc w:val="center"/>
        </w:trPr>
        <w:tc>
          <w:tcPr>
            <w:tcW w:w="959" w:type="dxa"/>
            <w:noWrap/>
            <w:vAlign w:val="center"/>
          </w:tcPr>
          <w:p w:rsidR="00641D2B" w:rsidRDefault="00E71F10">
            <w:pPr>
              <w:spacing w:line="480" w:lineRule="exact"/>
              <w:jc w:val="center"/>
              <w:rPr>
                <w:rFonts w:ascii="宋体" w:hAnsi="宋体"/>
                <w:bCs/>
                <w:sz w:val="18"/>
                <w:szCs w:val="18"/>
              </w:rPr>
            </w:pPr>
            <w:r>
              <w:rPr>
                <w:rFonts w:ascii="宋体" w:hAnsi="宋体"/>
                <w:bCs/>
                <w:sz w:val="18"/>
                <w:szCs w:val="18"/>
              </w:rPr>
              <w:t>1</w:t>
            </w:r>
          </w:p>
        </w:tc>
        <w:tc>
          <w:tcPr>
            <w:tcW w:w="8674" w:type="dxa"/>
            <w:noWrap/>
          </w:tcPr>
          <w:p w:rsidR="00641D2B" w:rsidRDefault="00E71F10">
            <w:pPr>
              <w:pStyle w:val="afffffff9"/>
              <w:spacing w:line="276" w:lineRule="auto"/>
            </w:pPr>
            <w:bookmarkStart w:id="2" w:name="OLE_LINK192"/>
            <w:r>
              <w:rPr>
                <w:rFonts w:hint="eastAsia"/>
              </w:rPr>
              <w:t>采购人：宜兴市公用市政工程有限公司</w:t>
            </w:r>
          </w:p>
          <w:p w:rsidR="00641D2B" w:rsidRDefault="00E71F10">
            <w:pPr>
              <w:pStyle w:val="afffffff9"/>
              <w:spacing w:line="276" w:lineRule="auto"/>
            </w:pPr>
            <w:r>
              <w:rPr>
                <w:rFonts w:hint="eastAsia"/>
              </w:rPr>
              <w:t>项目名称：2023年钢制配件（第三批）采购</w:t>
            </w:r>
          </w:p>
          <w:p w:rsidR="00641D2B" w:rsidRDefault="00E71F10">
            <w:pPr>
              <w:pStyle w:val="afffffff9"/>
              <w:spacing w:line="276" w:lineRule="auto"/>
            </w:pPr>
            <w:r>
              <w:rPr>
                <w:rFonts w:hint="eastAsia"/>
              </w:rPr>
              <w:t>项目编号</w:t>
            </w:r>
            <w:r>
              <w:t>:</w:t>
            </w:r>
            <w:r w:rsidR="00EE7C83" w:rsidRPr="00EE7C83">
              <w:t>YXGYJT202312009</w:t>
            </w:r>
          </w:p>
          <w:p w:rsidR="00641D2B" w:rsidRDefault="00E71F10">
            <w:pPr>
              <w:pStyle w:val="afffffff9"/>
              <w:spacing w:line="276" w:lineRule="auto"/>
            </w:pPr>
            <w:r>
              <w:rPr>
                <w:rFonts w:hint="eastAsia"/>
              </w:rPr>
              <w:t>评标方法：最低价中标法（集团网站公开招标）</w:t>
            </w:r>
          </w:p>
          <w:p w:rsidR="00641D2B" w:rsidRDefault="00E71F10">
            <w:pPr>
              <w:pStyle w:val="afffffff9"/>
              <w:spacing w:line="276" w:lineRule="auto"/>
            </w:pPr>
            <w:r>
              <w:rPr>
                <w:rFonts w:hint="eastAsia"/>
              </w:rPr>
              <w:t>本项目最高限价为：</w:t>
            </w:r>
            <w:bookmarkEnd w:id="2"/>
            <w:r>
              <w:rPr>
                <w:rFonts w:hAnsi="宋体" w:hint="eastAsia"/>
                <w:bCs/>
                <w:szCs w:val="24"/>
              </w:rPr>
              <w:t>本项目按照投标比率报价，投标单价为本项目的单项最高限价*投标比率，按实际用量结算，合同总额40万元。</w:t>
            </w:r>
          </w:p>
        </w:tc>
      </w:tr>
      <w:tr w:rsidR="00641D2B">
        <w:trPr>
          <w:trHeight w:val="1555"/>
          <w:jc w:val="center"/>
        </w:trPr>
        <w:tc>
          <w:tcPr>
            <w:tcW w:w="959" w:type="dxa"/>
            <w:vMerge w:val="restart"/>
            <w:noWrap/>
            <w:vAlign w:val="center"/>
          </w:tcPr>
          <w:p w:rsidR="00641D2B" w:rsidRDefault="00E71F10">
            <w:pPr>
              <w:spacing w:line="480" w:lineRule="exact"/>
              <w:jc w:val="center"/>
              <w:rPr>
                <w:rFonts w:ascii="宋体" w:hAnsi="宋体"/>
                <w:bCs/>
                <w:sz w:val="18"/>
                <w:szCs w:val="18"/>
              </w:rPr>
            </w:pPr>
            <w:bookmarkStart w:id="3" w:name="OLE_LINK61" w:colFirst="1" w:colLast="1"/>
            <w:r>
              <w:rPr>
                <w:rFonts w:ascii="宋体" w:hAnsi="宋体"/>
                <w:bCs/>
                <w:sz w:val="18"/>
                <w:szCs w:val="18"/>
              </w:rPr>
              <w:t>2</w:t>
            </w:r>
          </w:p>
        </w:tc>
        <w:tc>
          <w:tcPr>
            <w:tcW w:w="8674" w:type="dxa"/>
            <w:noWrap/>
          </w:tcPr>
          <w:p w:rsidR="00641D2B" w:rsidRDefault="00E71F10">
            <w:pPr>
              <w:pStyle w:val="afffffff9"/>
              <w:spacing w:line="276" w:lineRule="auto"/>
            </w:pPr>
            <w:r>
              <w:rPr>
                <w:rFonts w:hint="eastAsia"/>
              </w:rPr>
              <w:t>2.1投标人参加本次投标活动应具备下列资格条件：</w:t>
            </w:r>
          </w:p>
          <w:p w:rsidR="00641D2B" w:rsidRDefault="00E71F10">
            <w:pPr>
              <w:pStyle w:val="afffffff9"/>
              <w:spacing w:line="276" w:lineRule="auto"/>
            </w:pPr>
            <w:r>
              <w:rPr>
                <w:rFonts w:hint="eastAsia"/>
              </w:rPr>
              <w:t>①具有独立承担民事责任的能力；</w:t>
            </w:r>
          </w:p>
          <w:p w:rsidR="00641D2B" w:rsidRDefault="00E71F10">
            <w:pPr>
              <w:pStyle w:val="afffffff9"/>
              <w:spacing w:line="276" w:lineRule="auto"/>
            </w:pPr>
            <w:r>
              <w:rPr>
                <w:rFonts w:hint="eastAsia"/>
              </w:rPr>
              <w:t>②有依法缴纳税收和社会保障资金的良好记录；</w:t>
            </w:r>
          </w:p>
          <w:p w:rsidR="00641D2B" w:rsidRDefault="00E71F10">
            <w:pPr>
              <w:pStyle w:val="afffffff9"/>
              <w:spacing w:line="276" w:lineRule="auto"/>
            </w:pPr>
            <w:r>
              <w:rPr>
                <w:rFonts w:hint="eastAsia"/>
              </w:rPr>
              <w:t>③具有履行合同所必需的设备和专业技术能力；</w:t>
            </w:r>
          </w:p>
          <w:p w:rsidR="00641D2B" w:rsidRDefault="00E71F10">
            <w:pPr>
              <w:pStyle w:val="afffffff9"/>
              <w:spacing w:line="276" w:lineRule="auto"/>
            </w:pPr>
            <w:r>
              <w:rPr>
                <w:rFonts w:hint="eastAsia"/>
              </w:rPr>
              <w:t>④不接受联合体，不接受成交后分包；</w:t>
            </w:r>
          </w:p>
          <w:p w:rsidR="00641D2B" w:rsidRDefault="00E71F10">
            <w:pPr>
              <w:pStyle w:val="afffffff9"/>
              <w:spacing w:line="276" w:lineRule="auto"/>
            </w:pPr>
            <w:r>
              <w:rPr>
                <w:rFonts w:hint="eastAsia"/>
              </w:rPr>
              <w:t>⑤无不良信用记录:</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p w:rsidR="00641D2B" w:rsidRDefault="00E71F10">
            <w:pPr>
              <w:spacing w:line="276" w:lineRule="auto"/>
            </w:pPr>
            <w:r>
              <w:rPr>
                <w:rFonts w:hint="eastAsia"/>
              </w:rPr>
              <w:t>⑥</w:t>
            </w:r>
            <w:r>
              <w:rPr>
                <w:rFonts w:hint="eastAsia"/>
                <w:b/>
                <w:sz w:val="24"/>
                <w:szCs w:val="24"/>
                <w:lang w:val="zh-CN"/>
              </w:rPr>
              <w:t>提供实体店内外彩色照片各</w:t>
            </w:r>
            <w:r>
              <w:rPr>
                <w:rFonts w:hint="eastAsia"/>
                <w:b/>
                <w:sz w:val="24"/>
                <w:szCs w:val="24"/>
                <w:lang w:val="zh-CN"/>
              </w:rPr>
              <w:t>1</w:t>
            </w:r>
            <w:r>
              <w:rPr>
                <w:rFonts w:hint="eastAsia"/>
                <w:b/>
                <w:sz w:val="24"/>
                <w:szCs w:val="24"/>
                <w:lang w:val="zh-CN"/>
              </w:rPr>
              <w:t>张，投标人必须在拥有与营业执照地址一致的实体店（如中标，招标人将视情组织相关部门对实体店进行现场考察，如发现弄虚作假，三年内不得参与我方及其关联单位此后组织的所有招标活动，并接受采购人报监管指定网站公示的处罚决定，同时扣除该项目已缴纳的投标保证金）。</w:t>
            </w:r>
          </w:p>
        </w:tc>
      </w:tr>
      <w:tr w:rsidR="00641D2B">
        <w:trPr>
          <w:trHeight w:val="1271"/>
          <w:jc w:val="center"/>
        </w:trPr>
        <w:tc>
          <w:tcPr>
            <w:tcW w:w="959" w:type="dxa"/>
            <w:vMerge/>
            <w:noWrap/>
            <w:vAlign w:val="center"/>
          </w:tcPr>
          <w:p w:rsidR="00641D2B" w:rsidRDefault="00641D2B">
            <w:pPr>
              <w:spacing w:line="480" w:lineRule="exact"/>
              <w:rPr>
                <w:rFonts w:ascii="宋体" w:hAnsi="宋体"/>
                <w:sz w:val="18"/>
                <w:szCs w:val="18"/>
              </w:rPr>
            </w:pPr>
          </w:p>
        </w:tc>
        <w:tc>
          <w:tcPr>
            <w:tcW w:w="8674" w:type="dxa"/>
            <w:noWrap/>
          </w:tcPr>
          <w:p w:rsidR="00641D2B" w:rsidRDefault="00E71F10">
            <w:pPr>
              <w:pStyle w:val="afffffff9"/>
              <w:spacing w:line="276" w:lineRule="auto"/>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641D2B" w:rsidRDefault="00E71F10">
            <w:pPr>
              <w:autoSpaceDE w:val="0"/>
              <w:autoSpaceDN w:val="0"/>
              <w:adjustRightInd w:val="0"/>
              <w:spacing w:line="276" w:lineRule="auto"/>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641D2B" w:rsidRDefault="00E71F10">
            <w:pPr>
              <w:spacing w:line="276" w:lineRule="auto"/>
              <w:rPr>
                <w:rFonts w:ascii="宋体" w:hAnsi="宋体"/>
                <w:sz w:val="24"/>
                <w:szCs w:val="24"/>
              </w:rPr>
            </w:pPr>
            <w:r>
              <w:rPr>
                <w:rFonts w:ascii="宋体" w:hAnsi="宋体" w:hint="eastAsia"/>
                <w:bCs/>
                <w:sz w:val="24"/>
                <w:szCs w:val="24"/>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为采购项目提供整体设计、规范编制或者项目管理、监理、检测等服务的单位，不得再参加</w:t>
            </w:r>
            <w:r>
              <w:rPr>
                <w:rFonts w:ascii="宋体" w:hAnsi="宋体" w:hint="eastAsia"/>
                <w:bCs/>
                <w:sz w:val="24"/>
                <w:szCs w:val="21"/>
              </w:rPr>
              <w:t>本</w:t>
            </w:r>
            <w:r>
              <w:rPr>
                <w:rFonts w:ascii="宋体" w:hAnsi="宋体"/>
                <w:bCs/>
                <w:sz w:val="24"/>
                <w:szCs w:val="21"/>
              </w:rPr>
              <w:t>项目的采购活动。</w:t>
            </w:r>
          </w:p>
        </w:tc>
      </w:tr>
      <w:bookmarkEnd w:id="3"/>
      <w:tr w:rsidR="00641D2B">
        <w:trPr>
          <w:trHeight w:val="457"/>
          <w:jc w:val="center"/>
        </w:trPr>
        <w:tc>
          <w:tcPr>
            <w:tcW w:w="959" w:type="dxa"/>
            <w:noWrap/>
            <w:vAlign w:val="center"/>
          </w:tcPr>
          <w:p w:rsidR="00641D2B" w:rsidRDefault="00E71F10">
            <w:pPr>
              <w:spacing w:line="480" w:lineRule="exact"/>
              <w:jc w:val="center"/>
              <w:rPr>
                <w:rFonts w:ascii="宋体" w:hAnsi="宋体"/>
                <w:bCs/>
                <w:sz w:val="18"/>
                <w:szCs w:val="18"/>
              </w:rPr>
            </w:pPr>
            <w:r>
              <w:rPr>
                <w:rFonts w:ascii="宋体" w:hAnsi="宋体"/>
                <w:bCs/>
                <w:sz w:val="18"/>
                <w:szCs w:val="18"/>
              </w:rPr>
              <w:t>3</w:t>
            </w:r>
          </w:p>
        </w:tc>
        <w:tc>
          <w:tcPr>
            <w:tcW w:w="8674" w:type="dxa"/>
            <w:noWrap/>
            <w:vAlign w:val="center"/>
          </w:tcPr>
          <w:p w:rsidR="00641D2B" w:rsidRDefault="00E71F10">
            <w:pPr>
              <w:pStyle w:val="afffffff9"/>
              <w:spacing w:line="276" w:lineRule="auto"/>
              <w:rPr>
                <w:rFonts w:hAnsi="宋体"/>
                <w:bCs/>
                <w:szCs w:val="24"/>
                <w:lang w:val="zh-CN"/>
              </w:rPr>
            </w:pPr>
            <w:r>
              <w:rPr>
                <w:rFonts w:hAnsi="宋体" w:hint="eastAsia"/>
                <w:bCs/>
                <w:szCs w:val="24"/>
                <w:lang w:val="zh-CN"/>
              </w:rPr>
              <w:t>集中考察或答疑：无。</w:t>
            </w:r>
          </w:p>
        </w:tc>
      </w:tr>
      <w:tr w:rsidR="00641D2B">
        <w:trPr>
          <w:trHeight w:val="703"/>
          <w:jc w:val="center"/>
        </w:trPr>
        <w:tc>
          <w:tcPr>
            <w:tcW w:w="959" w:type="dxa"/>
            <w:noWrap/>
            <w:vAlign w:val="center"/>
          </w:tcPr>
          <w:p w:rsidR="00641D2B" w:rsidRDefault="00E71F10">
            <w:pPr>
              <w:spacing w:line="480" w:lineRule="exact"/>
              <w:jc w:val="center"/>
              <w:rPr>
                <w:rFonts w:ascii="宋体" w:hAnsi="宋体"/>
                <w:bCs/>
                <w:sz w:val="18"/>
                <w:szCs w:val="18"/>
              </w:rPr>
            </w:pPr>
            <w:r>
              <w:rPr>
                <w:rFonts w:ascii="宋体" w:hAnsi="宋体"/>
                <w:bCs/>
                <w:sz w:val="18"/>
                <w:szCs w:val="18"/>
              </w:rPr>
              <w:t>4</w:t>
            </w:r>
          </w:p>
        </w:tc>
        <w:tc>
          <w:tcPr>
            <w:tcW w:w="8674" w:type="dxa"/>
            <w:noWrap/>
            <w:vAlign w:val="center"/>
          </w:tcPr>
          <w:p w:rsidR="00641D2B" w:rsidRDefault="00E71F10">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份（单独分装，不需密封）</w:t>
            </w:r>
          </w:p>
          <w:p w:rsidR="00641D2B" w:rsidRDefault="00E71F10">
            <w:pPr>
              <w:spacing w:line="276" w:lineRule="auto"/>
              <w:rPr>
                <w:rFonts w:ascii="宋体" w:hAnsi="宋体"/>
                <w:bCs/>
                <w:sz w:val="24"/>
                <w:szCs w:val="24"/>
              </w:rPr>
            </w:pPr>
            <w:r>
              <w:rPr>
                <w:rFonts w:ascii="宋体" w:hAnsi="宋体" w:hint="eastAsia"/>
                <w:bCs/>
                <w:sz w:val="24"/>
                <w:szCs w:val="24"/>
              </w:rPr>
              <w:t>投标文件份数：2份（一正一副，需装订后密封）</w:t>
            </w:r>
          </w:p>
        </w:tc>
      </w:tr>
      <w:tr w:rsidR="00641D2B">
        <w:trPr>
          <w:trHeight w:val="385"/>
          <w:jc w:val="center"/>
        </w:trPr>
        <w:tc>
          <w:tcPr>
            <w:tcW w:w="959" w:type="dxa"/>
            <w:noWrap/>
            <w:vAlign w:val="center"/>
          </w:tcPr>
          <w:p w:rsidR="00641D2B" w:rsidRDefault="00E71F10">
            <w:pPr>
              <w:spacing w:line="480" w:lineRule="exact"/>
              <w:jc w:val="center"/>
              <w:rPr>
                <w:rFonts w:ascii="宋体" w:hAnsi="宋体"/>
                <w:bCs/>
                <w:sz w:val="18"/>
                <w:szCs w:val="18"/>
              </w:rPr>
            </w:pPr>
            <w:r>
              <w:rPr>
                <w:rFonts w:ascii="宋体" w:hAnsi="宋体"/>
                <w:bCs/>
                <w:sz w:val="18"/>
                <w:szCs w:val="18"/>
              </w:rPr>
              <w:t>5</w:t>
            </w:r>
          </w:p>
        </w:tc>
        <w:tc>
          <w:tcPr>
            <w:tcW w:w="8674" w:type="dxa"/>
            <w:noWrap/>
            <w:vAlign w:val="center"/>
          </w:tcPr>
          <w:p w:rsidR="00641D2B" w:rsidRDefault="00E71F10">
            <w:pPr>
              <w:spacing w:line="276" w:lineRule="auto"/>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641D2B">
        <w:trPr>
          <w:trHeight w:val="982"/>
          <w:jc w:val="center"/>
        </w:trPr>
        <w:tc>
          <w:tcPr>
            <w:tcW w:w="959" w:type="dxa"/>
            <w:noWrap/>
            <w:vAlign w:val="center"/>
          </w:tcPr>
          <w:p w:rsidR="00641D2B" w:rsidRDefault="00E71F10">
            <w:pPr>
              <w:spacing w:line="480" w:lineRule="exact"/>
              <w:jc w:val="center"/>
              <w:rPr>
                <w:rFonts w:ascii="宋体" w:hAnsi="宋体"/>
                <w:bCs/>
                <w:sz w:val="18"/>
                <w:szCs w:val="18"/>
              </w:rPr>
            </w:pPr>
            <w:r>
              <w:rPr>
                <w:rFonts w:ascii="宋体" w:hAnsi="宋体" w:hint="eastAsia"/>
                <w:bCs/>
                <w:sz w:val="18"/>
                <w:szCs w:val="18"/>
              </w:rPr>
              <w:t>6</w:t>
            </w:r>
          </w:p>
        </w:tc>
        <w:tc>
          <w:tcPr>
            <w:tcW w:w="8674" w:type="dxa"/>
            <w:noWrap/>
          </w:tcPr>
          <w:p w:rsidR="00641D2B" w:rsidRDefault="00E71F10">
            <w:pPr>
              <w:spacing w:line="276" w:lineRule="auto"/>
              <w:rPr>
                <w:rFonts w:ascii="宋体" w:hAnsi="宋体"/>
                <w:bCs/>
                <w:sz w:val="24"/>
                <w:szCs w:val="21"/>
              </w:rPr>
            </w:pPr>
            <w:r>
              <w:rPr>
                <w:rFonts w:ascii="宋体" w:hAnsi="宋体" w:hint="eastAsia"/>
                <w:bCs/>
                <w:sz w:val="24"/>
                <w:szCs w:val="21"/>
              </w:rPr>
              <w:t>投标截止时间及开标时间：2023年12月</w:t>
            </w:r>
            <w:r w:rsidR="004F6A30">
              <w:rPr>
                <w:rFonts w:ascii="宋体" w:hAnsi="宋体" w:hint="eastAsia"/>
                <w:bCs/>
                <w:sz w:val="24"/>
                <w:szCs w:val="21"/>
              </w:rPr>
              <w:t>19</w:t>
            </w:r>
            <w:r>
              <w:rPr>
                <w:rFonts w:ascii="宋体" w:hAnsi="宋体" w:hint="eastAsia"/>
                <w:bCs/>
                <w:sz w:val="24"/>
                <w:szCs w:val="21"/>
              </w:rPr>
              <w:t>日上午9:</w:t>
            </w:r>
            <w:r w:rsidR="004F6A30">
              <w:rPr>
                <w:rFonts w:ascii="宋体" w:hAnsi="宋体" w:hint="eastAsia"/>
                <w:bCs/>
                <w:sz w:val="24"/>
                <w:szCs w:val="21"/>
              </w:rPr>
              <w:t>3</w:t>
            </w:r>
            <w:r>
              <w:rPr>
                <w:rFonts w:ascii="宋体" w:hAnsi="宋体" w:hint="eastAsia"/>
                <w:bCs/>
                <w:sz w:val="24"/>
                <w:szCs w:val="21"/>
              </w:rPr>
              <w:t>0</w:t>
            </w:r>
          </w:p>
          <w:p w:rsidR="00641D2B" w:rsidRDefault="00E71F10">
            <w:pPr>
              <w:spacing w:line="276" w:lineRule="auto"/>
              <w:rPr>
                <w:rFonts w:ascii="宋体" w:hAnsi="宋体"/>
                <w:bCs/>
                <w:sz w:val="24"/>
                <w:szCs w:val="21"/>
              </w:rPr>
            </w:pPr>
            <w:r>
              <w:rPr>
                <w:rFonts w:ascii="宋体" w:hAnsi="宋体" w:hint="eastAsia"/>
                <w:bCs/>
                <w:sz w:val="24"/>
                <w:szCs w:val="21"/>
              </w:rPr>
              <w:t>定标时间：评标结束后</w:t>
            </w:r>
          </w:p>
          <w:p w:rsidR="00641D2B" w:rsidRDefault="00E71F10">
            <w:pPr>
              <w:spacing w:line="276" w:lineRule="auto"/>
              <w:jc w:val="left"/>
              <w:rPr>
                <w:rFonts w:ascii="宋体" w:hAnsi="宋体"/>
                <w:sz w:val="24"/>
                <w:szCs w:val="24"/>
              </w:rPr>
            </w:pPr>
            <w:r>
              <w:rPr>
                <w:rFonts w:ascii="宋体" w:hAnsi="宋体" w:hint="eastAsia"/>
                <w:bCs/>
                <w:sz w:val="24"/>
                <w:szCs w:val="21"/>
              </w:rPr>
              <w:t>投标地点及开标地点：宜兴市环科园绿园路528号孵化园二楼开标室</w:t>
            </w:r>
          </w:p>
        </w:tc>
      </w:tr>
      <w:tr w:rsidR="00641D2B">
        <w:trPr>
          <w:trHeight w:val="557"/>
          <w:jc w:val="center"/>
        </w:trPr>
        <w:tc>
          <w:tcPr>
            <w:tcW w:w="959" w:type="dxa"/>
            <w:noWrap/>
            <w:vAlign w:val="center"/>
          </w:tcPr>
          <w:p w:rsidR="00641D2B" w:rsidRDefault="00E71F10">
            <w:pPr>
              <w:spacing w:line="480" w:lineRule="exact"/>
              <w:jc w:val="center"/>
              <w:rPr>
                <w:rFonts w:ascii="宋体" w:hAnsi="宋体"/>
                <w:bCs/>
                <w:sz w:val="18"/>
                <w:szCs w:val="18"/>
              </w:rPr>
            </w:pPr>
            <w:r>
              <w:rPr>
                <w:rFonts w:ascii="宋体" w:hAnsi="宋体" w:hint="eastAsia"/>
                <w:bCs/>
                <w:sz w:val="18"/>
                <w:szCs w:val="18"/>
              </w:rPr>
              <w:t>7</w:t>
            </w:r>
          </w:p>
        </w:tc>
        <w:tc>
          <w:tcPr>
            <w:tcW w:w="8674" w:type="dxa"/>
            <w:noWrap/>
          </w:tcPr>
          <w:p w:rsidR="00641D2B" w:rsidRDefault="00E71F10">
            <w:pPr>
              <w:spacing w:line="276" w:lineRule="auto"/>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宜兴市公用市政工程有限公司</w:t>
            </w:r>
          </w:p>
          <w:p w:rsidR="00641D2B" w:rsidRDefault="00E71F10">
            <w:pPr>
              <w:spacing w:line="276" w:lineRule="auto"/>
              <w:rPr>
                <w:rFonts w:ascii="宋体" w:hAnsi="宋体"/>
                <w:bCs/>
                <w:sz w:val="24"/>
                <w:szCs w:val="21"/>
              </w:rPr>
            </w:pPr>
            <w:r>
              <w:rPr>
                <w:rFonts w:ascii="宋体" w:hAnsi="宋体" w:hint="eastAsia"/>
                <w:bCs/>
                <w:sz w:val="24"/>
                <w:szCs w:val="21"/>
              </w:rPr>
              <w:t>联系人：</w:t>
            </w:r>
            <w:r w:rsidR="00EE7C83">
              <w:rPr>
                <w:rFonts w:ascii="宋体" w:hAnsi="宋体" w:hint="eastAsia"/>
                <w:bCs/>
                <w:sz w:val="24"/>
                <w:szCs w:val="21"/>
              </w:rPr>
              <w:t>刘</w:t>
            </w:r>
            <w:r>
              <w:rPr>
                <w:rFonts w:ascii="宋体" w:hAnsi="宋体" w:hint="eastAsia"/>
                <w:bCs/>
                <w:sz w:val="24"/>
                <w:szCs w:val="21"/>
              </w:rPr>
              <w:t>先生、应先生</w:t>
            </w:r>
          </w:p>
          <w:p w:rsidR="00641D2B" w:rsidRDefault="00E71F10">
            <w:pPr>
              <w:spacing w:line="276" w:lineRule="auto"/>
              <w:rPr>
                <w:rFonts w:ascii="宋体" w:hAnsi="宋体"/>
                <w:bCs/>
                <w:sz w:val="24"/>
                <w:szCs w:val="21"/>
              </w:rPr>
            </w:pPr>
            <w:r>
              <w:rPr>
                <w:rFonts w:ascii="宋体" w:hAnsi="宋体" w:hint="eastAsia"/>
                <w:bCs/>
                <w:sz w:val="24"/>
                <w:szCs w:val="21"/>
              </w:rPr>
              <w:lastRenderedPageBreak/>
              <w:t>联系电话：</w:t>
            </w:r>
            <w:r>
              <w:rPr>
                <w:rFonts w:ascii="宋体" w:hAnsi="宋体"/>
                <w:bCs/>
                <w:sz w:val="24"/>
                <w:szCs w:val="21"/>
              </w:rPr>
              <w:t>0510-</w:t>
            </w:r>
            <w:r>
              <w:rPr>
                <w:rFonts w:ascii="宋体" w:hAnsi="宋体" w:hint="eastAsia"/>
                <w:bCs/>
                <w:sz w:val="24"/>
                <w:szCs w:val="21"/>
              </w:rPr>
              <w:t>80718867，0510-87117379</w:t>
            </w:r>
          </w:p>
          <w:p w:rsidR="00641D2B" w:rsidRDefault="00E71F10">
            <w:pPr>
              <w:spacing w:line="276" w:lineRule="auto"/>
              <w:rPr>
                <w:rFonts w:ascii="宋体" w:hAnsi="宋体"/>
                <w:bCs/>
                <w:sz w:val="24"/>
                <w:szCs w:val="21"/>
              </w:rPr>
            </w:pPr>
            <w:r>
              <w:rPr>
                <w:rFonts w:ascii="宋体" w:hAnsi="宋体" w:hint="eastAsia"/>
                <w:bCs/>
                <w:sz w:val="24"/>
                <w:szCs w:val="21"/>
              </w:rPr>
              <w:t>联系地址：宜兴市环科园绿园路528号</w:t>
            </w:r>
          </w:p>
          <w:p w:rsidR="00641D2B" w:rsidRDefault="00E71F10">
            <w:pPr>
              <w:spacing w:line="276" w:lineRule="auto"/>
              <w:rPr>
                <w:rFonts w:ascii="宋体" w:hAnsi="宋体"/>
                <w:bCs/>
                <w:sz w:val="24"/>
                <w:szCs w:val="24"/>
                <w:lang w:val="zh-CN"/>
              </w:rPr>
            </w:pPr>
            <w:r>
              <w:rPr>
                <w:rFonts w:ascii="宋体" w:hAnsi="宋体" w:hint="eastAsia"/>
                <w:bCs/>
                <w:sz w:val="24"/>
                <w:szCs w:val="21"/>
              </w:rPr>
              <w:t>邮政编码：214200</w:t>
            </w:r>
          </w:p>
        </w:tc>
      </w:tr>
      <w:tr w:rsidR="00641D2B">
        <w:trPr>
          <w:trHeight w:val="557"/>
          <w:jc w:val="center"/>
        </w:trPr>
        <w:tc>
          <w:tcPr>
            <w:tcW w:w="959" w:type="dxa"/>
            <w:noWrap/>
            <w:vAlign w:val="center"/>
          </w:tcPr>
          <w:p w:rsidR="00641D2B" w:rsidRDefault="00E71F10">
            <w:pPr>
              <w:spacing w:line="480" w:lineRule="exact"/>
              <w:jc w:val="center"/>
              <w:rPr>
                <w:rFonts w:ascii="宋体" w:hAnsi="宋体"/>
                <w:bCs/>
                <w:sz w:val="18"/>
                <w:szCs w:val="18"/>
              </w:rPr>
            </w:pPr>
            <w:r>
              <w:rPr>
                <w:rFonts w:ascii="宋体" w:hAnsi="宋体" w:hint="eastAsia"/>
                <w:bCs/>
                <w:sz w:val="18"/>
                <w:szCs w:val="18"/>
              </w:rPr>
              <w:lastRenderedPageBreak/>
              <w:t>8</w:t>
            </w:r>
          </w:p>
        </w:tc>
        <w:tc>
          <w:tcPr>
            <w:tcW w:w="8674" w:type="dxa"/>
            <w:noWrap/>
          </w:tcPr>
          <w:p w:rsidR="00641D2B" w:rsidRDefault="00E71F10">
            <w:pPr>
              <w:pStyle w:val="afffffff9"/>
            </w:pPr>
            <w:r>
              <w:rPr>
                <w:rFonts w:hAnsi="宋体" w:hint="eastAsia"/>
                <w:b/>
                <w:bCs/>
                <w:szCs w:val="21"/>
              </w:rPr>
              <w:t>投标保证金：</w:t>
            </w:r>
            <w:bookmarkStart w:id="4" w:name="OLE_LINK49"/>
            <w:bookmarkStart w:id="5" w:name="OLE_LINK138"/>
            <w:r>
              <w:rPr>
                <w:rFonts w:hint="eastAsia"/>
              </w:rPr>
              <w:t>采购人根据项目的实际情况，要求投标人在投标前须交纳投标保证金</w:t>
            </w:r>
            <w:r>
              <w:rPr>
                <w:rFonts w:hint="eastAsia"/>
                <w:b/>
                <w:bCs/>
              </w:rPr>
              <w:t>捌仟元</w:t>
            </w:r>
            <w:r>
              <w:rPr>
                <w:rFonts w:hint="eastAsia"/>
              </w:rPr>
              <w:t>。</w:t>
            </w:r>
            <w:bookmarkEnd w:id="4"/>
            <w:r>
              <w:rPr>
                <w:rFonts w:hint="eastAsia"/>
              </w:rPr>
              <w:t>交纳投标保证金的单位名称必须与参加投标的投标人名称一致，且</w:t>
            </w:r>
            <w:r>
              <w:rPr>
                <w:rFonts w:hAnsi="宋体" w:hint="eastAsia"/>
                <w:bCs/>
                <w:kern w:val="2"/>
                <w:szCs w:val="24"/>
              </w:rPr>
              <w:t>在投标截止时间前到达以下指定账户</w:t>
            </w:r>
            <w:bookmarkEnd w:id="5"/>
            <w:r>
              <w:rPr>
                <w:rFonts w:hAnsi="宋体" w:hint="eastAsia"/>
                <w:bCs/>
                <w:kern w:val="2"/>
                <w:szCs w:val="24"/>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641D2B">
              <w:trPr>
                <w:trHeight w:val="679"/>
                <w:jc w:val="center"/>
              </w:trPr>
              <w:tc>
                <w:tcPr>
                  <w:tcW w:w="1704" w:type="dxa"/>
                  <w:noWrap/>
                  <w:vAlign w:val="center"/>
                </w:tcPr>
                <w:p w:rsidR="00641D2B" w:rsidRDefault="00E71F10">
                  <w:pPr>
                    <w:jc w:val="center"/>
                    <w:rPr>
                      <w:rFonts w:hAnsi="宋体"/>
                      <w:bCs/>
                      <w:szCs w:val="21"/>
                      <w:lang w:val="zh-CN"/>
                    </w:rPr>
                  </w:pPr>
                  <w:r>
                    <w:rPr>
                      <w:rFonts w:hint="eastAsia"/>
                      <w:szCs w:val="21"/>
                    </w:rPr>
                    <w:t>交纳投标保证金账户名称</w:t>
                  </w:r>
                </w:p>
              </w:tc>
              <w:tc>
                <w:tcPr>
                  <w:tcW w:w="3349" w:type="dxa"/>
                  <w:noWrap/>
                  <w:vAlign w:val="center"/>
                </w:tcPr>
                <w:p w:rsidR="00641D2B" w:rsidRDefault="00E71F10">
                  <w:pPr>
                    <w:jc w:val="center"/>
                    <w:rPr>
                      <w:rFonts w:hAnsi="宋体"/>
                      <w:bCs/>
                      <w:szCs w:val="21"/>
                      <w:lang w:val="zh-CN"/>
                    </w:rPr>
                  </w:pPr>
                  <w:r>
                    <w:rPr>
                      <w:rFonts w:hint="eastAsia"/>
                    </w:rPr>
                    <w:t>宜兴市公用环保集团有限公司</w:t>
                  </w:r>
                </w:p>
              </w:tc>
              <w:tc>
                <w:tcPr>
                  <w:tcW w:w="1084" w:type="dxa"/>
                  <w:vMerge w:val="restart"/>
                  <w:noWrap/>
                  <w:vAlign w:val="center"/>
                </w:tcPr>
                <w:p w:rsidR="00641D2B" w:rsidRDefault="00E71F10">
                  <w:pPr>
                    <w:jc w:val="center"/>
                    <w:rPr>
                      <w:rFonts w:hAnsi="宋体"/>
                      <w:bCs/>
                      <w:szCs w:val="21"/>
                      <w:lang w:val="zh-CN"/>
                    </w:rPr>
                  </w:pPr>
                  <w:r>
                    <w:rPr>
                      <w:rFonts w:hAnsi="宋体" w:hint="eastAsia"/>
                      <w:bCs/>
                      <w:szCs w:val="21"/>
                      <w:lang w:val="zh-CN"/>
                    </w:rPr>
                    <w:t>交纳</w:t>
                  </w:r>
                </w:p>
                <w:p w:rsidR="00641D2B" w:rsidRDefault="00E71F10">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641D2B" w:rsidRDefault="00E71F10">
                  <w:pPr>
                    <w:jc w:val="center"/>
                    <w:rPr>
                      <w:rFonts w:hAnsi="宋体"/>
                      <w:bCs/>
                      <w:szCs w:val="21"/>
                      <w:lang w:val="zh-CN"/>
                    </w:rPr>
                  </w:pPr>
                  <w:r>
                    <w:rPr>
                      <w:rFonts w:hint="eastAsia"/>
                      <w:b/>
                      <w:szCs w:val="21"/>
                    </w:rPr>
                    <w:t>投标保证金的交纳形式限于转账（不接受其他形式的投标保证金）</w:t>
                  </w:r>
                </w:p>
              </w:tc>
            </w:tr>
            <w:tr w:rsidR="00641D2B">
              <w:trPr>
                <w:trHeight w:val="283"/>
                <w:jc w:val="center"/>
              </w:trPr>
              <w:tc>
                <w:tcPr>
                  <w:tcW w:w="1704" w:type="dxa"/>
                  <w:noWrap/>
                  <w:vAlign w:val="center"/>
                </w:tcPr>
                <w:p w:rsidR="00641D2B" w:rsidRDefault="00E71F10">
                  <w:pPr>
                    <w:jc w:val="center"/>
                    <w:rPr>
                      <w:szCs w:val="21"/>
                    </w:rPr>
                  </w:pPr>
                  <w:r>
                    <w:rPr>
                      <w:rFonts w:hAnsi="宋体" w:hint="eastAsia"/>
                      <w:bCs/>
                      <w:szCs w:val="21"/>
                      <w:lang w:val="zh-CN"/>
                    </w:rPr>
                    <w:t>开户银行</w:t>
                  </w:r>
                </w:p>
              </w:tc>
              <w:tc>
                <w:tcPr>
                  <w:tcW w:w="3349" w:type="dxa"/>
                  <w:noWrap/>
                  <w:vAlign w:val="center"/>
                </w:tcPr>
                <w:p w:rsidR="00641D2B" w:rsidRDefault="00E71F10">
                  <w:pPr>
                    <w:jc w:val="center"/>
                    <w:rPr>
                      <w:rFonts w:ascii="宋体" w:hAnsi="宋体"/>
                      <w:bCs/>
                      <w:sz w:val="24"/>
                      <w:szCs w:val="21"/>
                    </w:rPr>
                  </w:pPr>
                  <w:r>
                    <w:rPr>
                      <w:color w:val="000000"/>
                      <w:szCs w:val="21"/>
                      <w:shd w:val="clear" w:color="auto" w:fill="FFFFFF"/>
                    </w:rPr>
                    <w:t>光大银行宜兴支行</w:t>
                  </w:r>
                </w:p>
              </w:tc>
              <w:tc>
                <w:tcPr>
                  <w:tcW w:w="1084" w:type="dxa"/>
                  <w:vMerge/>
                  <w:noWrap/>
                  <w:vAlign w:val="center"/>
                </w:tcPr>
                <w:p w:rsidR="00641D2B" w:rsidRDefault="00641D2B">
                  <w:pPr>
                    <w:jc w:val="center"/>
                    <w:rPr>
                      <w:rFonts w:hAnsi="宋体"/>
                      <w:bCs/>
                      <w:szCs w:val="21"/>
                      <w:lang w:val="zh-CN"/>
                    </w:rPr>
                  </w:pPr>
                </w:p>
              </w:tc>
              <w:tc>
                <w:tcPr>
                  <w:tcW w:w="2663" w:type="dxa"/>
                  <w:vMerge/>
                  <w:noWrap/>
                  <w:vAlign w:val="center"/>
                </w:tcPr>
                <w:p w:rsidR="00641D2B" w:rsidRDefault="00641D2B">
                  <w:pPr>
                    <w:jc w:val="center"/>
                    <w:rPr>
                      <w:szCs w:val="21"/>
                    </w:rPr>
                  </w:pPr>
                </w:p>
              </w:tc>
            </w:tr>
            <w:tr w:rsidR="00641D2B">
              <w:trPr>
                <w:trHeight w:val="283"/>
                <w:jc w:val="center"/>
              </w:trPr>
              <w:tc>
                <w:tcPr>
                  <w:tcW w:w="1704" w:type="dxa"/>
                  <w:noWrap/>
                  <w:vAlign w:val="center"/>
                </w:tcPr>
                <w:p w:rsidR="00641D2B" w:rsidRDefault="00E71F10">
                  <w:pPr>
                    <w:jc w:val="center"/>
                    <w:rPr>
                      <w:szCs w:val="21"/>
                    </w:rPr>
                  </w:pPr>
                  <w:r>
                    <w:rPr>
                      <w:rFonts w:hAnsi="宋体" w:hint="eastAsia"/>
                      <w:bCs/>
                      <w:szCs w:val="21"/>
                      <w:lang w:val="zh-CN"/>
                    </w:rPr>
                    <w:t>账号</w:t>
                  </w:r>
                </w:p>
              </w:tc>
              <w:tc>
                <w:tcPr>
                  <w:tcW w:w="3349" w:type="dxa"/>
                  <w:noWrap/>
                  <w:vAlign w:val="center"/>
                </w:tcPr>
                <w:p w:rsidR="00641D2B" w:rsidRDefault="004F6A30">
                  <w:pPr>
                    <w:jc w:val="center"/>
                    <w:rPr>
                      <w:rFonts w:ascii="宋体" w:hAnsi="宋体"/>
                      <w:bCs/>
                      <w:sz w:val="24"/>
                      <w:szCs w:val="21"/>
                    </w:rPr>
                  </w:pPr>
                  <w:r w:rsidRPr="004F6A30">
                    <w:rPr>
                      <w:rFonts w:ascii="宋体" w:hAnsi="宋体"/>
                      <w:bCs/>
                      <w:sz w:val="24"/>
                      <w:szCs w:val="21"/>
                    </w:rPr>
                    <w:t>51610188000206527</w:t>
                  </w:r>
                </w:p>
              </w:tc>
              <w:tc>
                <w:tcPr>
                  <w:tcW w:w="1084" w:type="dxa"/>
                  <w:vMerge/>
                  <w:noWrap/>
                  <w:vAlign w:val="center"/>
                </w:tcPr>
                <w:p w:rsidR="00641D2B" w:rsidRDefault="00641D2B">
                  <w:pPr>
                    <w:jc w:val="center"/>
                    <w:rPr>
                      <w:rFonts w:hAnsi="宋体"/>
                      <w:bCs/>
                      <w:szCs w:val="21"/>
                      <w:lang w:val="zh-CN"/>
                    </w:rPr>
                  </w:pPr>
                </w:p>
              </w:tc>
              <w:tc>
                <w:tcPr>
                  <w:tcW w:w="2663" w:type="dxa"/>
                  <w:vMerge/>
                  <w:noWrap/>
                  <w:vAlign w:val="center"/>
                </w:tcPr>
                <w:p w:rsidR="00641D2B" w:rsidRDefault="00641D2B">
                  <w:pPr>
                    <w:jc w:val="center"/>
                    <w:rPr>
                      <w:szCs w:val="21"/>
                    </w:rPr>
                  </w:pPr>
                </w:p>
              </w:tc>
            </w:tr>
          </w:tbl>
          <w:p w:rsidR="00641D2B" w:rsidRDefault="00E71F10">
            <w:pPr>
              <w:spacing w:line="240" w:lineRule="atLeast"/>
              <w:rPr>
                <w:rFonts w:ascii="黑体" w:eastAsia="黑体" w:hAnsi="黑体" w:cs="宋体"/>
                <w:b/>
                <w:color w:val="FF0000"/>
                <w:sz w:val="28"/>
                <w:szCs w:val="28"/>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投标人必须在开标前将保证金汇入以上账户，否则作废标处理,缴纳投标保证金账户为涉密账户，请投标单位仔细核对账号后缴纳投标保证金，合同签订后，无息退回。</w:t>
            </w:r>
          </w:p>
        </w:tc>
      </w:tr>
      <w:tr w:rsidR="00641D2B">
        <w:trPr>
          <w:trHeight w:val="2571"/>
          <w:jc w:val="center"/>
        </w:trPr>
        <w:tc>
          <w:tcPr>
            <w:tcW w:w="959" w:type="dxa"/>
            <w:noWrap/>
            <w:vAlign w:val="center"/>
          </w:tcPr>
          <w:p w:rsidR="00641D2B" w:rsidRDefault="00E71F10">
            <w:pPr>
              <w:spacing w:line="480" w:lineRule="exact"/>
              <w:jc w:val="center"/>
              <w:rPr>
                <w:rFonts w:ascii="宋体" w:hAnsi="宋体"/>
                <w:bCs/>
                <w:sz w:val="18"/>
                <w:szCs w:val="18"/>
              </w:rPr>
            </w:pPr>
            <w:bookmarkStart w:id="6" w:name="OLE_LINK84" w:colFirst="1" w:colLast="2"/>
            <w:r>
              <w:rPr>
                <w:rFonts w:ascii="宋体" w:hAnsi="宋体" w:hint="eastAsia"/>
                <w:bCs/>
                <w:sz w:val="18"/>
                <w:szCs w:val="18"/>
              </w:rPr>
              <w:t>9</w:t>
            </w:r>
          </w:p>
        </w:tc>
        <w:tc>
          <w:tcPr>
            <w:tcW w:w="8674" w:type="dxa"/>
            <w:noWrap/>
          </w:tcPr>
          <w:p w:rsidR="00641D2B" w:rsidRDefault="00E71F10">
            <w:pPr>
              <w:spacing w:line="276" w:lineRule="auto"/>
              <w:rPr>
                <w:rFonts w:ascii="宋体" w:hAnsi="宋体"/>
                <w:bCs/>
                <w:sz w:val="24"/>
              </w:rPr>
            </w:pPr>
            <w:r>
              <w:rPr>
                <w:rFonts w:ascii="宋体" w:hAnsi="宋体" w:hint="eastAsia"/>
                <w:b/>
                <w:bCs/>
                <w:sz w:val="24"/>
                <w:lang w:val="zh-CN"/>
              </w:rPr>
              <w:t>履约保证金：</w:t>
            </w:r>
            <w:r>
              <w:rPr>
                <w:rFonts w:ascii="宋体" w:hAnsi="宋体" w:hint="eastAsia"/>
                <w:bCs/>
                <w:sz w:val="24"/>
                <w:szCs w:val="24"/>
                <w:lang w:val="zh-CN"/>
              </w:rPr>
              <w:t>签订合同前，中标单位须按下表要求交纳肆万元整履约保证金。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641D2B">
              <w:trPr>
                <w:trHeight w:val="376"/>
                <w:jc w:val="center"/>
              </w:trPr>
              <w:tc>
                <w:tcPr>
                  <w:tcW w:w="1704" w:type="dxa"/>
                  <w:noWrap/>
                  <w:vAlign w:val="center"/>
                </w:tcPr>
                <w:p w:rsidR="00641D2B" w:rsidRDefault="00E71F10">
                  <w:pPr>
                    <w:spacing w:line="276" w:lineRule="auto"/>
                    <w:jc w:val="center"/>
                    <w:rPr>
                      <w:rFonts w:hAnsi="宋体"/>
                      <w:bCs/>
                      <w:szCs w:val="21"/>
                      <w:lang w:val="zh-CN"/>
                    </w:rPr>
                  </w:pPr>
                  <w:r>
                    <w:rPr>
                      <w:rFonts w:hint="eastAsia"/>
                      <w:szCs w:val="21"/>
                    </w:rPr>
                    <w:t>交纳投标保证金账户名称</w:t>
                  </w:r>
                </w:p>
              </w:tc>
              <w:tc>
                <w:tcPr>
                  <w:tcW w:w="2644" w:type="dxa"/>
                  <w:noWrap/>
                  <w:vAlign w:val="center"/>
                </w:tcPr>
                <w:p w:rsidR="00641D2B" w:rsidRDefault="00E71F10">
                  <w:pPr>
                    <w:spacing w:line="276" w:lineRule="auto"/>
                    <w:jc w:val="center"/>
                    <w:rPr>
                      <w:rFonts w:hAnsi="宋体"/>
                      <w:bCs/>
                      <w:szCs w:val="21"/>
                      <w:lang w:val="zh-CN"/>
                    </w:rPr>
                  </w:pPr>
                  <w:r>
                    <w:rPr>
                      <w:rFonts w:hAnsi="宋体" w:hint="eastAsia"/>
                      <w:bCs/>
                      <w:szCs w:val="21"/>
                      <w:lang w:val="zh-CN"/>
                    </w:rPr>
                    <w:t>宜兴市公用市政工程有限公司</w:t>
                  </w:r>
                </w:p>
              </w:tc>
              <w:tc>
                <w:tcPr>
                  <w:tcW w:w="1134" w:type="dxa"/>
                  <w:vMerge w:val="restart"/>
                  <w:noWrap/>
                  <w:vAlign w:val="center"/>
                </w:tcPr>
                <w:p w:rsidR="00641D2B" w:rsidRDefault="00E71F10">
                  <w:pPr>
                    <w:spacing w:line="276" w:lineRule="auto"/>
                    <w:jc w:val="center"/>
                    <w:rPr>
                      <w:rFonts w:ascii="宋体" w:hAnsi="宋体"/>
                      <w:bCs/>
                      <w:szCs w:val="21"/>
                      <w:lang w:val="zh-CN"/>
                    </w:rPr>
                  </w:pPr>
                  <w:r>
                    <w:rPr>
                      <w:rFonts w:ascii="宋体" w:hAnsi="宋体" w:hint="eastAsia"/>
                      <w:bCs/>
                      <w:szCs w:val="21"/>
                      <w:lang w:val="zh-CN"/>
                    </w:rPr>
                    <w:t>交纳</w:t>
                  </w:r>
                </w:p>
                <w:p w:rsidR="00641D2B" w:rsidRDefault="00E71F10">
                  <w:pPr>
                    <w:spacing w:line="276" w:lineRule="auto"/>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641D2B" w:rsidRDefault="00E71F10">
                  <w:pPr>
                    <w:spacing w:line="276" w:lineRule="auto"/>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641D2B">
              <w:trPr>
                <w:trHeight w:val="366"/>
                <w:jc w:val="center"/>
              </w:trPr>
              <w:tc>
                <w:tcPr>
                  <w:tcW w:w="1704" w:type="dxa"/>
                  <w:noWrap/>
                  <w:vAlign w:val="center"/>
                </w:tcPr>
                <w:p w:rsidR="00641D2B" w:rsidRDefault="00E71F10">
                  <w:pPr>
                    <w:spacing w:line="276" w:lineRule="auto"/>
                    <w:jc w:val="center"/>
                    <w:rPr>
                      <w:rFonts w:hAnsi="宋体"/>
                      <w:bCs/>
                      <w:szCs w:val="21"/>
                      <w:lang w:val="zh-CN"/>
                    </w:rPr>
                  </w:pPr>
                  <w:r>
                    <w:rPr>
                      <w:rFonts w:ascii="宋体" w:hAnsi="宋体" w:hint="eastAsia"/>
                      <w:bCs/>
                      <w:szCs w:val="21"/>
                      <w:lang w:val="zh-CN"/>
                    </w:rPr>
                    <w:t>开户银行及行号</w:t>
                  </w:r>
                </w:p>
              </w:tc>
              <w:tc>
                <w:tcPr>
                  <w:tcW w:w="2644" w:type="dxa"/>
                  <w:noWrap/>
                  <w:vAlign w:val="center"/>
                </w:tcPr>
                <w:p w:rsidR="00641D2B" w:rsidRDefault="00E71F10">
                  <w:pPr>
                    <w:spacing w:line="276" w:lineRule="auto"/>
                    <w:jc w:val="center"/>
                    <w:rPr>
                      <w:rFonts w:ascii="宋体" w:hAnsi="宋体"/>
                      <w:bCs/>
                      <w:sz w:val="24"/>
                      <w:szCs w:val="21"/>
                    </w:rPr>
                  </w:pPr>
                  <w:r>
                    <w:rPr>
                      <w:rFonts w:ascii="宋体" w:hAnsi="宋体" w:hint="eastAsia"/>
                      <w:bCs/>
                      <w:sz w:val="24"/>
                      <w:szCs w:val="21"/>
                    </w:rPr>
                    <w:t>招商银行宜兴支行</w:t>
                  </w:r>
                </w:p>
              </w:tc>
              <w:tc>
                <w:tcPr>
                  <w:tcW w:w="1134" w:type="dxa"/>
                  <w:vMerge/>
                  <w:noWrap/>
                  <w:vAlign w:val="center"/>
                </w:tcPr>
                <w:p w:rsidR="00641D2B" w:rsidRDefault="00641D2B">
                  <w:pPr>
                    <w:spacing w:line="276" w:lineRule="auto"/>
                    <w:jc w:val="center"/>
                    <w:rPr>
                      <w:rFonts w:hAnsi="宋体"/>
                      <w:bCs/>
                      <w:szCs w:val="21"/>
                      <w:lang w:val="zh-CN"/>
                    </w:rPr>
                  </w:pPr>
                </w:p>
              </w:tc>
              <w:tc>
                <w:tcPr>
                  <w:tcW w:w="2844" w:type="dxa"/>
                  <w:vMerge/>
                  <w:noWrap/>
                  <w:vAlign w:val="center"/>
                </w:tcPr>
                <w:p w:rsidR="00641D2B" w:rsidRDefault="00641D2B">
                  <w:pPr>
                    <w:spacing w:line="276" w:lineRule="auto"/>
                    <w:jc w:val="center"/>
                    <w:rPr>
                      <w:rFonts w:hAnsi="宋体"/>
                      <w:bCs/>
                      <w:szCs w:val="21"/>
                      <w:lang w:val="zh-CN"/>
                    </w:rPr>
                  </w:pPr>
                </w:p>
              </w:tc>
            </w:tr>
            <w:tr w:rsidR="00641D2B">
              <w:trPr>
                <w:trHeight w:val="90"/>
                <w:jc w:val="center"/>
              </w:trPr>
              <w:tc>
                <w:tcPr>
                  <w:tcW w:w="1704" w:type="dxa"/>
                  <w:noWrap/>
                  <w:vAlign w:val="center"/>
                </w:tcPr>
                <w:p w:rsidR="00641D2B" w:rsidRDefault="00E71F10">
                  <w:pPr>
                    <w:spacing w:line="276" w:lineRule="auto"/>
                    <w:jc w:val="center"/>
                    <w:rPr>
                      <w:rFonts w:hAnsi="宋体"/>
                      <w:bCs/>
                      <w:szCs w:val="21"/>
                      <w:lang w:val="zh-CN"/>
                    </w:rPr>
                  </w:pPr>
                  <w:r>
                    <w:rPr>
                      <w:rFonts w:hAnsi="宋体" w:hint="eastAsia"/>
                      <w:bCs/>
                      <w:szCs w:val="21"/>
                      <w:lang w:val="zh-CN"/>
                    </w:rPr>
                    <w:t>账号</w:t>
                  </w:r>
                </w:p>
              </w:tc>
              <w:tc>
                <w:tcPr>
                  <w:tcW w:w="2644" w:type="dxa"/>
                  <w:noWrap/>
                  <w:vAlign w:val="center"/>
                </w:tcPr>
                <w:p w:rsidR="00641D2B" w:rsidRDefault="00E71F10">
                  <w:pPr>
                    <w:spacing w:line="276" w:lineRule="auto"/>
                    <w:jc w:val="center"/>
                    <w:rPr>
                      <w:rFonts w:ascii="宋体" w:hAnsi="宋体"/>
                      <w:bCs/>
                      <w:sz w:val="24"/>
                      <w:szCs w:val="21"/>
                    </w:rPr>
                  </w:pPr>
                  <w:r>
                    <w:rPr>
                      <w:rFonts w:ascii="宋体" w:hAnsi="宋体" w:hint="eastAsia"/>
                      <w:bCs/>
                      <w:sz w:val="24"/>
                      <w:szCs w:val="21"/>
                    </w:rPr>
                    <w:t>610902131610501</w:t>
                  </w:r>
                </w:p>
              </w:tc>
              <w:tc>
                <w:tcPr>
                  <w:tcW w:w="1134" w:type="dxa"/>
                  <w:vMerge/>
                  <w:noWrap/>
                  <w:vAlign w:val="center"/>
                </w:tcPr>
                <w:p w:rsidR="00641D2B" w:rsidRDefault="00641D2B">
                  <w:pPr>
                    <w:spacing w:line="276" w:lineRule="auto"/>
                    <w:jc w:val="center"/>
                    <w:rPr>
                      <w:rFonts w:hAnsi="宋体"/>
                      <w:bCs/>
                      <w:szCs w:val="21"/>
                      <w:lang w:val="zh-CN"/>
                    </w:rPr>
                  </w:pPr>
                </w:p>
              </w:tc>
              <w:tc>
                <w:tcPr>
                  <w:tcW w:w="2844" w:type="dxa"/>
                  <w:vMerge/>
                  <w:noWrap/>
                  <w:vAlign w:val="center"/>
                </w:tcPr>
                <w:p w:rsidR="00641D2B" w:rsidRDefault="00641D2B">
                  <w:pPr>
                    <w:spacing w:line="276" w:lineRule="auto"/>
                    <w:jc w:val="center"/>
                    <w:rPr>
                      <w:rFonts w:hAnsi="宋体"/>
                      <w:bCs/>
                      <w:szCs w:val="21"/>
                      <w:lang w:val="zh-CN"/>
                    </w:rPr>
                  </w:pPr>
                </w:p>
              </w:tc>
            </w:tr>
          </w:tbl>
          <w:p w:rsidR="00641D2B" w:rsidRDefault="00641D2B">
            <w:pPr>
              <w:jc w:val="left"/>
              <w:rPr>
                <w:rFonts w:ascii="宋体" w:hAnsi="宋体"/>
                <w:bCs/>
                <w:sz w:val="24"/>
                <w:szCs w:val="24"/>
              </w:rPr>
            </w:pPr>
          </w:p>
        </w:tc>
      </w:tr>
      <w:bookmarkEnd w:id="6"/>
    </w:tbl>
    <w:p w:rsidR="00641D2B" w:rsidRDefault="00641D2B">
      <w:pPr>
        <w:jc w:val="center"/>
        <w:outlineLvl w:val="0"/>
        <w:rPr>
          <w:rFonts w:ascii="黑体" w:eastAsia="黑体" w:hAnsi="黑体"/>
          <w:sz w:val="32"/>
          <w:szCs w:val="32"/>
        </w:rPr>
      </w:pPr>
    </w:p>
    <w:p w:rsidR="00641D2B" w:rsidRDefault="00641D2B">
      <w:pPr>
        <w:jc w:val="center"/>
        <w:outlineLvl w:val="0"/>
        <w:rPr>
          <w:rFonts w:ascii="黑体" w:eastAsia="黑体" w:hAnsi="黑体"/>
          <w:sz w:val="32"/>
          <w:szCs w:val="32"/>
        </w:rPr>
      </w:pPr>
    </w:p>
    <w:p w:rsidR="00641D2B" w:rsidRDefault="00641D2B">
      <w:pPr>
        <w:jc w:val="center"/>
        <w:outlineLvl w:val="0"/>
        <w:rPr>
          <w:rFonts w:ascii="黑体" w:eastAsia="黑体" w:hAnsi="黑体"/>
          <w:sz w:val="32"/>
          <w:szCs w:val="32"/>
        </w:rPr>
      </w:pPr>
    </w:p>
    <w:p w:rsidR="00641D2B" w:rsidRDefault="00641D2B">
      <w:pPr>
        <w:jc w:val="center"/>
        <w:outlineLvl w:val="0"/>
        <w:rPr>
          <w:rFonts w:ascii="黑体" w:eastAsia="黑体" w:hAnsi="黑体"/>
          <w:sz w:val="32"/>
          <w:szCs w:val="32"/>
        </w:rPr>
      </w:pPr>
    </w:p>
    <w:p w:rsidR="00641D2B" w:rsidRDefault="00641D2B">
      <w:pPr>
        <w:jc w:val="center"/>
        <w:outlineLvl w:val="0"/>
        <w:rPr>
          <w:rFonts w:ascii="黑体" w:eastAsia="黑体" w:hAnsi="黑体"/>
          <w:sz w:val="32"/>
          <w:szCs w:val="32"/>
        </w:rPr>
      </w:pPr>
    </w:p>
    <w:p w:rsidR="00641D2B" w:rsidRDefault="00E71F10">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 投标人须知</w:t>
      </w:r>
    </w:p>
    <w:p w:rsidR="00641D2B" w:rsidRDefault="00641D2B">
      <w:pPr>
        <w:widowControl/>
        <w:jc w:val="center"/>
        <w:rPr>
          <w:rFonts w:ascii="黑体" w:eastAsia="黑体" w:hAnsi="黑体"/>
          <w:sz w:val="32"/>
          <w:szCs w:val="32"/>
        </w:rPr>
      </w:pPr>
    </w:p>
    <w:p w:rsidR="00641D2B" w:rsidRDefault="00E71F10">
      <w:pPr>
        <w:spacing w:line="360" w:lineRule="auto"/>
        <w:ind w:firstLineChars="200" w:firstLine="482"/>
        <w:rPr>
          <w:rFonts w:ascii="宋体" w:hAnsi="宋体"/>
          <w:b/>
          <w:sz w:val="24"/>
          <w:lang w:val="zh-CN"/>
        </w:rPr>
      </w:pPr>
      <w:r>
        <w:rPr>
          <w:rFonts w:ascii="宋体" w:hAnsi="宋体" w:hint="eastAsia"/>
          <w:b/>
          <w:sz w:val="24"/>
          <w:lang w:val="zh-CN"/>
        </w:rPr>
        <w:t>一、总   则</w:t>
      </w:r>
    </w:p>
    <w:p w:rsidR="00641D2B" w:rsidRDefault="00E71F10">
      <w:pPr>
        <w:spacing w:line="360" w:lineRule="auto"/>
        <w:ind w:firstLineChars="200" w:firstLine="482"/>
        <w:rPr>
          <w:rFonts w:ascii="宋体" w:hAnsi="宋体"/>
          <w:bCs/>
          <w:sz w:val="24"/>
          <w:lang w:val="zh-CN"/>
        </w:rPr>
      </w:pPr>
      <w:r>
        <w:rPr>
          <w:rFonts w:ascii="宋体" w:hAnsi="宋体" w:hint="eastAsia"/>
          <w:b/>
          <w:sz w:val="24"/>
          <w:lang w:val="zh-CN"/>
        </w:rPr>
        <w:t>1、定义</w:t>
      </w:r>
    </w:p>
    <w:p w:rsidR="00641D2B" w:rsidRDefault="00E71F10">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641D2B" w:rsidRDefault="00E71F10">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641D2B" w:rsidRDefault="00E71F10">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641D2B" w:rsidRDefault="00E71F10">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641D2B" w:rsidRDefault="00E71F10">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641D2B" w:rsidRDefault="00E71F10">
      <w:pPr>
        <w:spacing w:line="360" w:lineRule="auto"/>
        <w:ind w:firstLineChars="200" w:firstLine="482"/>
        <w:rPr>
          <w:rFonts w:ascii="宋体" w:hAnsi="宋体"/>
          <w:b/>
          <w:sz w:val="24"/>
        </w:rPr>
      </w:pPr>
      <w:r>
        <w:rPr>
          <w:rFonts w:ascii="宋体" w:hAnsi="宋体" w:hint="eastAsia"/>
          <w:b/>
          <w:sz w:val="24"/>
        </w:rPr>
        <w:t>2、投标费用</w:t>
      </w:r>
    </w:p>
    <w:p w:rsidR="00641D2B" w:rsidRDefault="00E71F10">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641D2B" w:rsidRDefault="00E71F10">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641D2B" w:rsidRDefault="00E71F10">
      <w:pPr>
        <w:spacing w:line="360" w:lineRule="auto"/>
        <w:ind w:leftChars="200" w:left="420"/>
        <w:rPr>
          <w:rFonts w:ascii="宋体" w:hAnsi="宋体"/>
          <w:b/>
          <w:sz w:val="24"/>
        </w:rPr>
      </w:pPr>
      <w:r>
        <w:rPr>
          <w:rFonts w:ascii="宋体" w:hAnsi="宋体" w:hint="eastAsia"/>
          <w:b/>
          <w:sz w:val="24"/>
        </w:rPr>
        <w:t>3、保密要求</w:t>
      </w:r>
    </w:p>
    <w:p w:rsidR="00641D2B" w:rsidRDefault="00E71F10">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641D2B" w:rsidRDefault="00E71F10">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641D2B" w:rsidRDefault="00E71F10">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641D2B" w:rsidRDefault="00E71F10">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641D2B" w:rsidRDefault="00E71F10">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宜兴市公用市政工程有限公司</w:t>
      </w:r>
      <w:r>
        <w:rPr>
          <w:rFonts w:hAnsi="宋体" w:hint="eastAsia"/>
          <w:bCs/>
          <w:sz w:val="24"/>
        </w:rPr>
        <w:t>联系解决。</w:t>
      </w:r>
    </w:p>
    <w:p w:rsidR="00641D2B" w:rsidRDefault="00E71F10">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641D2B" w:rsidRDefault="00E71F10">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641D2B" w:rsidRDefault="00E71F10">
      <w:pPr>
        <w:spacing w:line="360" w:lineRule="auto"/>
        <w:ind w:firstLineChars="200" w:firstLine="480"/>
        <w:rPr>
          <w:rFonts w:ascii="宋体" w:hAnsi="宋体"/>
          <w:bCs/>
          <w:sz w:val="24"/>
        </w:rPr>
      </w:pPr>
      <w:bookmarkStart w:id="7" w:name="OLE_LINK90"/>
      <w:r>
        <w:rPr>
          <w:rFonts w:ascii="宋体" w:hAnsi="宋体" w:hint="eastAsia"/>
          <w:bCs/>
          <w:sz w:val="24"/>
        </w:rPr>
        <w:t xml:space="preserve">5.1 </w:t>
      </w:r>
      <w:bookmarkStart w:id="8" w:name="OLE_LINK109"/>
      <w:r>
        <w:rPr>
          <w:rFonts w:ascii="宋体" w:hAnsi="宋体" w:hint="eastAsia"/>
          <w:bCs/>
          <w:sz w:val="24"/>
        </w:rPr>
        <w:t>本文件由</w:t>
      </w:r>
      <w:bookmarkStart w:id="9" w:name="OLE_LINK13"/>
      <w:r>
        <w:rPr>
          <w:rFonts w:ascii="宋体" w:hAnsi="宋体" w:hint="eastAsia"/>
          <w:bCs/>
          <w:sz w:val="24"/>
        </w:rPr>
        <w:t>宜兴市公用市政工程有限公司负责解释</w:t>
      </w:r>
      <w:bookmarkEnd w:id="9"/>
      <w:r>
        <w:rPr>
          <w:rFonts w:ascii="宋体" w:hAnsi="宋体" w:hint="eastAsia"/>
          <w:bCs/>
          <w:sz w:val="24"/>
        </w:rPr>
        <w:t>。</w:t>
      </w:r>
      <w:bookmarkEnd w:id="8"/>
    </w:p>
    <w:bookmarkEnd w:id="7"/>
    <w:p w:rsidR="00641D2B" w:rsidRDefault="00E71F10">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641D2B" w:rsidRDefault="00E71F10">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641D2B" w:rsidRDefault="00E71F10">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641D2B" w:rsidRDefault="00E71F10">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641D2B" w:rsidRDefault="00E71F10">
      <w:pPr>
        <w:spacing w:line="360" w:lineRule="auto"/>
        <w:ind w:firstLineChars="200" w:firstLine="482"/>
        <w:rPr>
          <w:rFonts w:ascii="宋体" w:hAnsi="宋体"/>
          <w:b/>
          <w:sz w:val="24"/>
        </w:rPr>
      </w:pPr>
      <w:r>
        <w:rPr>
          <w:rFonts w:ascii="宋体" w:hAnsi="宋体" w:hint="eastAsia"/>
          <w:b/>
          <w:sz w:val="24"/>
        </w:rPr>
        <w:t>三、投标文件</w:t>
      </w:r>
    </w:p>
    <w:p w:rsidR="00641D2B" w:rsidRDefault="00E71F10">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641D2B" w:rsidRDefault="00E71F10">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641D2B" w:rsidRDefault="00E71F10">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641D2B" w:rsidRDefault="00E71F10">
      <w:pPr>
        <w:numPr>
          <w:ilvl w:val="0"/>
          <w:numId w:val="15"/>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641D2B" w:rsidRDefault="00E71F10">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641D2B" w:rsidRDefault="00E71F10">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641D2B" w:rsidRDefault="00E71F10">
      <w:pPr>
        <w:numPr>
          <w:ilvl w:val="0"/>
          <w:numId w:val="16"/>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641D2B" w:rsidRDefault="00E71F10">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641D2B" w:rsidRDefault="00E71F10">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641D2B" w:rsidRDefault="00E71F10">
      <w:pPr>
        <w:numPr>
          <w:ilvl w:val="0"/>
          <w:numId w:val="16"/>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641D2B" w:rsidRDefault="00E71F10">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bookmarkEnd w:id="20"/>
    <w:p w:rsidR="00641D2B" w:rsidRDefault="00E71F10">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投标人为本项目被授权代表在近三个月内任意一个月缴纳的社保证明复印件（提供相关主管部门证明或银行代扣证明，法定代表人亲自参加报价的除外）；</w:t>
      </w:r>
    </w:p>
    <w:p w:rsidR="00641D2B" w:rsidRDefault="00E71F10">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641D2B" w:rsidRDefault="00E71F10">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实体店内外彩色照片各1张；</w:t>
      </w:r>
    </w:p>
    <w:p w:rsidR="00641D2B" w:rsidRDefault="00E71F10">
      <w:pPr>
        <w:tabs>
          <w:tab w:val="left" w:pos="420"/>
          <w:tab w:val="left" w:pos="945"/>
          <w:tab w:val="left" w:pos="1155"/>
        </w:tabs>
        <w:spacing w:line="360" w:lineRule="auto"/>
        <w:ind w:left="506"/>
        <w:rPr>
          <w:rFonts w:ascii="宋体" w:hAnsi="宋体" w:cs="宋体"/>
          <w:sz w:val="24"/>
          <w:szCs w:val="24"/>
        </w:rPr>
      </w:pPr>
      <w:r>
        <w:rPr>
          <w:rFonts w:ascii="宋体" w:hAnsi="宋体" w:hint="eastAsia"/>
          <w:sz w:val="24"/>
          <w:szCs w:val="24"/>
        </w:rPr>
        <w:t>注：以上“近十二个月”是指投标截止日之前近十二个月（不含投标当月）。</w:t>
      </w:r>
    </w:p>
    <w:p w:rsidR="00641D2B" w:rsidRDefault="00E71F10">
      <w:pPr>
        <w:tabs>
          <w:tab w:val="left" w:pos="0"/>
          <w:tab w:val="left" w:pos="255"/>
        </w:tabs>
        <w:spacing w:line="360" w:lineRule="auto"/>
        <w:ind w:left="284"/>
        <w:rPr>
          <w:rFonts w:ascii="宋体" w:hAnsi="宋体"/>
          <w:sz w:val="24"/>
        </w:rPr>
      </w:pPr>
      <w:bookmarkStart w:id="22" w:name="OLE_LINK115"/>
      <w:r>
        <w:rPr>
          <w:rFonts w:ascii="宋体" w:hAnsi="宋体" w:hint="eastAsia"/>
          <w:sz w:val="24"/>
        </w:rPr>
        <w:t>（4）技术参数及相关要求偏离表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r>
        <w:rPr>
          <w:rFonts w:ascii="宋体" w:hAnsi="宋体" w:hint="eastAsia"/>
          <w:sz w:val="24"/>
        </w:rPr>
        <w:t>；</w:t>
      </w:r>
    </w:p>
    <w:p w:rsidR="00641D2B" w:rsidRDefault="00E71F10">
      <w:pPr>
        <w:tabs>
          <w:tab w:val="left" w:pos="0"/>
          <w:tab w:val="left" w:pos="255"/>
        </w:tabs>
        <w:spacing w:line="360" w:lineRule="auto"/>
        <w:ind w:left="284"/>
        <w:rPr>
          <w:rFonts w:ascii="宋体" w:hAnsi="宋体"/>
          <w:sz w:val="24"/>
        </w:rPr>
      </w:pPr>
      <w:r>
        <w:rPr>
          <w:rFonts w:ascii="宋体" w:hAnsi="宋体" w:hint="eastAsia"/>
          <w:sz w:val="24"/>
        </w:rPr>
        <w:lastRenderedPageBreak/>
        <w:t>（5）招标文件 “项目技术要求和有关说明”中要求提供的相关证明材料（如有自行添加）</w:t>
      </w:r>
      <w:bookmarkEnd w:id="22"/>
    </w:p>
    <w:p w:rsidR="00641D2B" w:rsidRDefault="00E71F10">
      <w:pPr>
        <w:tabs>
          <w:tab w:val="left" w:pos="0"/>
        </w:tabs>
        <w:spacing w:line="360" w:lineRule="auto"/>
        <w:ind w:left="284"/>
        <w:rPr>
          <w:rFonts w:ascii="宋体" w:hAnsi="宋体"/>
          <w:sz w:val="24"/>
          <w:lang w:val="zh-CN"/>
        </w:rPr>
      </w:pPr>
      <w:r>
        <w:rPr>
          <w:rFonts w:ascii="宋体" w:hAnsi="宋体" w:hint="eastAsia"/>
          <w:sz w:val="24"/>
        </w:rPr>
        <w:t>（6）要求采购人提供的配合（如有自拟并自行添加）</w:t>
      </w:r>
    </w:p>
    <w:p w:rsidR="00641D2B" w:rsidRDefault="00E71F10">
      <w:pPr>
        <w:tabs>
          <w:tab w:val="left" w:pos="0"/>
          <w:tab w:val="left" w:pos="255"/>
        </w:tabs>
        <w:spacing w:line="360" w:lineRule="auto"/>
        <w:ind w:left="284"/>
        <w:rPr>
          <w:rFonts w:ascii="宋体" w:hAnsi="宋体"/>
          <w:bCs/>
          <w:sz w:val="24"/>
          <w:lang w:val="zh-CN"/>
        </w:rPr>
      </w:pPr>
      <w:bookmarkStart w:id="23" w:name="OLE_LINK116"/>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8"/>
      <w:bookmarkEnd w:id="23"/>
    </w:p>
    <w:p w:rsidR="00641D2B" w:rsidRDefault="00E71F10">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5" w:name="OLE_LINK117"/>
      <w:r>
        <w:rPr>
          <w:rFonts w:ascii="宋体" w:hAnsi="宋体" w:hint="eastAsia"/>
          <w:b/>
          <w:sz w:val="24"/>
        </w:rPr>
        <w:t>应在提交投标文件截止时间之前将相关原件或公证件与投标文件一并提交。</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szCs w:val="24"/>
        </w:rPr>
        <w:t>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7" w:name="OLE_LINK19"/>
      <w:r>
        <w:rPr>
          <w:rFonts w:ascii="宋体" w:hAnsi="宋体" w:hint="eastAsia"/>
          <w:bCs/>
          <w:sz w:val="24"/>
          <w:szCs w:val="24"/>
        </w:rPr>
        <w:t>不需要缴纳社会保障资金</w:t>
      </w:r>
      <w:bookmarkEnd w:id="27"/>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641D2B" w:rsidRDefault="00E71F10">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8、投标文件的制作及密封</w:t>
      </w:r>
    </w:p>
    <w:p w:rsidR="00641D2B" w:rsidRDefault="00E71F10">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641D2B" w:rsidRDefault="00E71F10">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641D2B" w:rsidRDefault="00E71F10">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641D2B" w:rsidRDefault="00E71F10">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0" w:name="OLE_LINK119"/>
      <w:r>
        <w:rPr>
          <w:rFonts w:ascii="宋体" w:hAnsi="宋体" w:hint="eastAsia"/>
          <w:bCs/>
          <w:sz w:val="24"/>
          <w:lang w:val="zh-CN"/>
        </w:rPr>
        <w:t>否则投标文件无效</w:t>
      </w:r>
      <w:r>
        <w:rPr>
          <w:rFonts w:ascii="宋体" w:hAnsi="宋体" w:hint="eastAsia"/>
          <w:bCs/>
          <w:sz w:val="24"/>
        </w:rPr>
        <w:t>。</w:t>
      </w:r>
      <w:bookmarkEnd w:id="30"/>
    </w:p>
    <w:p w:rsidR="00641D2B" w:rsidRDefault="00E71F10">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641D2B" w:rsidRDefault="00E71F10">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由于编排混乱导致投标文件被误读或查找不到，责任由投标人承担。</w:t>
      </w:r>
    </w:p>
    <w:p w:rsidR="00641D2B" w:rsidRDefault="00E71F10">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投标人应该将投标文件密封，同时注明投标人名称。</w:t>
      </w:r>
      <w:bookmarkEnd w:id="28"/>
      <w:bookmarkEnd w:id="34"/>
    </w:p>
    <w:p w:rsidR="00641D2B" w:rsidRDefault="00E71F10">
      <w:pPr>
        <w:spacing w:line="360" w:lineRule="auto"/>
        <w:ind w:firstLineChars="200" w:firstLine="482"/>
        <w:rPr>
          <w:rFonts w:ascii="宋体" w:hAnsi="宋体"/>
          <w:b/>
          <w:sz w:val="24"/>
        </w:rPr>
      </w:pPr>
      <w:bookmarkStart w:id="35" w:name="OLE_LINK94"/>
      <w:r>
        <w:rPr>
          <w:rFonts w:ascii="宋体" w:hAnsi="宋体" w:hint="eastAsia"/>
          <w:b/>
          <w:sz w:val="24"/>
        </w:rPr>
        <w:t>9、投标文件的真实性</w:t>
      </w:r>
    </w:p>
    <w:p w:rsidR="00641D2B" w:rsidRDefault="00E71F10">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641D2B" w:rsidRDefault="00E71F10">
      <w:pPr>
        <w:spacing w:line="360" w:lineRule="auto"/>
        <w:ind w:firstLineChars="200" w:firstLine="480"/>
        <w:rPr>
          <w:rFonts w:ascii="宋体" w:hAnsi="宋体"/>
          <w:sz w:val="24"/>
          <w:szCs w:val="28"/>
        </w:rPr>
      </w:pPr>
      <w:r>
        <w:rPr>
          <w:rFonts w:ascii="宋体" w:hAnsi="宋体" w:hint="eastAsia"/>
          <w:sz w:val="24"/>
          <w:szCs w:val="28"/>
        </w:rPr>
        <w:t>9.2 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w:t>
      </w:r>
      <w:r>
        <w:rPr>
          <w:rFonts w:ascii="宋体" w:hAnsi="宋体" w:hint="eastAsia"/>
          <w:sz w:val="24"/>
          <w:szCs w:val="28"/>
        </w:rPr>
        <w:lastRenderedPageBreak/>
        <w:t>供的，采购人、采购代理机构将视同该投标人（含中标供应商）无该材料的原件、相关证明性资料等材料，则投标人（含中标供应商）的投标文件在该材料上未响应（满足）招标文件的要求。</w:t>
      </w:r>
    </w:p>
    <w:p w:rsidR="00641D2B" w:rsidRDefault="00E71F10">
      <w:pPr>
        <w:spacing w:line="360" w:lineRule="auto"/>
        <w:ind w:firstLineChars="200" w:firstLine="482"/>
        <w:rPr>
          <w:rFonts w:ascii="宋体" w:hAnsi="宋体"/>
          <w:b/>
          <w:sz w:val="24"/>
        </w:rPr>
      </w:pPr>
      <w:r>
        <w:rPr>
          <w:rFonts w:ascii="宋体" w:hAnsi="宋体" w:hint="eastAsia"/>
          <w:b/>
          <w:sz w:val="24"/>
        </w:rPr>
        <w:t>10、投标文件的递交</w:t>
      </w:r>
    </w:p>
    <w:p w:rsidR="00641D2B" w:rsidRDefault="00E71F10">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投标人须在招标文件规定的提交投标文件截止时间之前到宜兴市环科园绿园路528号孵化园二楼开标室提交投标文件，逾期不予受理。</w:t>
      </w:r>
    </w:p>
    <w:p w:rsidR="00641D2B" w:rsidRDefault="00E71F10">
      <w:pPr>
        <w:spacing w:line="360" w:lineRule="auto"/>
        <w:ind w:firstLineChars="196" w:firstLine="472"/>
        <w:rPr>
          <w:rFonts w:ascii="宋体" w:hAnsi="宋体"/>
          <w:b/>
          <w:sz w:val="24"/>
        </w:rPr>
      </w:pPr>
      <w:bookmarkStart w:id="38" w:name="OLE_LINK124"/>
      <w:r>
        <w:rPr>
          <w:rFonts w:ascii="宋体" w:hAnsi="宋体" w:hint="eastAsia"/>
          <w:b/>
          <w:sz w:val="24"/>
        </w:rPr>
        <w:t>11、有下列情形之一的投标文件将拒收</w:t>
      </w:r>
    </w:p>
    <w:p w:rsidR="00641D2B" w:rsidRDefault="00E71F10">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641D2B" w:rsidRDefault="00E71F10">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5"/>
    </w:p>
    <w:p w:rsidR="00641D2B" w:rsidRDefault="00E71F10">
      <w:pPr>
        <w:spacing w:line="360" w:lineRule="auto"/>
        <w:ind w:firstLineChars="200" w:firstLine="482"/>
        <w:rPr>
          <w:rFonts w:ascii="宋体" w:hAnsi="宋体"/>
          <w:b/>
          <w:sz w:val="24"/>
        </w:rPr>
      </w:pPr>
      <w:bookmarkStart w:id="39" w:name="OLE_LINK95"/>
      <w:bookmarkEnd w:id="38"/>
      <w:r>
        <w:rPr>
          <w:rFonts w:ascii="宋体" w:hAnsi="宋体" w:hint="eastAsia"/>
          <w:b/>
          <w:sz w:val="24"/>
        </w:rPr>
        <w:t>12、投标文件的有效期</w:t>
      </w:r>
    </w:p>
    <w:p w:rsidR="00641D2B" w:rsidRDefault="00E71F10">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641D2B" w:rsidRDefault="00E71F10">
      <w:pPr>
        <w:spacing w:line="360" w:lineRule="auto"/>
        <w:ind w:firstLineChars="200" w:firstLine="482"/>
        <w:rPr>
          <w:rFonts w:ascii="宋体" w:hAnsi="宋体"/>
          <w:b/>
          <w:sz w:val="24"/>
        </w:rPr>
      </w:pPr>
      <w:r>
        <w:rPr>
          <w:rFonts w:ascii="宋体" w:hAnsi="宋体" w:hint="eastAsia"/>
          <w:b/>
          <w:sz w:val="24"/>
        </w:rPr>
        <w:t>13、投标文件的退还</w:t>
      </w:r>
    </w:p>
    <w:p w:rsidR="00641D2B" w:rsidRDefault="00E71F10">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641D2B" w:rsidRDefault="00E71F10">
      <w:pPr>
        <w:spacing w:line="360" w:lineRule="auto"/>
        <w:ind w:firstLineChars="200" w:firstLine="482"/>
        <w:rPr>
          <w:rFonts w:ascii="宋体" w:hAnsi="宋体"/>
          <w:b/>
          <w:sz w:val="24"/>
        </w:rPr>
      </w:pPr>
      <w:bookmarkStart w:id="40" w:name="OLE_LINK125"/>
      <w:r>
        <w:rPr>
          <w:rFonts w:ascii="宋体" w:hAnsi="宋体" w:hint="eastAsia"/>
          <w:b/>
          <w:sz w:val="24"/>
        </w:rPr>
        <w:t>14、投标文件的修改和撤回</w:t>
      </w:r>
    </w:p>
    <w:p w:rsidR="00641D2B" w:rsidRDefault="00E71F10">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9"/>
      <w:bookmarkEnd w:id="40"/>
    </w:p>
    <w:p w:rsidR="00641D2B" w:rsidRDefault="00E71F10">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641D2B" w:rsidRDefault="00E71F10">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641D2B" w:rsidRDefault="00E71F10">
      <w:pPr>
        <w:numPr>
          <w:ilvl w:val="0"/>
          <w:numId w:val="17"/>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641D2B" w:rsidRDefault="00E71F10">
      <w:pPr>
        <w:numPr>
          <w:ilvl w:val="0"/>
          <w:numId w:val="17"/>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641D2B" w:rsidRDefault="00E71F10">
      <w:pPr>
        <w:numPr>
          <w:ilvl w:val="0"/>
          <w:numId w:val="17"/>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641D2B" w:rsidRDefault="00E71F10">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641D2B" w:rsidRDefault="00E71F10">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641D2B" w:rsidRDefault="00E71F10">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641D2B" w:rsidRDefault="00E71F10">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641D2B" w:rsidRDefault="00E71F10">
      <w:pPr>
        <w:numPr>
          <w:ilvl w:val="0"/>
          <w:numId w:val="17"/>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641D2B" w:rsidRDefault="00E71F10">
      <w:pPr>
        <w:numPr>
          <w:ilvl w:val="0"/>
          <w:numId w:val="17"/>
        </w:numPr>
        <w:tabs>
          <w:tab w:val="left" w:pos="425"/>
        </w:tabs>
        <w:spacing w:line="360" w:lineRule="auto"/>
        <w:rPr>
          <w:rFonts w:ascii="宋体" w:hAnsi="宋体"/>
          <w:bCs/>
          <w:sz w:val="24"/>
          <w:lang w:val="zh-CN"/>
        </w:rPr>
      </w:pPr>
      <w:r>
        <w:rPr>
          <w:rFonts w:ascii="宋体" w:hAnsi="宋体" w:cs="宋体" w:hint="eastAsia"/>
          <w:sz w:val="24"/>
        </w:rPr>
        <w:lastRenderedPageBreak/>
        <w:t>评标委员会认为投标人的报价明显低于其他通过符合性审查投标人的报价，有可能影响产品质量或者不能诚信履约，且投标人不能证明其报价合理性的；</w:t>
      </w:r>
    </w:p>
    <w:p w:rsidR="00641D2B" w:rsidRDefault="00E71F10">
      <w:pPr>
        <w:numPr>
          <w:ilvl w:val="0"/>
          <w:numId w:val="17"/>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641D2B" w:rsidRDefault="00E71F10">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641D2B" w:rsidRDefault="00E71F10">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641D2B" w:rsidRDefault="00E71F10">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641D2B" w:rsidRDefault="00E71F10">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641D2B" w:rsidRDefault="00E71F10">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641D2B" w:rsidRDefault="00E71F10">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641D2B" w:rsidRDefault="00E71F10">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641D2B" w:rsidRDefault="00E71F10">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641D2B" w:rsidRDefault="00E71F10">
      <w:pPr>
        <w:numPr>
          <w:ilvl w:val="0"/>
          <w:numId w:val="17"/>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641D2B" w:rsidRDefault="00E71F10">
      <w:pPr>
        <w:numPr>
          <w:ilvl w:val="0"/>
          <w:numId w:val="19"/>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641D2B" w:rsidRDefault="00E71F10">
      <w:pPr>
        <w:spacing w:line="360" w:lineRule="auto"/>
        <w:ind w:firstLineChars="200" w:firstLine="480"/>
        <w:rPr>
          <w:rFonts w:ascii="宋体" w:hAnsi="宋体"/>
          <w:bCs/>
          <w:sz w:val="24"/>
        </w:rPr>
      </w:pPr>
      <w:bookmarkStart w:id="44" w:name="OLE_LINK96"/>
      <w:r>
        <w:rPr>
          <w:rFonts w:ascii="宋体" w:hAnsi="宋体" w:hint="eastAsia"/>
          <w:bCs/>
          <w:sz w:val="24"/>
        </w:rPr>
        <w:t>16.1、本项目不接受联合体、中标后分包。</w:t>
      </w:r>
    </w:p>
    <w:p w:rsidR="00641D2B" w:rsidRDefault="00E71F10">
      <w:pPr>
        <w:numPr>
          <w:ilvl w:val="0"/>
          <w:numId w:val="19"/>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641D2B" w:rsidRDefault="00E71F10">
      <w:pPr>
        <w:spacing w:line="360" w:lineRule="auto"/>
        <w:ind w:firstLineChars="200" w:firstLine="482"/>
        <w:rPr>
          <w:rFonts w:ascii="宋体" w:hAnsi="宋体"/>
          <w:b/>
          <w:sz w:val="24"/>
        </w:rPr>
      </w:pPr>
      <w:bookmarkStart w:id="47" w:name="OLE_LINK168"/>
      <w:r>
        <w:rPr>
          <w:rFonts w:ascii="宋体" w:hAnsi="宋体" w:hint="eastAsia"/>
          <w:b/>
          <w:sz w:val="24"/>
        </w:rPr>
        <w:t>17、开标</w:t>
      </w:r>
    </w:p>
    <w:p w:rsidR="00641D2B" w:rsidRDefault="00E71F10">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641D2B" w:rsidRDefault="00E71F10">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8"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lang w:val="zh-CN"/>
        </w:rPr>
        <w:t>投标人未参加开标的，视同认可开标结果。</w:t>
      </w:r>
    </w:p>
    <w:p w:rsidR="00641D2B" w:rsidRDefault="00E71F10">
      <w:pPr>
        <w:spacing w:line="360" w:lineRule="auto"/>
        <w:ind w:firstLineChars="200" w:firstLine="480"/>
        <w:rPr>
          <w:rFonts w:ascii="宋体" w:hAnsi="宋体"/>
          <w:bCs/>
          <w:sz w:val="24"/>
        </w:rPr>
      </w:pPr>
      <w:r>
        <w:rPr>
          <w:rFonts w:ascii="宋体" w:hAnsi="宋体" w:hint="eastAsia"/>
          <w:bCs/>
          <w:sz w:val="24"/>
        </w:rPr>
        <w:t xml:space="preserve">17.3 </w:t>
      </w:r>
      <w:bookmarkStart w:id="49" w:name="OLE_LINK131"/>
      <w:bookmarkStart w:id="50"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1" w:name="OLE_LINK176"/>
      <w:bookmarkEnd w:id="49"/>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1"/>
      <w:r>
        <w:rPr>
          <w:rFonts w:ascii="宋体" w:hAnsi="宋体" w:hint="eastAsia"/>
          <w:bCs/>
          <w:sz w:val="24"/>
          <w:lang w:val="zh-CN"/>
        </w:rPr>
        <w:t>；若未进入评审环节，不需要做出认定</w:t>
      </w:r>
      <w:bookmarkEnd w:id="50"/>
      <w:r>
        <w:rPr>
          <w:rFonts w:ascii="宋体" w:hAnsi="宋体" w:hint="eastAsia"/>
          <w:bCs/>
          <w:sz w:val="24"/>
          <w:lang w:val="zh-CN"/>
        </w:rPr>
        <w:t>。</w:t>
      </w:r>
    </w:p>
    <w:p w:rsidR="00641D2B" w:rsidRDefault="00E71F10">
      <w:pPr>
        <w:spacing w:line="360" w:lineRule="auto"/>
        <w:ind w:firstLineChars="200" w:firstLine="482"/>
        <w:rPr>
          <w:rFonts w:ascii="宋体" w:hAnsi="宋体"/>
          <w:b/>
          <w:sz w:val="24"/>
        </w:rPr>
      </w:pPr>
      <w:r>
        <w:rPr>
          <w:rFonts w:ascii="宋体" w:hAnsi="宋体" w:hint="eastAsia"/>
          <w:b/>
          <w:sz w:val="24"/>
        </w:rPr>
        <w:t>18、评标</w:t>
      </w:r>
    </w:p>
    <w:p w:rsidR="00641D2B" w:rsidRDefault="00E71F10">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641D2B" w:rsidRDefault="00E71F10">
      <w:pPr>
        <w:spacing w:line="360" w:lineRule="auto"/>
        <w:ind w:firstLineChars="200" w:firstLine="480"/>
        <w:rPr>
          <w:rFonts w:ascii="宋体" w:hAnsi="宋体" w:cs="宋体"/>
          <w:sz w:val="24"/>
        </w:rPr>
      </w:pPr>
      <w:r>
        <w:rPr>
          <w:rFonts w:ascii="宋体" w:hAnsi="宋体" w:hint="eastAsia"/>
          <w:bCs/>
          <w:sz w:val="24"/>
        </w:rPr>
        <w:lastRenderedPageBreak/>
        <w:t>18.2</w:t>
      </w:r>
      <w:bookmarkStart w:id="52"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2"/>
    </w:p>
    <w:p w:rsidR="00641D2B" w:rsidRDefault="00E71F10">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641D2B" w:rsidRDefault="00E71F10">
      <w:pPr>
        <w:spacing w:line="360" w:lineRule="auto"/>
        <w:ind w:firstLineChars="200" w:firstLine="480"/>
        <w:rPr>
          <w:rFonts w:ascii="宋体" w:hAnsi="宋体"/>
          <w:bCs/>
          <w:sz w:val="24"/>
        </w:rPr>
      </w:pPr>
      <w:r>
        <w:rPr>
          <w:rFonts w:ascii="宋体" w:hAnsi="宋体" w:hint="eastAsia"/>
          <w:bCs/>
          <w:sz w:val="24"/>
        </w:rPr>
        <w:t>18.</w:t>
      </w:r>
      <w:bookmarkStart w:id="53" w:name="OLE_LINK132"/>
      <w:r>
        <w:rPr>
          <w:rFonts w:ascii="宋体" w:hAnsi="宋体" w:hint="eastAsia"/>
          <w:bCs/>
          <w:sz w:val="24"/>
        </w:rPr>
        <w:t>4</w:t>
      </w:r>
      <w:r>
        <w:rPr>
          <w:rFonts w:ascii="宋体" w:hAnsi="宋体" w:hint="eastAsia"/>
          <w:b/>
          <w:sz w:val="24"/>
        </w:rPr>
        <w:t xml:space="preserve"> 澄清有关问题。</w:t>
      </w:r>
      <w:bookmarkEnd w:id="53"/>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4" w:name="OLE_LINK26"/>
      <w:r>
        <w:rPr>
          <w:rFonts w:ascii="宋体" w:hAnsi="宋体" w:cs="宋体" w:hint="eastAsia"/>
          <w:sz w:val="24"/>
        </w:rPr>
        <w:t>投标人的澄清、说明或者补正应当采用书面形式，并加盖公章，或者由法定代表人或其授权的代表签字</w:t>
      </w:r>
      <w:bookmarkEnd w:id="54"/>
      <w:r>
        <w:rPr>
          <w:rFonts w:ascii="宋体" w:hAnsi="宋体" w:cs="宋体" w:hint="eastAsia"/>
          <w:sz w:val="24"/>
        </w:rPr>
        <w:t>。投标人的澄清、说明或者补正不得超出投标文件的范围或者改变投标文件的实质性内容。</w:t>
      </w:r>
      <w:bookmarkStart w:id="55"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5"/>
    </w:p>
    <w:p w:rsidR="00641D2B" w:rsidRDefault="00E71F10">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641D2B" w:rsidRDefault="00E71F10">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本次招标采用最低评标价法。</w:t>
      </w:r>
    </w:p>
    <w:p w:rsidR="00641D2B" w:rsidRDefault="00E71F10">
      <w:pPr>
        <w:numPr>
          <w:ilvl w:val="0"/>
          <w:numId w:val="20"/>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评标委员会在资格性检查、符合性检查的基础上，且在符合采购需求、质量和服务相等的前提下（即质量和服务均能满足招标文件实质性响应要求），按投标报价由低到高顺序排列，推荐二名中标候选人。</w:t>
      </w:r>
    </w:p>
    <w:p w:rsidR="00641D2B" w:rsidRDefault="00E71F10">
      <w:pPr>
        <w:tabs>
          <w:tab w:val="left" w:pos="945"/>
        </w:tabs>
        <w:spacing w:line="360" w:lineRule="auto"/>
        <w:ind w:left="420"/>
        <w:rPr>
          <w:rFonts w:ascii="宋体" w:hAnsi="宋体"/>
          <w:bCs/>
          <w:sz w:val="24"/>
        </w:rPr>
      </w:pPr>
      <w:bookmarkStart w:id="57" w:name="OLE_LINK134"/>
      <w:r>
        <w:rPr>
          <w:rFonts w:ascii="宋体" w:hAnsi="宋体" w:hint="eastAsia"/>
          <w:bCs/>
          <w:sz w:val="24"/>
        </w:rPr>
        <w:t xml:space="preserve">     若投标报价相同的，则抽签决定顺序排列。</w:t>
      </w:r>
    </w:p>
    <w:p w:rsidR="00641D2B" w:rsidRDefault="00E71F10">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641D2B" w:rsidRDefault="00E71F10">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641D2B" w:rsidRDefault="00E71F10">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641D2B" w:rsidRDefault="00E71F10">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641D2B" w:rsidRDefault="00E71F10">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641D2B" w:rsidRDefault="00E71F10">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7"/>
    </w:p>
    <w:bookmarkEnd w:id="47"/>
    <w:p w:rsidR="00641D2B" w:rsidRDefault="00E71F10">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641D2B" w:rsidRDefault="00E71F10">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641D2B" w:rsidRDefault="00E71F10">
      <w:pPr>
        <w:spacing w:line="360" w:lineRule="auto"/>
        <w:ind w:firstLineChars="200" w:firstLine="482"/>
        <w:rPr>
          <w:rFonts w:ascii="宋体" w:hAnsi="宋体"/>
          <w:b/>
          <w:sz w:val="24"/>
        </w:rPr>
      </w:pPr>
      <w:r>
        <w:rPr>
          <w:rFonts w:ascii="宋体" w:hAnsi="宋体" w:hint="eastAsia"/>
          <w:b/>
          <w:sz w:val="24"/>
        </w:rPr>
        <w:t>19、定标</w:t>
      </w:r>
    </w:p>
    <w:p w:rsidR="00641D2B" w:rsidRDefault="00E71F10">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8" w:name="OLE_LINK174"/>
      <w:r>
        <w:rPr>
          <w:rFonts w:ascii="宋体" w:hAnsi="宋体" w:hint="eastAsia"/>
          <w:bCs/>
          <w:sz w:val="24"/>
          <w:lang w:val="zh-CN"/>
        </w:rPr>
        <w:t>中标候选人</w:t>
      </w:r>
      <w:bookmarkEnd w:id="58"/>
      <w:r>
        <w:rPr>
          <w:rFonts w:ascii="宋体" w:hAnsi="宋体" w:hint="eastAsia"/>
          <w:bCs/>
          <w:sz w:val="24"/>
          <w:lang w:val="zh-CN"/>
        </w:rPr>
        <w:t>中按顺序确定中标供应商。</w:t>
      </w:r>
    </w:p>
    <w:p w:rsidR="00641D2B" w:rsidRDefault="00E71F10">
      <w:pPr>
        <w:spacing w:line="360" w:lineRule="auto"/>
        <w:ind w:firstLineChars="200" w:firstLine="480"/>
        <w:rPr>
          <w:rFonts w:ascii="宋体" w:hAnsi="宋体"/>
          <w:bCs/>
          <w:sz w:val="24"/>
          <w:lang w:val="zh-CN"/>
        </w:rPr>
      </w:pPr>
      <w:r>
        <w:rPr>
          <w:bCs/>
          <w:sz w:val="24"/>
        </w:rPr>
        <w:lastRenderedPageBreak/>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641D2B" w:rsidRDefault="00E71F10">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641D2B" w:rsidRDefault="00E71F10">
      <w:pPr>
        <w:spacing w:line="360" w:lineRule="auto"/>
        <w:ind w:firstLineChars="200" w:firstLine="482"/>
        <w:rPr>
          <w:rFonts w:ascii="宋体" w:hAnsi="宋体"/>
          <w:b/>
          <w:sz w:val="24"/>
        </w:rPr>
      </w:pPr>
      <w:bookmarkStart w:id="59" w:name="OLE_LINK169"/>
      <w:r>
        <w:rPr>
          <w:rFonts w:ascii="宋体" w:hAnsi="宋体" w:hint="eastAsia"/>
          <w:b/>
          <w:sz w:val="24"/>
        </w:rPr>
        <w:t>20、投标截止后投标人不足3家的，除采购任务取消情形外，按照以下方式处理：</w:t>
      </w:r>
    </w:p>
    <w:p w:rsidR="00641D2B" w:rsidRDefault="00E71F10">
      <w:pPr>
        <w:numPr>
          <w:ilvl w:val="0"/>
          <w:numId w:val="22"/>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641D2B" w:rsidRDefault="00E71F10">
      <w:pPr>
        <w:numPr>
          <w:ilvl w:val="0"/>
          <w:numId w:val="22"/>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641D2B" w:rsidRDefault="00E71F10">
      <w:pPr>
        <w:spacing w:line="360" w:lineRule="auto"/>
        <w:ind w:firstLineChars="200" w:firstLine="482"/>
        <w:rPr>
          <w:rFonts w:ascii="宋体" w:hAnsi="宋体"/>
          <w:b/>
          <w:sz w:val="24"/>
        </w:rPr>
      </w:pPr>
      <w:r>
        <w:rPr>
          <w:rFonts w:ascii="宋体" w:hAnsi="宋体" w:hint="eastAsia"/>
          <w:b/>
          <w:sz w:val="24"/>
        </w:rPr>
        <w:t>21、废标的确认</w:t>
      </w:r>
    </w:p>
    <w:p w:rsidR="00641D2B" w:rsidRDefault="00E71F10">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641D2B" w:rsidRDefault="00E71F10">
      <w:pPr>
        <w:numPr>
          <w:ilvl w:val="0"/>
          <w:numId w:val="23"/>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641D2B" w:rsidRDefault="00E71F10">
      <w:pPr>
        <w:numPr>
          <w:ilvl w:val="0"/>
          <w:numId w:val="23"/>
        </w:numPr>
        <w:spacing w:line="360" w:lineRule="auto"/>
        <w:rPr>
          <w:rFonts w:ascii="宋体" w:hAnsi="宋体"/>
          <w:bCs/>
          <w:sz w:val="24"/>
          <w:lang w:val="zh-CN"/>
        </w:rPr>
      </w:pPr>
      <w:r>
        <w:rPr>
          <w:rFonts w:ascii="宋体" w:hAnsi="宋体" w:hint="eastAsia"/>
          <w:bCs/>
          <w:sz w:val="24"/>
          <w:lang w:val="zh-CN"/>
        </w:rPr>
        <w:t>出现影响采购公正的违法、违规行为；</w:t>
      </w:r>
    </w:p>
    <w:p w:rsidR="00641D2B" w:rsidRDefault="00E71F10">
      <w:pPr>
        <w:numPr>
          <w:ilvl w:val="0"/>
          <w:numId w:val="23"/>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641D2B" w:rsidRDefault="00E71F10">
      <w:pPr>
        <w:numPr>
          <w:ilvl w:val="0"/>
          <w:numId w:val="23"/>
        </w:numPr>
        <w:spacing w:line="360" w:lineRule="auto"/>
        <w:rPr>
          <w:rFonts w:ascii="宋体" w:hAnsi="宋体"/>
          <w:bCs/>
          <w:sz w:val="24"/>
          <w:lang w:val="zh-CN"/>
        </w:rPr>
      </w:pPr>
      <w:r>
        <w:rPr>
          <w:rFonts w:ascii="宋体" w:hAnsi="宋体" w:hint="eastAsia"/>
          <w:bCs/>
          <w:sz w:val="24"/>
          <w:lang w:val="zh-CN"/>
        </w:rPr>
        <w:t>因重大变故，采购任务取消。</w:t>
      </w:r>
      <w:bookmarkEnd w:id="59"/>
    </w:p>
    <w:p w:rsidR="00641D2B" w:rsidRDefault="00E71F10">
      <w:pPr>
        <w:numPr>
          <w:ilvl w:val="0"/>
          <w:numId w:val="19"/>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641D2B" w:rsidRDefault="00E71F10">
      <w:pPr>
        <w:spacing w:line="360" w:lineRule="auto"/>
        <w:ind w:firstLineChars="200" w:firstLine="480"/>
        <w:rPr>
          <w:rFonts w:ascii="宋体" w:hAnsi="宋体"/>
          <w:bCs/>
          <w:sz w:val="24"/>
        </w:rPr>
      </w:pPr>
      <w:r>
        <w:rPr>
          <w:rFonts w:ascii="宋体" w:hAnsi="宋体" w:hint="eastAsia"/>
          <w:bCs/>
          <w:sz w:val="24"/>
        </w:rPr>
        <w:t>22、投标保证金</w:t>
      </w:r>
    </w:p>
    <w:p w:rsidR="00641D2B" w:rsidRDefault="00E71F10">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641D2B" w:rsidRDefault="00E71F10">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641D2B" w:rsidRDefault="00E71F10">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招标活动结束后，中标供应商的投标保证金在合同签订后的三十个工作日内无息退还；中标通知书发出后30个工作日内退还未中标供应商的投标保证金，不计利息。</w:t>
      </w:r>
    </w:p>
    <w:p w:rsidR="00641D2B" w:rsidRDefault="00E71F10">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641D2B" w:rsidRDefault="00E71F10">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641D2B" w:rsidRDefault="00E71F10">
      <w:pPr>
        <w:numPr>
          <w:ilvl w:val="0"/>
          <w:numId w:val="24"/>
        </w:numPr>
        <w:spacing w:line="360" w:lineRule="auto"/>
        <w:rPr>
          <w:rFonts w:ascii="宋体" w:hAnsi="宋体"/>
          <w:bCs/>
          <w:sz w:val="24"/>
          <w:lang w:val="zh-CN"/>
        </w:rPr>
      </w:pPr>
      <w:bookmarkStart w:id="60" w:name="OLE_LINK170"/>
      <w:r>
        <w:rPr>
          <w:rFonts w:ascii="宋体" w:hAnsi="宋体" w:hint="eastAsia"/>
          <w:bCs/>
          <w:sz w:val="24"/>
          <w:lang w:val="zh-CN"/>
        </w:rPr>
        <w:t>在提交投标文件截止时间后撤回投标文件的；</w:t>
      </w:r>
    </w:p>
    <w:p w:rsidR="00641D2B" w:rsidRDefault="00E71F10">
      <w:pPr>
        <w:numPr>
          <w:ilvl w:val="0"/>
          <w:numId w:val="24"/>
        </w:numPr>
        <w:spacing w:line="360" w:lineRule="auto"/>
        <w:rPr>
          <w:rFonts w:ascii="宋体" w:hAnsi="宋体"/>
          <w:bCs/>
          <w:sz w:val="24"/>
          <w:lang w:val="zh-CN"/>
        </w:rPr>
      </w:pPr>
      <w:r>
        <w:rPr>
          <w:rFonts w:ascii="宋体" w:hAnsi="宋体" w:hint="eastAsia"/>
          <w:bCs/>
          <w:sz w:val="24"/>
          <w:lang w:val="zh-CN"/>
        </w:rPr>
        <w:t>在投标文件中提供虚假材料的；</w:t>
      </w:r>
    </w:p>
    <w:p w:rsidR="00641D2B" w:rsidRDefault="00E71F10">
      <w:pPr>
        <w:numPr>
          <w:ilvl w:val="0"/>
          <w:numId w:val="24"/>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641D2B" w:rsidRDefault="00E71F10">
      <w:pPr>
        <w:numPr>
          <w:ilvl w:val="0"/>
          <w:numId w:val="24"/>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641D2B" w:rsidRDefault="00E71F10">
      <w:pPr>
        <w:numPr>
          <w:ilvl w:val="0"/>
          <w:numId w:val="24"/>
        </w:numPr>
        <w:spacing w:line="360" w:lineRule="auto"/>
        <w:rPr>
          <w:rFonts w:ascii="宋体" w:hAnsi="宋体"/>
          <w:bCs/>
          <w:sz w:val="24"/>
          <w:lang w:val="zh-CN"/>
        </w:rPr>
      </w:pPr>
      <w:r>
        <w:rPr>
          <w:rFonts w:ascii="宋体" w:hAnsi="宋体" w:hint="eastAsia"/>
          <w:bCs/>
          <w:sz w:val="24"/>
          <w:lang w:val="zh-CN"/>
        </w:rPr>
        <w:t>招标文件规定的其他情形。</w:t>
      </w:r>
      <w:bookmarkEnd w:id="60"/>
    </w:p>
    <w:bookmarkEnd w:id="46"/>
    <w:p w:rsidR="00641D2B" w:rsidRDefault="00E71F10">
      <w:pPr>
        <w:numPr>
          <w:ilvl w:val="0"/>
          <w:numId w:val="19"/>
        </w:numPr>
        <w:spacing w:line="360" w:lineRule="auto"/>
        <w:ind w:firstLineChars="200" w:firstLine="482"/>
        <w:rPr>
          <w:rFonts w:ascii="宋体" w:hAnsi="宋体"/>
          <w:b/>
          <w:sz w:val="24"/>
        </w:rPr>
      </w:pPr>
      <w:r>
        <w:rPr>
          <w:rFonts w:ascii="宋体" w:hAnsi="宋体" w:hint="eastAsia"/>
          <w:b/>
          <w:sz w:val="24"/>
        </w:rPr>
        <w:lastRenderedPageBreak/>
        <w:t>签订合同</w:t>
      </w:r>
    </w:p>
    <w:p w:rsidR="00641D2B" w:rsidRDefault="00E71F10">
      <w:pPr>
        <w:spacing w:line="360" w:lineRule="auto"/>
        <w:ind w:firstLineChars="200" w:firstLine="480"/>
        <w:rPr>
          <w:rFonts w:ascii="宋体" w:hAnsi="宋体"/>
          <w:bCs/>
          <w:sz w:val="24"/>
        </w:rPr>
      </w:pPr>
      <w:bookmarkStart w:id="61" w:name="OLE_LINK98"/>
      <w:r>
        <w:rPr>
          <w:rFonts w:ascii="宋体" w:hAnsi="宋体" w:hint="eastAsia"/>
          <w:bCs/>
          <w:sz w:val="24"/>
        </w:rPr>
        <w:t>23、签订合同</w:t>
      </w:r>
    </w:p>
    <w:p w:rsidR="00641D2B" w:rsidRDefault="00E71F10">
      <w:pPr>
        <w:spacing w:line="360" w:lineRule="auto"/>
        <w:ind w:firstLineChars="200" w:firstLine="480"/>
        <w:rPr>
          <w:rFonts w:ascii="宋体" w:hAnsi="宋体"/>
          <w:bCs/>
          <w:sz w:val="24"/>
        </w:rPr>
      </w:pPr>
      <w:r>
        <w:rPr>
          <w:rFonts w:ascii="宋体" w:hAnsi="宋体" w:hint="eastAsia"/>
          <w:bCs/>
          <w:sz w:val="24"/>
        </w:rPr>
        <w:t xml:space="preserve">23.1 </w:t>
      </w:r>
      <w:bookmarkStart w:id="62"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ascii="宋体" w:hAnsi="宋体" w:hint="eastAsia"/>
          <w:bCs/>
          <w:sz w:val="24"/>
          <w:lang w:val="zh-CN"/>
        </w:rPr>
        <w:t>。</w:t>
      </w:r>
    </w:p>
    <w:p w:rsidR="00641D2B" w:rsidRDefault="00E71F10">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641D2B" w:rsidRDefault="00E71F10">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641D2B" w:rsidRDefault="00E71F10">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641D2B" w:rsidRDefault="00E71F10">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641D2B" w:rsidRDefault="00E71F10">
      <w:pPr>
        <w:spacing w:line="360" w:lineRule="auto"/>
        <w:ind w:firstLineChars="200" w:firstLine="480"/>
        <w:rPr>
          <w:rFonts w:ascii="宋体" w:hAnsi="宋体"/>
          <w:bCs/>
          <w:sz w:val="24"/>
          <w:lang w:val="zh-CN"/>
        </w:rPr>
      </w:pPr>
      <w:r>
        <w:rPr>
          <w:rFonts w:ascii="宋体" w:hAnsi="宋体" w:hint="eastAsia"/>
          <w:bCs/>
          <w:sz w:val="24"/>
        </w:rPr>
        <w:t>23.4</w:t>
      </w:r>
      <w:bookmarkStart w:id="63" w:name="OLE_LINK5"/>
      <w:r>
        <w:rPr>
          <w:rFonts w:ascii="宋体" w:hAnsi="宋体" w:hint="eastAsia"/>
          <w:bCs/>
          <w:sz w:val="24"/>
          <w:lang w:val="zh-CN"/>
        </w:rPr>
        <w:t>中标供应商</w:t>
      </w:r>
      <w:bookmarkStart w:id="64" w:name="OLE_LINK175"/>
      <w:r>
        <w:rPr>
          <w:rFonts w:ascii="宋体" w:hAnsi="宋体" w:hint="eastAsia"/>
          <w:bCs/>
          <w:sz w:val="24"/>
          <w:lang w:val="zh-CN"/>
        </w:rPr>
        <w:t>（含中标候选人）</w:t>
      </w:r>
      <w:bookmarkEnd w:id="64"/>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5" w:name="OLE_LINK2"/>
      <w:r>
        <w:rPr>
          <w:rFonts w:ascii="宋体" w:hAnsi="宋体" w:hint="eastAsia"/>
          <w:bCs/>
          <w:sz w:val="24"/>
          <w:lang w:val="zh-CN"/>
        </w:rPr>
        <w:t>。</w:t>
      </w:r>
      <w:bookmarkEnd w:id="63"/>
      <w:bookmarkEnd w:id="65"/>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641D2B" w:rsidRDefault="00E71F10">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rsidR="00641D2B" w:rsidRDefault="00E71F10">
      <w:pPr>
        <w:numPr>
          <w:ilvl w:val="0"/>
          <w:numId w:val="19"/>
        </w:numPr>
        <w:spacing w:line="360" w:lineRule="auto"/>
        <w:ind w:firstLineChars="200" w:firstLine="482"/>
        <w:rPr>
          <w:rFonts w:ascii="宋体" w:hAnsi="宋体"/>
          <w:b/>
          <w:sz w:val="24"/>
        </w:rPr>
      </w:pPr>
      <w:r>
        <w:rPr>
          <w:rFonts w:ascii="宋体" w:hAnsi="宋体" w:hint="eastAsia"/>
          <w:b/>
          <w:sz w:val="24"/>
        </w:rPr>
        <w:t>投标行为及投标产品：</w:t>
      </w:r>
    </w:p>
    <w:p w:rsidR="00641D2B" w:rsidRDefault="00E71F10">
      <w:pPr>
        <w:spacing w:line="360" w:lineRule="auto"/>
        <w:ind w:firstLineChars="200" w:firstLine="480"/>
        <w:rPr>
          <w:rFonts w:ascii="宋体" w:hAnsi="宋体"/>
          <w:bCs/>
          <w:sz w:val="24"/>
        </w:rPr>
      </w:pPr>
      <w:r>
        <w:rPr>
          <w:rFonts w:ascii="宋体" w:hAnsi="宋体" w:hint="eastAsia"/>
          <w:bCs/>
          <w:sz w:val="24"/>
        </w:rPr>
        <w:t>24、投标行为及投标产品：</w:t>
      </w:r>
    </w:p>
    <w:p w:rsidR="00641D2B" w:rsidRDefault="00E71F10">
      <w:pPr>
        <w:numPr>
          <w:ilvl w:val="0"/>
          <w:numId w:val="25"/>
        </w:numPr>
        <w:spacing w:line="360" w:lineRule="auto"/>
        <w:rPr>
          <w:rFonts w:ascii="宋体" w:hAnsi="宋体"/>
          <w:bCs/>
          <w:sz w:val="24"/>
          <w:lang w:val="zh-CN"/>
        </w:rPr>
      </w:pPr>
      <w:bookmarkStart w:id="67" w:name="OLE_LINK99"/>
      <w:r>
        <w:rPr>
          <w:rFonts w:ascii="宋体" w:hAnsi="宋体" w:hint="eastAsia"/>
          <w:bCs/>
          <w:sz w:val="24"/>
          <w:lang w:val="zh-CN"/>
        </w:rPr>
        <w:t>投标人的投标行为必须遵守各项法律、法规、规章及相关制度的规定。</w:t>
      </w:r>
    </w:p>
    <w:p w:rsidR="00641D2B" w:rsidRDefault="00E71F10">
      <w:pPr>
        <w:numPr>
          <w:ilvl w:val="0"/>
          <w:numId w:val="25"/>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641D2B" w:rsidRDefault="00E71F10">
      <w:pPr>
        <w:numPr>
          <w:ilvl w:val="0"/>
          <w:numId w:val="25"/>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641D2B" w:rsidRDefault="00E71F10">
      <w:pPr>
        <w:numPr>
          <w:ilvl w:val="0"/>
          <w:numId w:val="25"/>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8" w:name="OLE_LINK172"/>
      <w:r>
        <w:rPr>
          <w:rFonts w:ascii="宋体" w:hAnsi="宋体" w:hint="eastAsia"/>
          <w:bCs/>
          <w:sz w:val="24"/>
        </w:rPr>
        <w:t>投标人中标后，在供货期内如遇产品平滑（自然）升级，中标供应商应提供平滑升级商品不补差价（招</w:t>
      </w:r>
      <w:r>
        <w:rPr>
          <w:rFonts w:ascii="宋体" w:hAnsi="宋体" w:hint="eastAsia"/>
          <w:bCs/>
          <w:sz w:val="24"/>
        </w:rPr>
        <w:lastRenderedPageBreak/>
        <w:t>标文件中有特殊要求的除外）。</w:t>
      </w:r>
      <w:bookmarkEnd w:id="68"/>
    </w:p>
    <w:p w:rsidR="00641D2B" w:rsidRDefault="00E71F10">
      <w:pPr>
        <w:numPr>
          <w:ilvl w:val="0"/>
          <w:numId w:val="25"/>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7"/>
    <w:p w:rsidR="00641D2B" w:rsidRDefault="00E71F10">
      <w:pPr>
        <w:numPr>
          <w:ilvl w:val="0"/>
          <w:numId w:val="19"/>
        </w:numPr>
        <w:spacing w:line="360" w:lineRule="auto"/>
        <w:ind w:firstLineChars="200" w:firstLine="482"/>
        <w:rPr>
          <w:rFonts w:ascii="宋体" w:hAnsi="宋体"/>
          <w:b/>
          <w:sz w:val="24"/>
        </w:rPr>
      </w:pPr>
      <w:r>
        <w:rPr>
          <w:rFonts w:ascii="宋体" w:hAnsi="宋体" w:hint="eastAsia"/>
          <w:b/>
          <w:sz w:val="24"/>
        </w:rPr>
        <w:t>质疑处理：</w:t>
      </w:r>
    </w:p>
    <w:p w:rsidR="00641D2B" w:rsidRDefault="00E71F10">
      <w:pPr>
        <w:spacing w:line="360" w:lineRule="auto"/>
        <w:rPr>
          <w:rFonts w:ascii="宋体" w:hAnsi="宋体"/>
          <w:bCs/>
          <w:sz w:val="24"/>
        </w:rPr>
      </w:pPr>
      <w:bookmarkStart w:id="69" w:name="OLE_LINK100"/>
      <w:r>
        <w:rPr>
          <w:rFonts w:ascii="宋体" w:hAnsi="宋体" w:hint="eastAsia"/>
          <w:bCs/>
          <w:sz w:val="24"/>
        </w:rPr>
        <w:t xml:space="preserve">    25、询问</w:t>
      </w:r>
    </w:p>
    <w:p w:rsidR="00641D2B" w:rsidRDefault="00E71F10">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9"/>
    <w:p w:rsidR="00641D2B" w:rsidRDefault="00E71F10">
      <w:pPr>
        <w:spacing w:line="360" w:lineRule="auto"/>
        <w:ind w:firstLineChars="200" w:firstLine="480"/>
        <w:rPr>
          <w:rFonts w:ascii="宋体" w:hAnsi="宋体"/>
          <w:bCs/>
          <w:sz w:val="24"/>
          <w:lang w:val="zh-CN"/>
        </w:rPr>
      </w:pPr>
      <w:r>
        <w:rPr>
          <w:rFonts w:ascii="宋体" w:hAnsi="宋体" w:hint="eastAsia"/>
          <w:bCs/>
          <w:sz w:val="24"/>
          <w:lang w:val="zh-CN"/>
        </w:rPr>
        <w:t>26、质疑</w:t>
      </w:r>
    </w:p>
    <w:p w:rsidR="00641D2B" w:rsidRDefault="00E71F10">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641D2B" w:rsidRDefault="00E71F10">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641D2B" w:rsidRDefault="00E71F10">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641D2B" w:rsidRDefault="00E71F10">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641D2B" w:rsidRDefault="00E71F10">
      <w:pPr>
        <w:spacing w:line="360" w:lineRule="auto"/>
        <w:ind w:firstLineChars="200" w:firstLine="480"/>
        <w:rPr>
          <w:rFonts w:ascii="宋体" w:hAnsi="宋体"/>
          <w:bCs/>
          <w:sz w:val="24"/>
          <w:lang w:val="zh-CN"/>
        </w:rPr>
      </w:pPr>
      <w:r>
        <w:rPr>
          <w:rFonts w:ascii="宋体" w:hAnsi="宋体" w:hint="eastAsia"/>
          <w:bCs/>
          <w:sz w:val="24"/>
          <w:lang w:val="zh-CN"/>
        </w:rPr>
        <w:t>27 投诉</w:t>
      </w:r>
    </w:p>
    <w:p w:rsidR="00641D2B" w:rsidRDefault="00E71F10">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641D2B" w:rsidRDefault="00641D2B">
      <w:pPr>
        <w:spacing w:line="360" w:lineRule="auto"/>
        <w:ind w:firstLineChars="200" w:firstLine="420"/>
      </w:pPr>
    </w:p>
    <w:p w:rsidR="00641D2B" w:rsidRDefault="00641D2B">
      <w:pPr>
        <w:jc w:val="center"/>
        <w:outlineLvl w:val="0"/>
        <w:rPr>
          <w:rFonts w:ascii="黑体" w:eastAsia="黑体" w:hAnsi="黑体"/>
          <w:sz w:val="32"/>
          <w:szCs w:val="32"/>
        </w:rPr>
      </w:pPr>
    </w:p>
    <w:p w:rsidR="00641D2B" w:rsidRDefault="00641D2B">
      <w:pPr>
        <w:jc w:val="center"/>
        <w:outlineLvl w:val="0"/>
        <w:rPr>
          <w:rFonts w:ascii="黑体" w:eastAsia="黑体" w:hAnsi="黑体"/>
          <w:sz w:val="32"/>
          <w:szCs w:val="32"/>
        </w:rPr>
      </w:pPr>
    </w:p>
    <w:p w:rsidR="00641D2B" w:rsidRDefault="00641D2B">
      <w:pPr>
        <w:jc w:val="center"/>
        <w:outlineLvl w:val="0"/>
        <w:rPr>
          <w:rFonts w:ascii="黑体" w:eastAsia="黑体" w:hAnsi="黑体"/>
          <w:sz w:val="32"/>
          <w:szCs w:val="32"/>
        </w:rPr>
      </w:pPr>
    </w:p>
    <w:p w:rsidR="00641D2B" w:rsidRDefault="00641D2B">
      <w:pPr>
        <w:jc w:val="center"/>
        <w:outlineLvl w:val="0"/>
        <w:rPr>
          <w:rFonts w:ascii="黑体" w:eastAsia="黑体" w:hAnsi="黑体"/>
          <w:sz w:val="32"/>
          <w:szCs w:val="32"/>
        </w:rPr>
      </w:pPr>
    </w:p>
    <w:p w:rsidR="00641D2B" w:rsidRDefault="00E71F10">
      <w:pPr>
        <w:jc w:val="center"/>
        <w:outlineLvl w:val="0"/>
        <w:rPr>
          <w:rFonts w:ascii="黑体" w:eastAsia="黑体" w:hAnsi="黑体"/>
          <w:sz w:val="28"/>
        </w:rPr>
      </w:pPr>
      <w:r>
        <w:rPr>
          <w:rFonts w:ascii="黑体" w:eastAsia="黑体" w:hAnsi="黑体" w:hint="eastAsia"/>
          <w:sz w:val="32"/>
          <w:szCs w:val="32"/>
        </w:rPr>
        <w:t xml:space="preserve">三  </w:t>
      </w:r>
      <w:r>
        <w:rPr>
          <w:rFonts w:ascii="黑体" w:eastAsia="黑体" w:hAnsi="黑体" w:hint="eastAsia"/>
          <w:sz w:val="28"/>
        </w:rPr>
        <w:t>项目技术要求和有关说明</w:t>
      </w:r>
      <w:bookmarkStart w:id="70" w:name="_Toc372018970"/>
      <w:bookmarkStart w:id="71" w:name="_Toc15017"/>
      <w:bookmarkStart w:id="72" w:name="_Toc374078452"/>
      <w:bookmarkStart w:id="73" w:name="_Toc376165139"/>
      <w:bookmarkStart w:id="74" w:name="_Toc372018550"/>
      <w:bookmarkStart w:id="75" w:name="_Toc24341"/>
      <w:bookmarkStart w:id="76" w:name="_Toc26921"/>
    </w:p>
    <w:p w:rsidR="00641D2B" w:rsidRDefault="00E71F10">
      <w:pPr>
        <w:spacing w:line="360" w:lineRule="auto"/>
        <w:rPr>
          <w:rFonts w:ascii="宋体" w:hAnsi="宋体"/>
          <w:bCs/>
          <w:sz w:val="24"/>
          <w:szCs w:val="24"/>
          <w:lang w:val="zh-CN"/>
        </w:rPr>
      </w:pPr>
      <w:r>
        <w:rPr>
          <w:rFonts w:ascii="宋体" w:hAnsi="宋体" w:hint="eastAsia"/>
          <w:bCs/>
          <w:sz w:val="24"/>
          <w:szCs w:val="24"/>
          <w:lang w:val="zh-CN"/>
        </w:rPr>
        <w:t xml:space="preserve">    一、项目名称：</w:t>
      </w:r>
      <w:r>
        <w:rPr>
          <w:rFonts w:ascii="宋体" w:hAnsi="宋体" w:hint="eastAsia"/>
          <w:bCs/>
          <w:sz w:val="24"/>
          <w:szCs w:val="24"/>
        </w:rPr>
        <w:t>2023年钢制配件（第三批）采购</w:t>
      </w:r>
      <w:r>
        <w:rPr>
          <w:rFonts w:ascii="宋体" w:hAnsi="宋体" w:hint="eastAsia"/>
          <w:bCs/>
          <w:sz w:val="24"/>
          <w:szCs w:val="24"/>
          <w:lang w:val="zh-CN"/>
        </w:rPr>
        <w:t>。</w:t>
      </w:r>
    </w:p>
    <w:p w:rsidR="00641D2B" w:rsidRDefault="00E71F10">
      <w:pPr>
        <w:spacing w:line="360" w:lineRule="auto"/>
        <w:rPr>
          <w:rFonts w:ascii="宋体" w:hAnsi="宋体"/>
          <w:bCs/>
          <w:sz w:val="24"/>
          <w:szCs w:val="24"/>
          <w:lang w:val="zh-CN"/>
        </w:rPr>
      </w:pPr>
      <w:r>
        <w:rPr>
          <w:rFonts w:ascii="宋体" w:hAnsi="宋体" w:hint="eastAsia"/>
          <w:bCs/>
          <w:sz w:val="24"/>
          <w:szCs w:val="24"/>
          <w:lang w:val="zh-CN"/>
        </w:rPr>
        <w:lastRenderedPageBreak/>
        <w:t xml:space="preserve">    二、招标范围：钢法兰、盲板、钢制弯头、镀锌配件等钢制件。</w:t>
      </w:r>
    </w:p>
    <w:tbl>
      <w:tblPr>
        <w:tblW w:w="9463" w:type="dxa"/>
        <w:jc w:val="center"/>
        <w:tblLook w:val="04A0"/>
      </w:tblPr>
      <w:tblGrid>
        <w:gridCol w:w="929"/>
        <w:gridCol w:w="1536"/>
        <w:gridCol w:w="2037"/>
        <w:gridCol w:w="992"/>
        <w:gridCol w:w="1418"/>
        <w:gridCol w:w="1275"/>
        <w:gridCol w:w="1276"/>
      </w:tblGrid>
      <w:tr w:rsidR="00641D2B">
        <w:trPr>
          <w:trHeight w:val="540"/>
          <w:jc w:val="center"/>
        </w:trPr>
        <w:tc>
          <w:tcPr>
            <w:tcW w:w="929" w:type="dxa"/>
            <w:tcBorders>
              <w:top w:val="single" w:sz="4" w:space="0" w:color="auto"/>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序号</w:t>
            </w:r>
          </w:p>
        </w:tc>
        <w:tc>
          <w:tcPr>
            <w:tcW w:w="1536" w:type="dxa"/>
            <w:tcBorders>
              <w:top w:val="single" w:sz="4" w:space="0" w:color="auto"/>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品名</w:t>
            </w:r>
          </w:p>
        </w:tc>
        <w:tc>
          <w:tcPr>
            <w:tcW w:w="2037" w:type="dxa"/>
            <w:tcBorders>
              <w:top w:val="single" w:sz="4" w:space="0" w:color="auto"/>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规格</w:t>
            </w:r>
          </w:p>
        </w:tc>
        <w:tc>
          <w:tcPr>
            <w:tcW w:w="992" w:type="dxa"/>
            <w:tcBorders>
              <w:top w:val="single" w:sz="4" w:space="0" w:color="auto"/>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单位</w:t>
            </w:r>
          </w:p>
        </w:tc>
        <w:tc>
          <w:tcPr>
            <w:tcW w:w="1418" w:type="dxa"/>
            <w:tcBorders>
              <w:top w:val="single" w:sz="4" w:space="0" w:color="auto"/>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最高限价</w:t>
            </w:r>
          </w:p>
        </w:tc>
        <w:tc>
          <w:tcPr>
            <w:tcW w:w="1275" w:type="dxa"/>
            <w:tcBorders>
              <w:top w:val="single" w:sz="4" w:space="0" w:color="auto"/>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推荐</w:t>
            </w:r>
          </w:p>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品牌</w:t>
            </w:r>
          </w:p>
        </w:tc>
        <w:tc>
          <w:tcPr>
            <w:tcW w:w="1276" w:type="dxa"/>
            <w:tcBorders>
              <w:top w:val="single" w:sz="4" w:space="0" w:color="auto"/>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备注</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bookmarkStart w:id="77" w:name="OLE_LINK1" w:colFirst="4" w:colLast="4"/>
            <w:r>
              <w:rPr>
                <w:rFonts w:ascii="宋体" w:hAnsi="宋体" w:cs="宋体" w:hint="eastAsia"/>
                <w:color w:val="000000"/>
                <w:kern w:val="0"/>
                <w:sz w:val="24"/>
                <w:szCs w:val="24"/>
              </w:rPr>
              <w:t>1</w:t>
            </w:r>
          </w:p>
        </w:tc>
        <w:tc>
          <w:tcPr>
            <w:tcW w:w="1536" w:type="dxa"/>
            <w:vMerge w:val="restart"/>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突面板式平焊钢制管法兰</w:t>
            </w: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PN1.6-DN50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23.67 </w:t>
            </w:r>
          </w:p>
        </w:tc>
        <w:tc>
          <w:tcPr>
            <w:tcW w:w="1275" w:type="dxa"/>
            <w:vMerge w:val="restart"/>
            <w:tcBorders>
              <w:top w:val="nil"/>
              <w:left w:val="single" w:sz="4" w:space="0" w:color="auto"/>
              <w:bottom w:val="single" w:sz="4" w:space="0" w:color="000000"/>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宝银，圣天， 广浩</w:t>
            </w: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PN1.6-DN65</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33.00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PN1.6-DN80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45.33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PN1.6-DN100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54.33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PN1.6-DN125</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59.00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PN1.6-DN150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100.67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7</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PN1.0-DN200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134.33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8</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PN1.0-DN250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142.33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9</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PN1.0-DN300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201.67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10</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PN1.0-DN350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223.33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11</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PN1.0-DN400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296.00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12</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PN1.0-DN450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314.67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13</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PN1.0-DN500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373.67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14</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PN1.0-DN600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444.00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15</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PN1.0-DN700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535.00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16</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PN1.0-DN800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748.67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17</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PN1.6-DN800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1240.00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18</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PN1.0-DN900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1276.67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19</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PN1.0-DN1000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1391.67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20</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PN1.0-DN1200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1721.67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21</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PN1.0-DN1400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2916.67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22</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PN1.0-DN1800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4166.67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23</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PN1.0-DN2000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5740.00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24</w:t>
            </w:r>
          </w:p>
        </w:tc>
        <w:tc>
          <w:tcPr>
            <w:tcW w:w="1536" w:type="dxa"/>
            <w:vMerge w:val="restart"/>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丝口法兰</w:t>
            </w: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PN1.6-DN50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24.67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25</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PN1.6-DN100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48.33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90"/>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26</w:t>
            </w:r>
          </w:p>
        </w:tc>
        <w:tc>
          <w:tcPr>
            <w:tcW w:w="1536" w:type="dxa"/>
            <w:vMerge w:val="restart"/>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法兰盲板</w:t>
            </w: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PN1.6-DN50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21.00 </w:t>
            </w:r>
          </w:p>
        </w:tc>
        <w:tc>
          <w:tcPr>
            <w:tcW w:w="1275" w:type="dxa"/>
            <w:vMerge w:val="restart"/>
            <w:tcBorders>
              <w:top w:val="nil"/>
              <w:left w:val="single" w:sz="4" w:space="0" w:color="auto"/>
              <w:bottom w:val="single" w:sz="4" w:space="0" w:color="000000"/>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宝银，圣天， 广浩</w:t>
            </w: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27</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PN1.6-DN65</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23.00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28</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PN1.6-DN80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34.00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29</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PN1.6-DN100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50.33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30</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PN1.6-DN125</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54.00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31</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PN1.6-DN150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84.67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32</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PN1.0-DN200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115.67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97"/>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33</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PN1.0-DN250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188.33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34</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PN1.0-DN300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274.33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35</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PN1.0-DN350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434.00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36</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PN1.0-DN400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604.67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37</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PN1.0-DN450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777.33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38</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PN1.0-DN500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791.67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39</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PN1.0-DN600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1033.33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40</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PN1.0-DN700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1185.00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41</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PN1.0-DN800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1783.33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42</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PN1.0-DN900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2503.33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43</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PN1.0-DN1000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3026.67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44</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PN1.0-DN1200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4000.00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45</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PN1.0-DN1400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6020.00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46</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PN1.0-DN1800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10966.67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47</w:t>
            </w:r>
          </w:p>
        </w:tc>
        <w:tc>
          <w:tcPr>
            <w:tcW w:w="1536" w:type="dxa"/>
            <w:vMerge w:val="restart"/>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钢制对焊45°弯头        （A系列，长半径）</w:t>
            </w: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DN15*2.9</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1.37 </w:t>
            </w:r>
          </w:p>
        </w:tc>
        <w:tc>
          <w:tcPr>
            <w:tcW w:w="1275" w:type="dxa"/>
            <w:vMerge w:val="restart"/>
            <w:tcBorders>
              <w:top w:val="nil"/>
              <w:left w:val="single" w:sz="4" w:space="0" w:color="auto"/>
              <w:bottom w:val="single" w:sz="4" w:space="0" w:color="000000"/>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宝银，圣天， 广浩</w:t>
            </w: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48</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DN20*2.9</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1.97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49</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DN25*3.2</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2.47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50</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DN32*3.6</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3.43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51</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DN40*3.6</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3.80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52</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DN50*3.6</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5.47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53</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DN65*5.0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8.53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54</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DN80*5.6</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32.17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55</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DN90*5.6</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32.17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56</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DN100*5.9</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39.67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57</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DN150*7.1</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84.33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58</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DN200*8.0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162.33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59</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DN250*8.8</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198.67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60</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DN300*10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413.33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61</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DN350*13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427.00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62</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804.33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63</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DN450*13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815.33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64</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1058.33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65</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DN600*13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1108.33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66</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DN700*13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1176.67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67</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DN800*13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1196.67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68</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DN900*13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1296.67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69</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1593.33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70</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DN1200*13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2291.67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71</w:t>
            </w:r>
          </w:p>
        </w:tc>
        <w:tc>
          <w:tcPr>
            <w:tcW w:w="1536" w:type="dxa"/>
            <w:vMerge w:val="restart"/>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钢制对焊90°弯头        （A系列，长半径）</w:t>
            </w: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DN15*2.9</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1.40 </w:t>
            </w:r>
          </w:p>
        </w:tc>
        <w:tc>
          <w:tcPr>
            <w:tcW w:w="1275" w:type="dxa"/>
            <w:vMerge w:val="restart"/>
            <w:tcBorders>
              <w:top w:val="nil"/>
              <w:left w:val="single" w:sz="4" w:space="0" w:color="auto"/>
              <w:bottom w:val="single" w:sz="4" w:space="0" w:color="000000"/>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宝银，圣天， 广浩</w:t>
            </w: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72</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DN20*2.9</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1.97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73</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DN25*3.2</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2.43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74</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DN32*3.6</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3.43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75</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DN40*3.6</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3.80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76</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DN50*3.6</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5.63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77</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DN65*5.0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8.87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78</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DN80*5.6</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32.33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79</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DN90*5.6</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32.33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80</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DN100*5.9</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39.67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81</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DN125*6.3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48.00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82</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DN150*7.1</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82.67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83</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DN200*8.0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160.00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84</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DN250*8.8</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198.67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85</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DN300*10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413.33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86</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DN350*13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428.33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87</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803.67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88</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DN450*13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814.33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89</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1132.00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90</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DN600*13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1096.00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91</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DN700*13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1150.00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92</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DN800*13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1196.67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93</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DN900*13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1296.67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94</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1603.33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95</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DN1050*13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1616.67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96</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DN1200*13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2291.67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97</w:t>
            </w:r>
          </w:p>
        </w:tc>
        <w:tc>
          <w:tcPr>
            <w:tcW w:w="1536" w:type="dxa"/>
            <w:vMerge w:val="restart"/>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钢制对焊同心、偏心异径管        （A系列）</w:t>
            </w: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DN20*15*2.9</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2.40 </w:t>
            </w:r>
          </w:p>
        </w:tc>
        <w:tc>
          <w:tcPr>
            <w:tcW w:w="1275" w:type="dxa"/>
            <w:vMerge w:val="restart"/>
            <w:tcBorders>
              <w:top w:val="nil"/>
              <w:left w:val="single" w:sz="4" w:space="0" w:color="auto"/>
              <w:bottom w:val="single" w:sz="4" w:space="0" w:color="000000"/>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宝银，圣天， 广浩</w:t>
            </w: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98</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DN25*20*3.2</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2.47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99</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DN25*15*3.2</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2.47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100</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DN32*25*3.6</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2.60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101</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DN32*20*3.6</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2.60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102</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DN32*15*3.6</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2.60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103</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DN40*32*3.6</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3.90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104</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DN40*25*3.6</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3.90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105</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DN40*20*3.63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3.90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106</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DN40*15*3.6</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3.90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107</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DN50*40*3.6</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6.50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108</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DN50*32*3.6</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6.50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109</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DN50*25*3.6</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6.50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110</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DN50*20*3.6</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6.50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111</w:t>
            </w:r>
          </w:p>
        </w:tc>
        <w:tc>
          <w:tcPr>
            <w:tcW w:w="1536" w:type="dxa"/>
            <w:vMerge w:val="restart"/>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钢制对焊同心、偏心异径管        （A系列）</w:t>
            </w: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DN80*65*5.6</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22.17 </w:t>
            </w:r>
          </w:p>
        </w:tc>
        <w:tc>
          <w:tcPr>
            <w:tcW w:w="1275" w:type="dxa"/>
            <w:vMerge w:val="restart"/>
            <w:tcBorders>
              <w:top w:val="nil"/>
              <w:left w:val="single" w:sz="4" w:space="0" w:color="auto"/>
              <w:bottom w:val="single" w:sz="4" w:space="0" w:color="000000"/>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4"/>
                <w:szCs w:val="24"/>
              </w:rPr>
              <w:t>宝银，圣天， 广浩</w:t>
            </w: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112</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DN80*50*5.6</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22.17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113</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DN80*40*5.6</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22.17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114</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DN80*32*5.6</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22.17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115</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DN90*80*5.6</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22.17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116</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DN90*65*5.6</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22.17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117</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DN90*50*5.6</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22.17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118</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DN90*40*5.6</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22.17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119</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DN90*32*5.6</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22.17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120</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DN100*90*5.9</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31.67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121</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DN100*80*5.9</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31.67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122</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DN100*65*5.9</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31.67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123</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DN100*50*5.9</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31.67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124</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DN100*40*5.9</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31.67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125</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DN125*100*6.3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45.00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126</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DN125*90*6.3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45.00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127</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DN125*80*6.3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45.00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128</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DN125*65*6.3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45.00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129</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DN125*50*6.3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45.00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130</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DN150*125*7.1</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60.67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131</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DN150*100*7.1</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60.67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132</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DN150*90*7.1</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60.67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133</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DN150*80*7.1</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60.67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134</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DN150*65*7.1</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60.67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135</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DN200*150*8.0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136.00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136</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DN200*125*8.0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136.00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137</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DN200*100*8.0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136.00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138</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DN200*90*8.0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136.00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139</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DN250*200*8.8</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200.67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140</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DN250*150*8.8</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200.67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141</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DN250*125*8.8</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200.67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142</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DN250*100*8.8</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200.67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143</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DN300*125*10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414.67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144</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DN300*200*10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414.67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145</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DN300*150*10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414.67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146</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DN300*125*10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414.67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147</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DN350*300*13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440.00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148</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DN350*250*13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440.00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149</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DN350*200*13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440.00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150</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DN350*150*13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440.00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151</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DN400*350*13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588.33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152</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DN400*300*13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588.33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153</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DN400*250*13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588.33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154</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DN400*200*13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588.33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155</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DN450*400*13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824.00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156</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DN450*350*13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824.00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157</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DN450*300*13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824.00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158</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DN450*250*13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824.00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159</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DN500*450*13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913.33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160</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DN500*400*13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913.33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161</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DN500*350*13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913.33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162</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DN500*300*13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913.33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163</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DN600*550*13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942.33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164</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DN600*500*13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942.33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165</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DN600*450*13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942.33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166</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DN600*400*13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942.33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167</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DN650*600*13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966.67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168</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DN650*550*13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966.67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169</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DN650*500*13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966.67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170</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DN650*450*13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966.67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171</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DN700*650*13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985.00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172</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DN700*600*13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985.00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173</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DN700*550*13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985.00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174</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DN700*500*13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1018.33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175</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DN750*700*13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1016.67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176</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DN750*650*13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1016.67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177</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DN750*600*13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1016.67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178</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DN750*550*13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1016.67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179</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DN800*750*13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1086.67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180</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DN800*700*13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1086.67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181</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DN800*650*13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1086.67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182</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DN800*600*13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1086.67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183</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DN900*850*13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1378.33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184</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DN900*800*13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1378.33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185</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DN900*750*13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1378.33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186</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DN900*700*13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1378.33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187</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DN1000*950*13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1658.33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188</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DN1000*900*13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1658.33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189</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DN1000*850*13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1658.33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190</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DN1000*800*13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1658.33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191</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DN1100*1050*13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1703.33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192</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DN1100*1000*13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1703.33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193</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DN1100*950*13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1703.33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194</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DN1100*900*13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1703.33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195</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DN1200*1150*13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2386.67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196</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DN1200*1100*13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2386.67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197</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DN1200*1050*13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2386.67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198</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DN1200*1000*13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2386.67 </w:t>
            </w:r>
          </w:p>
        </w:tc>
        <w:tc>
          <w:tcPr>
            <w:tcW w:w="1275"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32"/>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199</w:t>
            </w:r>
          </w:p>
        </w:tc>
        <w:tc>
          <w:tcPr>
            <w:tcW w:w="1536" w:type="dxa"/>
            <w:vMerge w:val="restart"/>
            <w:tcBorders>
              <w:top w:val="nil"/>
              <w:left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钢制三通</w:t>
            </w:r>
          </w:p>
        </w:tc>
        <w:tc>
          <w:tcPr>
            <w:tcW w:w="2037" w:type="dxa"/>
            <w:tcBorders>
              <w:top w:val="single" w:sz="4" w:space="0" w:color="auto"/>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DN80*6</w:t>
            </w:r>
          </w:p>
        </w:tc>
        <w:tc>
          <w:tcPr>
            <w:tcW w:w="992" w:type="dxa"/>
            <w:tcBorders>
              <w:top w:val="single" w:sz="4" w:space="0" w:color="auto"/>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single" w:sz="4" w:space="0" w:color="auto"/>
              <w:left w:val="single" w:sz="4" w:space="0" w:color="auto"/>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101.33 </w:t>
            </w:r>
          </w:p>
        </w:tc>
        <w:tc>
          <w:tcPr>
            <w:tcW w:w="1275" w:type="dxa"/>
            <w:vMerge w:val="restart"/>
            <w:tcBorders>
              <w:top w:val="single" w:sz="4" w:space="0" w:color="auto"/>
              <w:left w:val="single" w:sz="4" w:space="0" w:color="auto"/>
              <w:right w:val="single" w:sz="4" w:space="0" w:color="auto"/>
            </w:tcBorders>
            <w:noWrap/>
            <w:vAlign w:val="center"/>
          </w:tcPr>
          <w:p w:rsidR="00641D2B" w:rsidRDefault="00E71F10">
            <w:pPr>
              <w:widowControl/>
              <w:jc w:val="left"/>
              <w:rPr>
                <w:rFonts w:ascii="宋体" w:hAnsi="宋体" w:cs="宋体"/>
                <w:color w:val="000000"/>
                <w:kern w:val="0"/>
                <w:sz w:val="22"/>
                <w:szCs w:val="22"/>
              </w:rPr>
            </w:pPr>
            <w:r>
              <w:rPr>
                <w:rFonts w:ascii="宋体" w:hAnsi="宋体" w:cs="宋体" w:hint="eastAsia"/>
                <w:color w:val="000000"/>
                <w:kern w:val="0"/>
                <w:sz w:val="22"/>
                <w:szCs w:val="22"/>
              </w:rPr>
              <w:t>宝银，圣天，广浩</w:t>
            </w:r>
          </w:p>
        </w:tc>
        <w:tc>
          <w:tcPr>
            <w:tcW w:w="1276" w:type="dxa"/>
            <w:tcBorders>
              <w:top w:val="single" w:sz="4" w:space="0" w:color="auto"/>
              <w:left w:val="single" w:sz="4" w:space="0" w:color="auto"/>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r>
      <w:tr w:rsidR="00641D2B">
        <w:trPr>
          <w:trHeight w:val="32"/>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200</w:t>
            </w:r>
          </w:p>
        </w:tc>
        <w:tc>
          <w:tcPr>
            <w:tcW w:w="1536" w:type="dxa"/>
            <w:vMerge/>
            <w:tcBorders>
              <w:left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DN100*6</w:t>
            </w:r>
          </w:p>
        </w:tc>
        <w:tc>
          <w:tcPr>
            <w:tcW w:w="992" w:type="dxa"/>
            <w:tcBorders>
              <w:top w:val="single" w:sz="4" w:space="0" w:color="auto"/>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single" w:sz="4" w:space="0" w:color="auto"/>
              <w:left w:val="single" w:sz="4" w:space="0" w:color="auto"/>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111.67 </w:t>
            </w:r>
          </w:p>
        </w:tc>
        <w:tc>
          <w:tcPr>
            <w:tcW w:w="1275" w:type="dxa"/>
            <w:vMerge/>
            <w:tcBorders>
              <w:left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r>
      <w:tr w:rsidR="00641D2B">
        <w:trPr>
          <w:trHeight w:val="32"/>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201</w:t>
            </w:r>
          </w:p>
        </w:tc>
        <w:tc>
          <w:tcPr>
            <w:tcW w:w="1536" w:type="dxa"/>
            <w:vMerge/>
            <w:tcBorders>
              <w:left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DN150*100*6</w:t>
            </w:r>
          </w:p>
        </w:tc>
        <w:tc>
          <w:tcPr>
            <w:tcW w:w="992" w:type="dxa"/>
            <w:tcBorders>
              <w:top w:val="single" w:sz="4" w:space="0" w:color="auto"/>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single" w:sz="4" w:space="0" w:color="auto"/>
              <w:left w:val="single" w:sz="4" w:space="0" w:color="auto"/>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285.00 </w:t>
            </w:r>
          </w:p>
        </w:tc>
        <w:tc>
          <w:tcPr>
            <w:tcW w:w="1275" w:type="dxa"/>
            <w:vMerge/>
            <w:tcBorders>
              <w:left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r>
      <w:tr w:rsidR="00641D2B">
        <w:trPr>
          <w:trHeight w:val="32"/>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202</w:t>
            </w:r>
          </w:p>
        </w:tc>
        <w:tc>
          <w:tcPr>
            <w:tcW w:w="1536" w:type="dxa"/>
            <w:vMerge/>
            <w:tcBorders>
              <w:left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DN150*6</w:t>
            </w:r>
          </w:p>
        </w:tc>
        <w:tc>
          <w:tcPr>
            <w:tcW w:w="992" w:type="dxa"/>
            <w:tcBorders>
              <w:top w:val="single" w:sz="4" w:space="0" w:color="auto"/>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single" w:sz="4" w:space="0" w:color="auto"/>
              <w:left w:val="single" w:sz="4" w:space="0" w:color="auto"/>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285.00 </w:t>
            </w:r>
          </w:p>
        </w:tc>
        <w:tc>
          <w:tcPr>
            <w:tcW w:w="1275" w:type="dxa"/>
            <w:vMerge/>
            <w:tcBorders>
              <w:left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r>
      <w:tr w:rsidR="00641D2B">
        <w:trPr>
          <w:trHeight w:val="32"/>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203</w:t>
            </w:r>
          </w:p>
        </w:tc>
        <w:tc>
          <w:tcPr>
            <w:tcW w:w="1536" w:type="dxa"/>
            <w:vMerge/>
            <w:tcBorders>
              <w:left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DN200*150*8</w:t>
            </w:r>
          </w:p>
        </w:tc>
        <w:tc>
          <w:tcPr>
            <w:tcW w:w="992" w:type="dxa"/>
            <w:tcBorders>
              <w:top w:val="single" w:sz="4" w:space="0" w:color="auto"/>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single" w:sz="4" w:space="0" w:color="auto"/>
              <w:left w:val="single" w:sz="4" w:space="0" w:color="auto"/>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435.00 </w:t>
            </w:r>
          </w:p>
        </w:tc>
        <w:tc>
          <w:tcPr>
            <w:tcW w:w="1275" w:type="dxa"/>
            <w:vMerge/>
            <w:tcBorders>
              <w:left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r>
      <w:tr w:rsidR="00641D2B">
        <w:trPr>
          <w:trHeight w:val="32"/>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204</w:t>
            </w:r>
          </w:p>
        </w:tc>
        <w:tc>
          <w:tcPr>
            <w:tcW w:w="1536" w:type="dxa"/>
            <w:vMerge/>
            <w:tcBorders>
              <w:left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DN200*8</w:t>
            </w:r>
          </w:p>
        </w:tc>
        <w:tc>
          <w:tcPr>
            <w:tcW w:w="992" w:type="dxa"/>
            <w:tcBorders>
              <w:top w:val="single" w:sz="4" w:space="0" w:color="auto"/>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single" w:sz="4" w:space="0" w:color="auto"/>
              <w:left w:val="single" w:sz="4" w:space="0" w:color="auto"/>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435.00 </w:t>
            </w:r>
          </w:p>
        </w:tc>
        <w:tc>
          <w:tcPr>
            <w:tcW w:w="1275" w:type="dxa"/>
            <w:vMerge/>
            <w:tcBorders>
              <w:left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r>
      <w:tr w:rsidR="00641D2B">
        <w:trPr>
          <w:trHeight w:val="32"/>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205</w:t>
            </w:r>
          </w:p>
        </w:tc>
        <w:tc>
          <w:tcPr>
            <w:tcW w:w="1536" w:type="dxa"/>
            <w:vMerge/>
            <w:tcBorders>
              <w:left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DN300*150*10</w:t>
            </w:r>
          </w:p>
        </w:tc>
        <w:tc>
          <w:tcPr>
            <w:tcW w:w="992" w:type="dxa"/>
            <w:tcBorders>
              <w:top w:val="single" w:sz="4" w:space="0" w:color="auto"/>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single" w:sz="4" w:space="0" w:color="auto"/>
              <w:left w:val="single" w:sz="4" w:space="0" w:color="auto"/>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868.67 </w:t>
            </w:r>
          </w:p>
        </w:tc>
        <w:tc>
          <w:tcPr>
            <w:tcW w:w="1275" w:type="dxa"/>
            <w:vMerge/>
            <w:tcBorders>
              <w:left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r>
      <w:tr w:rsidR="00641D2B">
        <w:trPr>
          <w:trHeight w:val="32"/>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206</w:t>
            </w:r>
          </w:p>
        </w:tc>
        <w:tc>
          <w:tcPr>
            <w:tcW w:w="1536" w:type="dxa"/>
            <w:vMerge/>
            <w:tcBorders>
              <w:left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DN300*200*10</w:t>
            </w:r>
          </w:p>
        </w:tc>
        <w:tc>
          <w:tcPr>
            <w:tcW w:w="992" w:type="dxa"/>
            <w:tcBorders>
              <w:top w:val="single" w:sz="4" w:space="0" w:color="auto"/>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single" w:sz="4" w:space="0" w:color="auto"/>
              <w:left w:val="single" w:sz="4" w:space="0" w:color="auto"/>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868.67 </w:t>
            </w:r>
          </w:p>
        </w:tc>
        <w:tc>
          <w:tcPr>
            <w:tcW w:w="1275" w:type="dxa"/>
            <w:vMerge/>
            <w:tcBorders>
              <w:left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r>
      <w:tr w:rsidR="00641D2B">
        <w:trPr>
          <w:trHeight w:val="32"/>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207</w:t>
            </w:r>
          </w:p>
        </w:tc>
        <w:tc>
          <w:tcPr>
            <w:tcW w:w="1536" w:type="dxa"/>
            <w:vMerge/>
            <w:tcBorders>
              <w:left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DN300*300*10</w:t>
            </w:r>
          </w:p>
        </w:tc>
        <w:tc>
          <w:tcPr>
            <w:tcW w:w="992" w:type="dxa"/>
            <w:tcBorders>
              <w:top w:val="single" w:sz="4" w:space="0" w:color="auto"/>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2"/>
                <w:szCs w:val="22"/>
              </w:rPr>
              <w:t>只</w:t>
            </w:r>
          </w:p>
        </w:tc>
        <w:tc>
          <w:tcPr>
            <w:tcW w:w="1418" w:type="dxa"/>
            <w:tcBorders>
              <w:top w:val="single" w:sz="4" w:space="0" w:color="auto"/>
              <w:left w:val="single" w:sz="4" w:space="0" w:color="auto"/>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868.67 </w:t>
            </w:r>
          </w:p>
        </w:tc>
        <w:tc>
          <w:tcPr>
            <w:tcW w:w="1275" w:type="dxa"/>
            <w:vMerge/>
            <w:tcBorders>
              <w:left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208</w:t>
            </w:r>
          </w:p>
        </w:tc>
        <w:tc>
          <w:tcPr>
            <w:tcW w:w="1536" w:type="dxa"/>
            <w:vMerge/>
            <w:tcBorders>
              <w:left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single" w:sz="4" w:space="0" w:color="auto"/>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DN400*400*13</w:t>
            </w:r>
          </w:p>
        </w:tc>
        <w:tc>
          <w:tcPr>
            <w:tcW w:w="992" w:type="dxa"/>
            <w:tcBorders>
              <w:top w:val="single" w:sz="4" w:space="0" w:color="auto"/>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single" w:sz="4" w:space="0" w:color="auto"/>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1328.33 </w:t>
            </w:r>
          </w:p>
        </w:tc>
        <w:tc>
          <w:tcPr>
            <w:tcW w:w="1275" w:type="dxa"/>
            <w:vMerge/>
            <w:tcBorders>
              <w:left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single" w:sz="4" w:space="0" w:color="auto"/>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209</w:t>
            </w:r>
          </w:p>
        </w:tc>
        <w:tc>
          <w:tcPr>
            <w:tcW w:w="1536" w:type="dxa"/>
            <w:vMerge/>
            <w:tcBorders>
              <w:left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DN500*500*13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2753.33 </w:t>
            </w:r>
          </w:p>
        </w:tc>
        <w:tc>
          <w:tcPr>
            <w:tcW w:w="1275" w:type="dxa"/>
            <w:vMerge/>
            <w:tcBorders>
              <w:left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210</w:t>
            </w:r>
          </w:p>
        </w:tc>
        <w:tc>
          <w:tcPr>
            <w:tcW w:w="1536" w:type="dxa"/>
            <w:vMerge/>
            <w:tcBorders>
              <w:left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DN800*800*13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4973.33 </w:t>
            </w:r>
          </w:p>
        </w:tc>
        <w:tc>
          <w:tcPr>
            <w:tcW w:w="1275" w:type="dxa"/>
            <w:vMerge/>
            <w:tcBorders>
              <w:left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211</w:t>
            </w:r>
          </w:p>
        </w:tc>
        <w:tc>
          <w:tcPr>
            <w:tcW w:w="1536" w:type="dxa"/>
            <w:vMerge/>
            <w:tcBorders>
              <w:left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DN1000*800*13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6816.67 </w:t>
            </w:r>
          </w:p>
        </w:tc>
        <w:tc>
          <w:tcPr>
            <w:tcW w:w="1275" w:type="dxa"/>
            <w:vMerge/>
            <w:tcBorders>
              <w:left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212</w:t>
            </w:r>
          </w:p>
        </w:tc>
        <w:tc>
          <w:tcPr>
            <w:tcW w:w="1536" w:type="dxa"/>
            <w:vMerge/>
            <w:tcBorders>
              <w:left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DN1000*500*13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6816.67 </w:t>
            </w:r>
          </w:p>
        </w:tc>
        <w:tc>
          <w:tcPr>
            <w:tcW w:w="1275" w:type="dxa"/>
            <w:vMerge/>
            <w:tcBorders>
              <w:left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213</w:t>
            </w:r>
          </w:p>
        </w:tc>
        <w:tc>
          <w:tcPr>
            <w:tcW w:w="1536" w:type="dxa"/>
            <w:vMerge/>
            <w:tcBorders>
              <w:left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DN1000*600*13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6816.67 </w:t>
            </w:r>
          </w:p>
        </w:tc>
        <w:tc>
          <w:tcPr>
            <w:tcW w:w="1275" w:type="dxa"/>
            <w:vMerge/>
            <w:tcBorders>
              <w:left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214</w:t>
            </w:r>
          </w:p>
        </w:tc>
        <w:tc>
          <w:tcPr>
            <w:tcW w:w="1536" w:type="dxa"/>
            <w:vMerge/>
            <w:tcBorders>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DN1200*300*13</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7913.33 </w:t>
            </w:r>
          </w:p>
        </w:tc>
        <w:tc>
          <w:tcPr>
            <w:tcW w:w="1275" w:type="dxa"/>
            <w:vMerge/>
            <w:tcBorders>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215</w:t>
            </w:r>
          </w:p>
        </w:tc>
        <w:tc>
          <w:tcPr>
            <w:tcW w:w="1536" w:type="dxa"/>
            <w:vMerge w:val="restart"/>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镀锌弯头</w:t>
            </w: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DN15</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2.33 </w:t>
            </w:r>
          </w:p>
        </w:tc>
        <w:tc>
          <w:tcPr>
            <w:tcW w:w="1275" w:type="dxa"/>
            <w:vMerge w:val="restart"/>
            <w:tcBorders>
              <w:top w:val="nil"/>
              <w:left w:val="single" w:sz="4" w:space="0" w:color="auto"/>
              <w:bottom w:val="single" w:sz="4" w:space="0" w:color="000000"/>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卡耐夫</w:t>
            </w:r>
          </w:p>
          <w:p w:rsidR="00641D2B" w:rsidRDefault="00641D2B">
            <w:pPr>
              <w:widowControl/>
              <w:jc w:val="center"/>
              <w:rPr>
                <w:rFonts w:ascii="宋体" w:hAnsi="宋体" w:cs="宋体"/>
                <w:color w:val="000000"/>
                <w:kern w:val="0"/>
                <w:sz w:val="24"/>
                <w:szCs w:val="24"/>
              </w:rPr>
            </w:pPr>
          </w:p>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山东</w:t>
            </w:r>
          </w:p>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迈克</w:t>
            </w:r>
          </w:p>
          <w:p w:rsidR="00641D2B" w:rsidRDefault="00641D2B">
            <w:pPr>
              <w:widowControl/>
              <w:jc w:val="center"/>
              <w:rPr>
                <w:rFonts w:ascii="宋体" w:hAnsi="宋体" w:cs="宋体"/>
                <w:color w:val="000000"/>
                <w:kern w:val="0"/>
                <w:sz w:val="24"/>
                <w:szCs w:val="24"/>
              </w:rPr>
            </w:pPr>
          </w:p>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江西</w:t>
            </w:r>
          </w:p>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赣玛</w:t>
            </w: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216</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2.60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217</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DN25</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4.87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218</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DN32</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5.60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219</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7.70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220</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14.00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221</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DN65</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19.83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222</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DN80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25.17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223</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41.67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224</w:t>
            </w:r>
          </w:p>
        </w:tc>
        <w:tc>
          <w:tcPr>
            <w:tcW w:w="1536" w:type="dxa"/>
            <w:vMerge w:val="restart"/>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镀锌外接</w:t>
            </w: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DN15</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2.30 </w:t>
            </w:r>
          </w:p>
        </w:tc>
        <w:tc>
          <w:tcPr>
            <w:tcW w:w="1275" w:type="dxa"/>
            <w:vMerge w:val="restart"/>
            <w:tcBorders>
              <w:top w:val="nil"/>
              <w:left w:val="single" w:sz="4" w:space="0" w:color="auto"/>
              <w:bottom w:val="single" w:sz="4" w:space="0" w:color="000000"/>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卡耐夫</w:t>
            </w:r>
          </w:p>
          <w:p w:rsidR="00641D2B" w:rsidRDefault="00641D2B">
            <w:pPr>
              <w:widowControl/>
              <w:jc w:val="center"/>
              <w:rPr>
                <w:rFonts w:ascii="宋体" w:hAnsi="宋体" w:cs="宋体"/>
                <w:color w:val="000000"/>
                <w:kern w:val="0"/>
                <w:sz w:val="24"/>
                <w:szCs w:val="24"/>
              </w:rPr>
            </w:pPr>
          </w:p>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山东</w:t>
            </w:r>
          </w:p>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迈克</w:t>
            </w:r>
          </w:p>
          <w:p w:rsidR="00641D2B" w:rsidRDefault="00641D2B">
            <w:pPr>
              <w:widowControl/>
              <w:jc w:val="center"/>
              <w:rPr>
                <w:rFonts w:ascii="宋体" w:hAnsi="宋体" w:cs="宋体"/>
                <w:color w:val="000000"/>
                <w:kern w:val="0"/>
                <w:sz w:val="24"/>
                <w:szCs w:val="24"/>
              </w:rPr>
            </w:pPr>
          </w:p>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江西</w:t>
            </w:r>
          </w:p>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赣玛</w:t>
            </w: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225</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2.42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226</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DN25</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4.35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227</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DN32</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4.60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228</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5.50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229</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230</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DN65</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14.83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231</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DN80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19.83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232</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32.33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233</w:t>
            </w:r>
          </w:p>
        </w:tc>
        <w:tc>
          <w:tcPr>
            <w:tcW w:w="1536" w:type="dxa"/>
            <w:vMerge w:val="restart"/>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镀锌补心</w:t>
            </w: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DN20*15</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2.43 </w:t>
            </w:r>
          </w:p>
        </w:tc>
        <w:tc>
          <w:tcPr>
            <w:tcW w:w="1275" w:type="dxa"/>
            <w:vMerge w:val="restart"/>
            <w:tcBorders>
              <w:top w:val="nil"/>
              <w:left w:val="single" w:sz="4" w:space="0" w:color="auto"/>
              <w:bottom w:val="single" w:sz="4" w:space="0" w:color="000000"/>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卡耐夫</w:t>
            </w:r>
          </w:p>
          <w:p w:rsidR="00641D2B" w:rsidRDefault="00641D2B">
            <w:pPr>
              <w:widowControl/>
              <w:jc w:val="center"/>
              <w:rPr>
                <w:rFonts w:ascii="宋体" w:hAnsi="宋体" w:cs="宋体"/>
                <w:color w:val="000000"/>
                <w:kern w:val="0"/>
                <w:sz w:val="24"/>
                <w:szCs w:val="24"/>
              </w:rPr>
            </w:pPr>
          </w:p>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山东</w:t>
            </w:r>
          </w:p>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迈克</w:t>
            </w:r>
          </w:p>
          <w:p w:rsidR="00641D2B" w:rsidRDefault="00641D2B">
            <w:pPr>
              <w:widowControl/>
              <w:jc w:val="center"/>
              <w:rPr>
                <w:rFonts w:ascii="宋体" w:hAnsi="宋体" w:cs="宋体"/>
                <w:color w:val="000000"/>
                <w:kern w:val="0"/>
                <w:sz w:val="24"/>
                <w:szCs w:val="24"/>
              </w:rPr>
            </w:pPr>
          </w:p>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江西</w:t>
            </w:r>
          </w:p>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赣玛</w:t>
            </w: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234</w:t>
            </w:r>
          </w:p>
        </w:tc>
        <w:tc>
          <w:tcPr>
            <w:tcW w:w="1536" w:type="dxa"/>
            <w:vMerge/>
            <w:tcBorders>
              <w:left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DN25*15</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2.93 </w:t>
            </w:r>
          </w:p>
        </w:tc>
        <w:tc>
          <w:tcPr>
            <w:tcW w:w="1275" w:type="dxa"/>
            <w:vMerge/>
            <w:tcBorders>
              <w:left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235</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DN25*20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2.93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236</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DN32*15</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3.45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237</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DN32*20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3.45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238</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DN32*25</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3.45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239</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DN40*15</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5.75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240</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DN40*20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5.75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241</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DN40*25</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5.75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242</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DN40*32</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5.75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243</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DN50*15</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8.00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244</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DN50*20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8.00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245</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DN50*25</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8.00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246</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DN50*32</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8.00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247</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DN50*40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8.00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248</w:t>
            </w:r>
          </w:p>
        </w:tc>
        <w:tc>
          <w:tcPr>
            <w:tcW w:w="1536" w:type="dxa"/>
            <w:vMerge w:val="restart"/>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镀锌堵头</w:t>
            </w: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DN15</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1.03 </w:t>
            </w:r>
          </w:p>
        </w:tc>
        <w:tc>
          <w:tcPr>
            <w:tcW w:w="1275" w:type="dxa"/>
            <w:vMerge w:val="restart"/>
            <w:tcBorders>
              <w:top w:val="nil"/>
              <w:left w:val="single" w:sz="4" w:space="0" w:color="auto"/>
              <w:bottom w:val="single" w:sz="4" w:space="0" w:color="000000"/>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卡耐夫</w:t>
            </w:r>
          </w:p>
          <w:p w:rsidR="00641D2B" w:rsidRDefault="00641D2B">
            <w:pPr>
              <w:widowControl/>
              <w:jc w:val="center"/>
              <w:rPr>
                <w:rFonts w:ascii="宋体" w:hAnsi="宋体" w:cs="宋体"/>
                <w:color w:val="000000"/>
                <w:kern w:val="0"/>
                <w:sz w:val="24"/>
                <w:szCs w:val="24"/>
              </w:rPr>
            </w:pPr>
          </w:p>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山东</w:t>
            </w:r>
          </w:p>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迈克</w:t>
            </w:r>
          </w:p>
          <w:p w:rsidR="00641D2B" w:rsidRDefault="00641D2B">
            <w:pPr>
              <w:widowControl/>
              <w:jc w:val="center"/>
              <w:rPr>
                <w:rFonts w:ascii="宋体" w:hAnsi="宋体" w:cs="宋体"/>
                <w:color w:val="000000"/>
                <w:kern w:val="0"/>
                <w:sz w:val="24"/>
                <w:szCs w:val="24"/>
              </w:rPr>
            </w:pPr>
          </w:p>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江西</w:t>
            </w:r>
          </w:p>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赣玛</w:t>
            </w: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249</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1.15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250</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DN25</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2.88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251</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DN32</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3.00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252</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4.50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253</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10.83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254</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DN65</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13.67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255</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DN80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20.70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256</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27.33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257</w:t>
            </w:r>
          </w:p>
        </w:tc>
        <w:tc>
          <w:tcPr>
            <w:tcW w:w="1536" w:type="dxa"/>
            <w:vMerge w:val="restart"/>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镀锌活接</w:t>
            </w: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DN15</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Cs w:val="21"/>
              </w:rPr>
            </w:pPr>
            <w:r>
              <w:rPr>
                <w:rFonts w:ascii="宋体" w:hAnsi="宋体" w:cs="宋体" w:hint="eastAsia"/>
                <w:color w:val="000000"/>
                <w:kern w:val="0"/>
                <w:szCs w:val="21"/>
              </w:rPr>
              <w:t xml:space="preserve">3.27 </w:t>
            </w:r>
          </w:p>
        </w:tc>
        <w:tc>
          <w:tcPr>
            <w:tcW w:w="1275" w:type="dxa"/>
            <w:vMerge w:val="restart"/>
            <w:tcBorders>
              <w:top w:val="nil"/>
              <w:left w:val="single" w:sz="4" w:space="0" w:color="auto"/>
              <w:bottom w:val="single" w:sz="4" w:space="0" w:color="000000"/>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卡耐夫</w:t>
            </w:r>
          </w:p>
          <w:p w:rsidR="00641D2B" w:rsidRDefault="00641D2B">
            <w:pPr>
              <w:widowControl/>
              <w:jc w:val="center"/>
              <w:rPr>
                <w:rFonts w:ascii="宋体" w:hAnsi="宋体" w:cs="宋体"/>
                <w:color w:val="000000"/>
                <w:kern w:val="0"/>
                <w:sz w:val="24"/>
                <w:szCs w:val="24"/>
              </w:rPr>
            </w:pPr>
          </w:p>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山东</w:t>
            </w:r>
          </w:p>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迈克</w:t>
            </w:r>
          </w:p>
          <w:p w:rsidR="00641D2B" w:rsidRDefault="00641D2B">
            <w:pPr>
              <w:widowControl/>
              <w:jc w:val="center"/>
              <w:rPr>
                <w:rFonts w:ascii="宋体" w:hAnsi="宋体" w:cs="宋体"/>
                <w:color w:val="000000"/>
                <w:kern w:val="0"/>
                <w:sz w:val="24"/>
                <w:szCs w:val="24"/>
              </w:rPr>
            </w:pPr>
          </w:p>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江西</w:t>
            </w:r>
          </w:p>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赣玛</w:t>
            </w: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258</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4.27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259</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DN25</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5.87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260</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DN32</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8.20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261</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14.00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262</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17.67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263</w:t>
            </w:r>
          </w:p>
        </w:tc>
        <w:tc>
          <w:tcPr>
            <w:tcW w:w="1536" w:type="dxa"/>
            <w:vMerge w:val="restart"/>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镀锌正三通</w:t>
            </w: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DN15</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2.63 </w:t>
            </w:r>
          </w:p>
        </w:tc>
        <w:tc>
          <w:tcPr>
            <w:tcW w:w="1275" w:type="dxa"/>
            <w:vMerge w:val="restart"/>
            <w:tcBorders>
              <w:top w:val="nil"/>
              <w:left w:val="single" w:sz="4" w:space="0" w:color="auto"/>
              <w:bottom w:val="single" w:sz="4" w:space="0" w:color="000000"/>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卡耐夫</w:t>
            </w:r>
          </w:p>
          <w:p w:rsidR="00641D2B" w:rsidRDefault="00641D2B">
            <w:pPr>
              <w:widowControl/>
              <w:jc w:val="center"/>
              <w:rPr>
                <w:rFonts w:ascii="宋体" w:hAnsi="宋体" w:cs="宋体"/>
                <w:color w:val="000000"/>
                <w:kern w:val="0"/>
                <w:sz w:val="24"/>
                <w:szCs w:val="24"/>
              </w:rPr>
            </w:pPr>
          </w:p>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山东</w:t>
            </w:r>
          </w:p>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迈克</w:t>
            </w:r>
          </w:p>
          <w:p w:rsidR="00641D2B" w:rsidRDefault="00641D2B">
            <w:pPr>
              <w:widowControl/>
              <w:jc w:val="center"/>
              <w:rPr>
                <w:rFonts w:ascii="宋体" w:hAnsi="宋体" w:cs="宋体"/>
                <w:color w:val="000000"/>
                <w:kern w:val="0"/>
                <w:sz w:val="24"/>
                <w:szCs w:val="24"/>
              </w:rPr>
            </w:pPr>
          </w:p>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江西</w:t>
            </w:r>
          </w:p>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赣玛</w:t>
            </w: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264</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3.40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265</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DN25</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266</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DN32</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8.63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267</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11.17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268</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19.83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269</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DN65</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30.33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270</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DN80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41.83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271</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48.33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272</w:t>
            </w:r>
          </w:p>
        </w:tc>
        <w:tc>
          <w:tcPr>
            <w:tcW w:w="1536" w:type="dxa"/>
            <w:vMerge w:val="restart"/>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镀锌大小</w:t>
            </w:r>
          </w:p>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三通</w:t>
            </w: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DN20*15</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2.77 </w:t>
            </w:r>
          </w:p>
        </w:tc>
        <w:tc>
          <w:tcPr>
            <w:tcW w:w="1275" w:type="dxa"/>
            <w:vMerge w:val="restart"/>
            <w:tcBorders>
              <w:top w:val="nil"/>
              <w:left w:val="single" w:sz="4" w:space="0" w:color="auto"/>
              <w:bottom w:val="single" w:sz="4" w:space="0" w:color="000000"/>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卡耐夫</w:t>
            </w:r>
          </w:p>
          <w:p w:rsidR="00641D2B" w:rsidRDefault="00641D2B">
            <w:pPr>
              <w:widowControl/>
              <w:jc w:val="center"/>
              <w:rPr>
                <w:rFonts w:ascii="宋体" w:hAnsi="宋体" w:cs="宋体"/>
                <w:color w:val="000000"/>
                <w:kern w:val="0"/>
                <w:sz w:val="24"/>
                <w:szCs w:val="24"/>
              </w:rPr>
            </w:pPr>
          </w:p>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山东</w:t>
            </w:r>
          </w:p>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迈克</w:t>
            </w:r>
          </w:p>
          <w:p w:rsidR="00641D2B" w:rsidRDefault="00641D2B">
            <w:pPr>
              <w:widowControl/>
              <w:jc w:val="center"/>
              <w:rPr>
                <w:rFonts w:ascii="宋体" w:hAnsi="宋体" w:cs="宋体"/>
                <w:color w:val="000000"/>
                <w:kern w:val="0"/>
                <w:sz w:val="24"/>
                <w:szCs w:val="24"/>
              </w:rPr>
            </w:pPr>
          </w:p>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江西</w:t>
            </w:r>
          </w:p>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赣玛</w:t>
            </w: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273</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DN25*15</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5.83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274</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DN25*20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5.83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275</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DN32*15</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8.43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276</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DN32*20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8.43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277</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DN32*25</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8.43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278</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DN40*15</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10.83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279</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DN40*20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10.83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280</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DN40*25</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10.83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281</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DN40*32</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10.83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282</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DN50*15</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19.33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283</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DN50*20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19.33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284</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DN50*25</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19.33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285</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DN50*32</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19.33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286</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DN50*40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19.33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287</w:t>
            </w:r>
          </w:p>
        </w:tc>
        <w:tc>
          <w:tcPr>
            <w:tcW w:w="1536" w:type="dxa"/>
            <w:vMerge w:val="restart"/>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镀锌大小头</w:t>
            </w: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DN20*15</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2.90 </w:t>
            </w:r>
          </w:p>
        </w:tc>
        <w:tc>
          <w:tcPr>
            <w:tcW w:w="1275" w:type="dxa"/>
            <w:vMerge w:val="restart"/>
            <w:tcBorders>
              <w:top w:val="nil"/>
              <w:left w:val="single" w:sz="4" w:space="0" w:color="auto"/>
              <w:bottom w:val="single" w:sz="4" w:space="0" w:color="000000"/>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卡耐夫</w:t>
            </w:r>
          </w:p>
          <w:p w:rsidR="00641D2B" w:rsidRDefault="00641D2B">
            <w:pPr>
              <w:widowControl/>
              <w:jc w:val="center"/>
              <w:rPr>
                <w:rFonts w:ascii="宋体" w:hAnsi="宋体" w:cs="宋体"/>
                <w:color w:val="000000"/>
                <w:kern w:val="0"/>
                <w:sz w:val="24"/>
                <w:szCs w:val="24"/>
              </w:rPr>
            </w:pPr>
          </w:p>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山东</w:t>
            </w:r>
          </w:p>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迈克</w:t>
            </w:r>
          </w:p>
          <w:p w:rsidR="00641D2B" w:rsidRDefault="00641D2B">
            <w:pPr>
              <w:widowControl/>
              <w:jc w:val="center"/>
              <w:rPr>
                <w:rFonts w:ascii="宋体" w:hAnsi="宋体" w:cs="宋体"/>
                <w:color w:val="000000"/>
                <w:kern w:val="0"/>
                <w:sz w:val="24"/>
                <w:szCs w:val="24"/>
              </w:rPr>
            </w:pPr>
          </w:p>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江西</w:t>
            </w:r>
          </w:p>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赣玛</w:t>
            </w: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288</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DN25*15</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4.83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289</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DN25*20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4.83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290</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DN32*15</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5.87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291</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DN32*20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5.87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292</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DN32*25</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5.87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293</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DN40*15</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6.70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294</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DN40*20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6.70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295</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DN40*25</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6.70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296</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DN40*32</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6.70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297</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DN50*15</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10.83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298</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DN50*20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10.83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299</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DN50*25</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10.83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300</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DN50*32</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10.83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301</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DN50*40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10.83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302</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DN65*15</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17.00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303</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DN65*20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17.00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304</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DN65*25</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17.00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305</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DN65*32</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17.00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306</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DN65*40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17.00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307</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DN65*50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17.00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308</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DN80*50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23.67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309</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DN80*65</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23.67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310</w:t>
            </w:r>
          </w:p>
        </w:tc>
        <w:tc>
          <w:tcPr>
            <w:tcW w:w="1536" w:type="dxa"/>
            <w:vMerge w:val="restart"/>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镀锌外丝</w:t>
            </w: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DN15*40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1.20 </w:t>
            </w:r>
          </w:p>
        </w:tc>
        <w:tc>
          <w:tcPr>
            <w:tcW w:w="1275" w:type="dxa"/>
            <w:vMerge w:val="restart"/>
            <w:tcBorders>
              <w:top w:val="nil"/>
              <w:left w:val="single" w:sz="4" w:space="0" w:color="auto"/>
              <w:bottom w:val="single" w:sz="4" w:space="0" w:color="000000"/>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卡耐夫</w:t>
            </w:r>
          </w:p>
          <w:p w:rsidR="00641D2B" w:rsidRDefault="00641D2B">
            <w:pPr>
              <w:widowControl/>
              <w:jc w:val="center"/>
              <w:rPr>
                <w:rFonts w:ascii="宋体" w:hAnsi="宋体" w:cs="宋体"/>
                <w:color w:val="000000"/>
                <w:kern w:val="0"/>
                <w:sz w:val="24"/>
                <w:szCs w:val="24"/>
              </w:rPr>
            </w:pPr>
          </w:p>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山东</w:t>
            </w:r>
          </w:p>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迈克</w:t>
            </w:r>
          </w:p>
          <w:p w:rsidR="00641D2B" w:rsidRDefault="00641D2B">
            <w:pPr>
              <w:widowControl/>
              <w:jc w:val="center"/>
              <w:rPr>
                <w:rFonts w:ascii="宋体" w:hAnsi="宋体" w:cs="宋体"/>
                <w:color w:val="000000"/>
                <w:kern w:val="0"/>
                <w:sz w:val="24"/>
                <w:szCs w:val="24"/>
              </w:rPr>
            </w:pPr>
          </w:p>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江西</w:t>
            </w:r>
          </w:p>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赣玛</w:t>
            </w: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311</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DN15*50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1.30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312</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DN15*80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1.73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313</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DN15*100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4.26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314</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DN15*150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6.17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315</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DN20*50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1.50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316</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DN25*50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2.30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317</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DN32*60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3.93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318</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DN40*60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5.23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319</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DN50*50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5.75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320</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DN50*60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6.50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321</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DN50*100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14.33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322</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DN50*120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17.67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323</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DN50*150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21.67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324</w:t>
            </w:r>
          </w:p>
        </w:tc>
        <w:tc>
          <w:tcPr>
            <w:tcW w:w="1536" w:type="dxa"/>
            <w:vMerge w:val="restart"/>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镀锌U型卡</w:t>
            </w: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DN25</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0.50 </w:t>
            </w:r>
          </w:p>
        </w:tc>
        <w:tc>
          <w:tcPr>
            <w:tcW w:w="1275" w:type="dxa"/>
            <w:vMerge w:val="restart"/>
            <w:tcBorders>
              <w:top w:val="nil"/>
              <w:left w:val="single" w:sz="4" w:space="0" w:color="auto"/>
              <w:bottom w:val="single" w:sz="4" w:space="0" w:color="000000"/>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豪怡</w:t>
            </w:r>
          </w:p>
          <w:p w:rsidR="00641D2B" w:rsidRDefault="00641D2B">
            <w:pPr>
              <w:widowControl/>
              <w:jc w:val="left"/>
              <w:rPr>
                <w:rFonts w:ascii="宋体" w:hAnsi="宋体" w:cs="宋体"/>
                <w:color w:val="000000"/>
                <w:kern w:val="0"/>
                <w:sz w:val="24"/>
                <w:szCs w:val="24"/>
              </w:rPr>
            </w:pPr>
          </w:p>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山东</w:t>
            </w:r>
          </w:p>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迈克</w:t>
            </w:r>
          </w:p>
          <w:p w:rsidR="00641D2B" w:rsidRDefault="00641D2B">
            <w:pPr>
              <w:widowControl/>
              <w:jc w:val="left"/>
              <w:rPr>
                <w:rFonts w:ascii="宋体" w:hAnsi="宋体" w:cs="宋体"/>
                <w:color w:val="000000"/>
                <w:kern w:val="0"/>
                <w:sz w:val="24"/>
                <w:szCs w:val="24"/>
              </w:rPr>
            </w:pPr>
          </w:p>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卡耐夫</w:t>
            </w:r>
          </w:p>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325</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DN32</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0.60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326</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327</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DN50*8</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1.38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328</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DN63*8</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2.47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329</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DN65*8</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2.70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330</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DN80*10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3.27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331</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DN110*10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3.73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332</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DN150*10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4.43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333</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DN200*10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5.93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334</w:t>
            </w:r>
          </w:p>
        </w:tc>
        <w:tc>
          <w:tcPr>
            <w:tcW w:w="153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DN300*10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8.47 </w:t>
            </w:r>
          </w:p>
        </w:tc>
        <w:tc>
          <w:tcPr>
            <w:tcW w:w="1275"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335</w:t>
            </w:r>
          </w:p>
        </w:tc>
        <w:tc>
          <w:tcPr>
            <w:tcW w:w="1536" w:type="dxa"/>
            <w:vMerge w:val="restart"/>
            <w:tcBorders>
              <w:top w:val="nil"/>
              <w:left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304不锈钢六角内接</w:t>
            </w: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DN15</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6.03 </w:t>
            </w:r>
          </w:p>
        </w:tc>
        <w:tc>
          <w:tcPr>
            <w:tcW w:w="1275" w:type="dxa"/>
            <w:vMerge w:val="restart"/>
            <w:tcBorders>
              <w:top w:val="nil"/>
              <w:left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埃美柯</w:t>
            </w:r>
          </w:p>
          <w:p w:rsidR="00641D2B" w:rsidRDefault="00641D2B">
            <w:pPr>
              <w:widowControl/>
              <w:jc w:val="center"/>
              <w:rPr>
                <w:rFonts w:ascii="宋体" w:hAnsi="宋体" w:cs="宋体"/>
                <w:color w:val="000000"/>
                <w:kern w:val="0"/>
                <w:sz w:val="24"/>
                <w:szCs w:val="24"/>
              </w:rPr>
            </w:pPr>
          </w:p>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欧菱</w:t>
            </w:r>
          </w:p>
          <w:p w:rsidR="00641D2B" w:rsidRDefault="00641D2B">
            <w:pPr>
              <w:widowControl/>
              <w:jc w:val="center"/>
              <w:rPr>
                <w:rFonts w:ascii="宋体" w:hAnsi="宋体" w:cs="宋体"/>
                <w:color w:val="000000"/>
                <w:kern w:val="0"/>
                <w:sz w:val="24"/>
                <w:szCs w:val="24"/>
              </w:rPr>
            </w:pPr>
          </w:p>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荣通</w:t>
            </w:r>
          </w:p>
        </w:tc>
        <w:tc>
          <w:tcPr>
            <w:tcW w:w="127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336</w:t>
            </w:r>
          </w:p>
        </w:tc>
        <w:tc>
          <w:tcPr>
            <w:tcW w:w="1536" w:type="dxa"/>
            <w:vMerge/>
            <w:tcBorders>
              <w:left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7.40 </w:t>
            </w:r>
          </w:p>
        </w:tc>
        <w:tc>
          <w:tcPr>
            <w:tcW w:w="1275" w:type="dxa"/>
            <w:vMerge/>
            <w:tcBorders>
              <w:left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337</w:t>
            </w:r>
          </w:p>
        </w:tc>
        <w:tc>
          <w:tcPr>
            <w:tcW w:w="1536" w:type="dxa"/>
            <w:vMerge/>
            <w:tcBorders>
              <w:left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DN25</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12.27 </w:t>
            </w:r>
          </w:p>
        </w:tc>
        <w:tc>
          <w:tcPr>
            <w:tcW w:w="1275" w:type="dxa"/>
            <w:vMerge/>
            <w:tcBorders>
              <w:left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338</w:t>
            </w:r>
          </w:p>
        </w:tc>
        <w:tc>
          <w:tcPr>
            <w:tcW w:w="1536" w:type="dxa"/>
            <w:vMerge/>
            <w:tcBorders>
              <w:left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DN32</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19.67 </w:t>
            </w:r>
          </w:p>
        </w:tc>
        <w:tc>
          <w:tcPr>
            <w:tcW w:w="1275" w:type="dxa"/>
            <w:vMerge/>
            <w:tcBorders>
              <w:left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r>
      <w:tr w:rsidR="00641D2B">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339</w:t>
            </w:r>
          </w:p>
        </w:tc>
        <w:tc>
          <w:tcPr>
            <w:tcW w:w="1536" w:type="dxa"/>
            <w:vMerge/>
            <w:tcBorders>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w:t>
            </w:r>
          </w:p>
        </w:tc>
        <w:tc>
          <w:tcPr>
            <w:tcW w:w="992"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20.70 </w:t>
            </w:r>
          </w:p>
        </w:tc>
        <w:tc>
          <w:tcPr>
            <w:tcW w:w="1275" w:type="dxa"/>
            <w:vMerge/>
            <w:tcBorders>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r>
      <w:tr w:rsidR="00641D2B">
        <w:trPr>
          <w:trHeight w:val="285"/>
          <w:jc w:val="center"/>
        </w:trPr>
        <w:tc>
          <w:tcPr>
            <w:tcW w:w="929" w:type="dxa"/>
            <w:tcBorders>
              <w:top w:val="single" w:sz="4" w:space="0" w:color="auto"/>
              <w:left w:val="single" w:sz="4" w:space="0" w:color="auto"/>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340</w:t>
            </w:r>
          </w:p>
        </w:tc>
        <w:tc>
          <w:tcPr>
            <w:tcW w:w="1536" w:type="dxa"/>
            <w:vMerge/>
            <w:tcBorders>
              <w:top w:val="single" w:sz="4" w:space="0" w:color="auto"/>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single" w:sz="4" w:space="0" w:color="auto"/>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w:t>
            </w:r>
          </w:p>
        </w:tc>
        <w:tc>
          <w:tcPr>
            <w:tcW w:w="992" w:type="dxa"/>
            <w:tcBorders>
              <w:top w:val="single" w:sz="4" w:space="0" w:color="auto"/>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single" w:sz="4" w:space="0" w:color="auto"/>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30.00 </w:t>
            </w:r>
          </w:p>
        </w:tc>
        <w:tc>
          <w:tcPr>
            <w:tcW w:w="1275" w:type="dxa"/>
            <w:vMerge/>
            <w:tcBorders>
              <w:top w:val="single" w:sz="4" w:space="0" w:color="auto"/>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single" w:sz="4" w:space="0" w:color="auto"/>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r>
      <w:bookmarkEnd w:id="77"/>
      <w:tr w:rsidR="00641D2B">
        <w:trPr>
          <w:trHeight w:val="285"/>
          <w:jc w:val="center"/>
        </w:trPr>
        <w:tc>
          <w:tcPr>
            <w:tcW w:w="5494" w:type="dxa"/>
            <w:gridSpan w:val="4"/>
            <w:tcBorders>
              <w:top w:val="single" w:sz="4" w:space="0" w:color="auto"/>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合计</w:t>
            </w:r>
          </w:p>
        </w:tc>
        <w:tc>
          <w:tcPr>
            <w:tcW w:w="1418" w:type="dxa"/>
            <w:tcBorders>
              <w:top w:val="single" w:sz="4" w:space="0" w:color="auto"/>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189944.23</w:t>
            </w:r>
          </w:p>
        </w:tc>
        <w:tc>
          <w:tcPr>
            <w:tcW w:w="1275" w:type="dxa"/>
            <w:tcBorders>
              <w:top w:val="single" w:sz="4" w:space="0" w:color="auto"/>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276" w:type="dxa"/>
            <w:tcBorders>
              <w:top w:val="single" w:sz="4" w:space="0" w:color="auto"/>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r>
    </w:tbl>
    <w:p w:rsidR="00641D2B" w:rsidRDefault="00E71F10">
      <w:pPr>
        <w:rPr>
          <w:rFonts w:ascii="宋体" w:hAnsi="宋体"/>
          <w:bCs/>
          <w:sz w:val="24"/>
          <w:szCs w:val="24"/>
        </w:rPr>
      </w:pPr>
      <w:r>
        <w:rPr>
          <w:rFonts w:hAnsi="宋体"/>
          <w:b/>
          <w:bCs/>
          <w:szCs w:val="21"/>
        </w:rPr>
        <w:t>注：除以上明确的品牌外，欢迎其他在品牌知名度、信誉度、质量、性能、技术指标等方面不低于上述品牌的产品参加，但必须在</w:t>
      </w:r>
      <w:r>
        <w:rPr>
          <w:rFonts w:hAnsi="宋体" w:hint="eastAsia"/>
          <w:b/>
          <w:bCs/>
          <w:szCs w:val="21"/>
        </w:rPr>
        <w:t>开标</w:t>
      </w:r>
      <w:r>
        <w:rPr>
          <w:rFonts w:hAnsi="宋体"/>
          <w:b/>
          <w:bCs/>
          <w:szCs w:val="21"/>
        </w:rPr>
        <w:t>前</w:t>
      </w:r>
      <w:r>
        <w:rPr>
          <w:rFonts w:hAnsi="宋体" w:hint="eastAsia"/>
          <w:b/>
          <w:bCs/>
          <w:szCs w:val="21"/>
        </w:rPr>
        <w:t>2</w:t>
      </w:r>
      <w:r>
        <w:rPr>
          <w:rFonts w:hAnsi="宋体" w:hint="eastAsia"/>
          <w:b/>
          <w:bCs/>
          <w:szCs w:val="21"/>
        </w:rPr>
        <w:t>天</w:t>
      </w:r>
      <w:r>
        <w:rPr>
          <w:rFonts w:hAnsi="宋体"/>
          <w:b/>
          <w:bCs/>
          <w:szCs w:val="21"/>
        </w:rPr>
        <w:t>，以书面形式（加盖公章）向</w:t>
      </w:r>
      <w:r>
        <w:rPr>
          <w:rFonts w:hAnsi="宋体" w:hint="eastAsia"/>
          <w:b/>
          <w:bCs/>
          <w:szCs w:val="21"/>
        </w:rPr>
        <w:t>采购人</w:t>
      </w:r>
      <w:r>
        <w:rPr>
          <w:rFonts w:hAnsi="宋体"/>
          <w:b/>
          <w:bCs/>
          <w:szCs w:val="21"/>
        </w:rPr>
        <w:t>提出，并附产品详细技术参数，并证明所投品牌的技术需求和性能与参照品牌同档次或高于参照品牌档次，征得</w:t>
      </w:r>
      <w:r>
        <w:rPr>
          <w:rFonts w:hAnsi="宋体" w:hint="eastAsia"/>
          <w:b/>
          <w:bCs/>
          <w:szCs w:val="21"/>
        </w:rPr>
        <w:t>采购人</w:t>
      </w:r>
      <w:r>
        <w:rPr>
          <w:rFonts w:hAnsi="宋体"/>
          <w:b/>
          <w:bCs/>
          <w:szCs w:val="21"/>
        </w:rPr>
        <w:t>的认可并在</w:t>
      </w:r>
      <w:r>
        <w:rPr>
          <w:rFonts w:hAnsi="宋体" w:hint="eastAsia"/>
          <w:b/>
          <w:bCs/>
          <w:szCs w:val="21"/>
        </w:rPr>
        <w:t>更正公告</w:t>
      </w:r>
      <w:r>
        <w:rPr>
          <w:rFonts w:hAnsi="宋体"/>
          <w:b/>
          <w:bCs/>
          <w:szCs w:val="21"/>
        </w:rPr>
        <w:t>中公布后才可参加本次投标。</w:t>
      </w:r>
    </w:p>
    <w:p w:rsidR="00641D2B" w:rsidRDefault="00E71F10">
      <w:pPr>
        <w:rPr>
          <w:rFonts w:ascii="宋体" w:hAnsi="宋体"/>
          <w:bCs/>
          <w:sz w:val="24"/>
          <w:szCs w:val="24"/>
        </w:rPr>
      </w:pPr>
      <w:r>
        <w:rPr>
          <w:rFonts w:ascii="宋体" w:hAnsi="宋体" w:hint="eastAsia"/>
          <w:bCs/>
          <w:sz w:val="24"/>
          <w:szCs w:val="24"/>
          <w:lang w:val="zh-CN"/>
        </w:rPr>
        <w:t>三、质量标准：对照有关规范，达到合格标准：</w:t>
      </w:r>
    </w:p>
    <w:p w:rsidR="00641D2B" w:rsidRDefault="00E71F10">
      <w:pPr>
        <w:spacing w:line="360" w:lineRule="auto"/>
        <w:rPr>
          <w:rFonts w:ascii="宋体" w:hAnsi="宋体"/>
          <w:bCs/>
          <w:sz w:val="24"/>
          <w:szCs w:val="24"/>
          <w:lang w:val="zh-CN"/>
        </w:rPr>
      </w:pPr>
      <w:r>
        <w:rPr>
          <w:rFonts w:ascii="宋体" w:hAnsi="宋体" w:hint="eastAsia"/>
          <w:bCs/>
          <w:sz w:val="24"/>
          <w:szCs w:val="24"/>
          <w:lang w:val="zh-CN"/>
        </w:rPr>
        <w:t xml:space="preserve">   （一）、法兰、盲板、钢制弯头、大小头等。</w:t>
      </w:r>
    </w:p>
    <w:p w:rsidR="00641D2B" w:rsidRDefault="00E71F10">
      <w:pPr>
        <w:pStyle w:val="Normal1"/>
        <w:rPr>
          <w:rFonts w:ascii="宋体" w:hAnsi="宋体"/>
          <w:kern w:val="2"/>
          <w:sz w:val="24"/>
        </w:rPr>
      </w:pPr>
      <w:r>
        <w:rPr>
          <w:rFonts w:ascii="宋体" w:hAnsi="宋体" w:hint="eastAsia"/>
          <w:kern w:val="2"/>
          <w:sz w:val="24"/>
        </w:rPr>
        <w:lastRenderedPageBreak/>
        <w:t>1、本技术要求的使用范围，仅限于本项目产品订货招标。</w:t>
      </w:r>
    </w:p>
    <w:p w:rsidR="00641D2B" w:rsidRDefault="00E71F10">
      <w:pPr>
        <w:pStyle w:val="Normal1"/>
        <w:rPr>
          <w:rFonts w:ascii="宋体" w:hAnsi="宋体"/>
          <w:kern w:val="2"/>
          <w:sz w:val="24"/>
        </w:rPr>
      </w:pPr>
      <w:r>
        <w:rPr>
          <w:rFonts w:ascii="宋体" w:hAnsi="宋体" w:hint="eastAsia"/>
          <w:kern w:val="2"/>
          <w:sz w:val="24"/>
        </w:rPr>
        <w:t xml:space="preserve">    2、本技术要求提出的是最低限度的技术要求，并未对一切技术细节作出规定，也未充分引述有关标准和规范的条文，投标人应提供符合本技术要求和有关工业标准的优质产品。</w:t>
      </w:r>
    </w:p>
    <w:p w:rsidR="00641D2B" w:rsidRDefault="00E71F10">
      <w:pPr>
        <w:pStyle w:val="Normal1"/>
        <w:rPr>
          <w:rFonts w:ascii="宋体" w:hAnsi="宋体"/>
          <w:kern w:val="2"/>
          <w:sz w:val="24"/>
        </w:rPr>
      </w:pPr>
      <w:r>
        <w:rPr>
          <w:rFonts w:ascii="宋体" w:hAnsi="宋体" w:hint="eastAsia"/>
          <w:kern w:val="2"/>
          <w:sz w:val="24"/>
        </w:rPr>
        <w:t xml:space="preserve">    3、如果投标人没有以书面形式对本技术规范提出异议，则意味着投标人提供的设备完全符合本技术要求的要求。</w:t>
      </w:r>
    </w:p>
    <w:p w:rsidR="00641D2B" w:rsidRDefault="00E71F10">
      <w:pPr>
        <w:pStyle w:val="Normal1"/>
        <w:rPr>
          <w:rFonts w:ascii="宋体" w:hAnsi="宋体"/>
          <w:kern w:val="2"/>
          <w:sz w:val="24"/>
        </w:rPr>
      </w:pPr>
      <w:r>
        <w:rPr>
          <w:rFonts w:ascii="宋体" w:hAnsi="宋体" w:hint="eastAsia"/>
          <w:kern w:val="2"/>
          <w:sz w:val="24"/>
        </w:rPr>
        <w:t xml:space="preserve">    4、本技术要求所使用的标准如遇与投标人所执行的标准不一致时，应按较高的技术标准执行。</w:t>
      </w:r>
    </w:p>
    <w:p w:rsidR="00641D2B" w:rsidRDefault="00E71F10">
      <w:pPr>
        <w:pStyle w:val="Normal1"/>
        <w:rPr>
          <w:rFonts w:ascii="宋体" w:hAnsi="宋体"/>
          <w:kern w:val="2"/>
          <w:sz w:val="24"/>
        </w:rPr>
      </w:pPr>
      <w:r>
        <w:rPr>
          <w:rFonts w:ascii="宋体" w:hAnsi="宋体" w:hint="eastAsia"/>
          <w:kern w:val="2"/>
          <w:sz w:val="24"/>
        </w:rPr>
        <w:t xml:space="preserve">    5、本技术要求将作为合同附件，与合同具有同等效力。  </w:t>
      </w:r>
    </w:p>
    <w:p w:rsidR="00641D2B" w:rsidRDefault="00E71F10">
      <w:pPr>
        <w:pStyle w:val="Normal1"/>
        <w:rPr>
          <w:rFonts w:ascii="宋体" w:hAnsi="宋体"/>
          <w:kern w:val="2"/>
          <w:sz w:val="24"/>
        </w:rPr>
      </w:pPr>
      <w:r>
        <w:rPr>
          <w:rFonts w:ascii="宋体" w:hAnsi="宋体" w:hint="eastAsia"/>
          <w:kern w:val="2"/>
          <w:sz w:val="24"/>
        </w:rPr>
        <w:t xml:space="preserve">    6、本技术要求未尽事宜，由招、投标双方视具体情况及时协商确定。</w:t>
      </w:r>
    </w:p>
    <w:p w:rsidR="00641D2B" w:rsidRDefault="00E71F10">
      <w:pPr>
        <w:pStyle w:val="Normal1"/>
        <w:ind w:firstLine="480"/>
        <w:rPr>
          <w:rFonts w:ascii="宋体" w:hAnsi="宋体"/>
          <w:kern w:val="2"/>
          <w:sz w:val="24"/>
        </w:rPr>
      </w:pPr>
      <w:r>
        <w:rPr>
          <w:rFonts w:ascii="宋体" w:hAnsi="宋体" w:hint="eastAsia"/>
          <w:kern w:val="2"/>
          <w:sz w:val="24"/>
        </w:rPr>
        <w:t>●技术要求</w:t>
      </w:r>
    </w:p>
    <w:p w:rsidR="00641D2B" w:rsidRDefault="00E71F10">
      <w:pPr>
        <w:rPr>
          <w:rFonts w:ascii="宋体" w:hAnsi="宋体"/>
          <w:sz w:val="24"/>
          <w:szCs w:val="24"/>
        </w:rPr>
      </w:pPr>
      <w:r>
        <w:rPr>
          <w:rFonts w:ascii="宋体" w:hAnsi="宋体" w:hint="eastAsia"/>
          <w:sz w:val="24"/>
          <w:szCs w:val="24"/>
        </w:rPr>
        <w:t xml:space="preserve">    1、公称通径：DN50～DN1800</w:t>
      </w:r>
    </w:p>
    <w:p w:rsidR="00641D2B" w:rsidRDefault="00E71F10">
      <w:pPr>
        <w:ind w:firstLineChars="200" w:firstLine="480"/>
        <w:rPr>
          <w:rFonts w:ascii="宋体" w:hAnsi="宋体"/>
          <w:sz w:val="24"/>
          <w:szCs w:val="24"/>
        </w:rPr>
      </w:pPr>
      <w:r>
        <w:rPr>
          <w:rFonts w:ascii="宋体" w:hAnsi="宋体" w:hint="eastAsia"/>
          <w:sz w:val="24"/>
          <w:szCs w:val="24"/>
        </w:rPr>
        <w:t>2、公称压力：DN50～DN150     PN1.6 Mpa</w:t>
      </w:r>
    </w:p>
    <w:p w:rsidR="00641D2B" w:rsidRDefault="00E71F10">
      <w:pPr>
        <w:rPr>
          <w:rFonts w:ascii="宋体" w:hAnsi="宋体"/>
          <w:sz w:val="24"/>
          <w:szCs w:val="24"/>
        </w:rPr>
      </w:pPr>
      <w:r>
        <w:rPr>
          <w:rFonts w:ascii="宋体" w:hAnsi="宋体" w:hint="eastAsia"/>
          <w:sz w:val="24"/>
          <w:szCs w:val="24"/>
        </w:rPr>
        <w:t xml:space="preserve">                 DN200～DN1800    PN1.0 Mpa</w:t>
      </w:r>
    </w:p>
    <w:p w:rsidR="00641D2B" w:rsidRDefault="00E71F10">
      <w:pPr>
        <w:rPr>
          <w:rFonts w:ascii="宋体" w:hAnsi="宋体"/>
          <w:sz w:val="24"/>
          <w:szCs w:val="24"/>
        </w:rPr>
      </w:pPr>
      <w:r>
        <w:rPr>
          <w:rFonts w:ascii="宋体" w:hAnsi="宋体" w:hint="eastAsia"/>
          <w:sz w:val="24"/>
          <w:szCs w:val="24"/>
        </w:rPr>
        <w:t xml:space="preserve">    3、投标产品生产、质量、检验DN600及以下生产规格、型号、外观、尺寸、厚度、质量、检验依据《板式平焊钢制管法兰》（GB/T9119-2000）国家标准执行；DN600以上生产规格、型号、外观、尺寸、厚度、质量、检验依据《机械行业法兰标准》（JB/T81-94）行业标准执行。</w:t>
      </w:r>
    </w:p>
    <w:p w:rsidR="00641D2B" w:rsidRDefault="00E71F10">
      <w:pPr>
        <w:rPr>
          <w:rFonts w:ascii="宋体" w:hAnsi="宋体"/>
          <w:sz w:val="24"/>
          <w:szCs w:val="24"/>
        </w:rPr>
      </w:pPr>
      <w:r>
        <w:rPr>
          <w:rFonts w:ascii="宋体" w:hAnsi="宋体" w:hint="eastAsia"/>
          <w:sz w:val="24"/>
          <w:szCs w:val="24"/>
        </w:rPr>
        <w:t xml:space="preserve">    4、具体技术要求按《钢制管法兰  技术条件》（GB/T9124-2010）国家标准执行。</w:t>
      </w:r>
    </w:p>
    <w:p w:rsidR="00641D2B" w:rsidRDefault="00E71F10">
      <w:pPr>
        <w:rPr>
          <w:rFonts w:ascii="宋体" w:hAnsi="宋体"/>
          <w:sz w:val="24"/>
          <w:szCs w:val="24"/>
        </w:rPr>
      </w:pPr>
      <w:r>
        <w:rPr>
          <w:rFonts w:ascii="宋体" w:hAnsi="宋体" w:hint="eastAsia"/>
          <w:sz w:val="24"/>
          <w:szCs w:val="24"/>
        </w:rPr>
        <w:t xml:space="preserve">    5、材料：采用Q235B镇静低碳钢锻件，允许采用Ⅰ级锻件，锻件级别及其技术要求应符合JB4726～4728的相应要求。</w:t>
      </w:r>
    </w:p>
    <w:p w:rsidR="00641D2B" w:rsidRDefault="00E71F10">
      <w:pPr>
        <w:rPr>
          <w:rFonts w:ascii="宋体" w:hAnsi="宋体"/>
          <w:sz w:val="24"/>
          <w:szCs w:val="24"/>
        </w:rPr>
      </w:pPr>
      <w:r>
        <w:rPr>
          <w:rFonts w:ascii="宋体" w:hAnsi="宋体" w:hint="eastAsia"/>
          <w:sz w:val="24"/>
          <w:szCs w:val="24"/>
        </w:rPr>
        <w:t xml:space="preserve">    6、外观尺寸的制作按国标要求执行。</w:t>
      </w:r>
    </w:p>
    <w:p w:rsidR="00641D2B" w:rsidRDefault="00E71F10">
      <w:pPr>
        <w:rPr>
          <w:rFonts w:ascii="宋体" w:hAnsi="宋体"/>
          <w:sz w:val="24"/>
          <w:szCs w:val="24"/>
        </w:rPr>
      </w:pPr>
      <w:r>
        <w:rPr>
          <w:rFonts w:ascii="宋体" w:hAnsi="宋体" w:hint="eastAsia"/>
          <w:sz w:val="24"/>
          <w:szCs w:val="24"/>
        </w:rPr>
        <w:t xml:space="preserve">    7、 钢制弯头、偏心异径管、同心异径管</w:t>
      </w:r>
    </w:p>
    <w:p w:rsidR="00641D2B" w:rsidRDefault="00E71F10">
      <w:pPr>
        <w:rPr>
          <w:rFonts w:ascii="宋体" w:hAnsi="宋体"/>
          <w:sz w:val="24"/>
          <w:szCs w:val="24"/>
        </w:rPr>
      </w:pPr>
      <w:r>
        <w:rPr>
          <w:rFonts w:ascii="宋体" w:hAnsi="宋体" w:hint="eastAsia"/>
          <w:sz w:val="24"/>
          <w:szCs w:val="24"/>
        </w:rPr>
        <w:t xml:space="preserve">   （1）投标产品DN200及以下尺寸公差和形位公差应符合GB/T 12459-2005规定；DN200以上尺寸公差和形位公差应符合GB/T13401-2005规定，按钢制管件标准图集02S403制作。</w:t>
      </w:r>
    </w:p>
    <w:p w:rsidR="00641D2B" w:rsidRDefault="00E71F10">
      <w:pPr>
        <w:rPr>
          <w:rFonts w:ascii="宋体" w:hAnsi="宋体"/>
          <w:sz w:val="24"/>
          <w:szCs w:val="24"/>
        </w:rPr>
      </w:pPr>
      <w:r>
        <w:rPr>
          <w:rFonts w:ascii="宋体" w:hAnsi="宋体" w:hint="eastAsia"/>
          <w:sz w:val="24"/>
          <w:szCs w:val="24"/>
        </w:rPr>
        <w:t xml:space="preserve">   （2）端口椭圆度公差：公称直径的±5‰；壁厚偏差不得超过标公称壁厚公差要求的5%；其他外形尺寸参数按国家相关标准规范规定。</w:t>
      </w:r>
    </w:p>
    <w:p w:rsidR="00641D2B" w:rsidRDefault="00E71F10">
      <w:pPr>
        <w:rPr>
          <w:rFonts w:ascii="宋体" w:hAnsi="宋体"/>
          <w:sz w:val="24"/>
          <w:szCs w:val="24"/>
        </w:rPr>
      </w:pPr>
      <w:r>
        <w:rPr>
          <w:rFonts w:ascii="宋体" w:hAnsi="宋体" w:hint="eastAsia"/>
          <w:sz w:val="24"/>
          <w:szCs w:val="24"/>
        </w:rPr>
        <w:t xml:space="preserve">   （3）端面坡口应符合国家规范，其他部分表面质量应分别对应满足GB/T 12459-2005、 GB/T13401-2005和钢制管件标准图集02S403之规定。</w:t>
      </w:r>
    </w:p>
    <w:p w:rsidR="00641D2B" w:rsidRDefault="00E71F10">
      <w:pPr>
        <w:rPr>
          <w:rFonts w:ascii="宋体" w:hAnsi="宋体"/>
          <w:sz w:val="24"/>
          <w:szCs w:val="24"/>
        </w:rPr>
      </w:pPr>
      <w:r>
        <w:rPr>
          <w:rFonts w:ascii="宋体" w:hAnsi="宋体" w:hint="eastAsia"/>
          <w:sz w:val="24"/>
          <w:szCs w:val="24"/>
        </w:rPr>
        <w:t xml:space="preserve">   （4）成品应具有相应标记（材料牌号、规格等），标记按国家相关标准规范执行。</w:t>
      </w:r>
    </w:p>
    <w:p w:rsidR="00641D2B" w:rsidRDefault="00E71F10">
      <w:pPr>
        <w:rPr>
          <w:rFonts w:ascii="宋体" w:hAnsi="宋体"/>
          <w:sz w:val="24"/>
          <w:szCs w:val="24"/>
        </w:rPr>
      </w:pPr>
      <w:r>
        <w:rPr>
          <w:rFonts w:ascii="宋体" w:hAnsi="宋体" w:hint="eastAsia"/>
          <w:sz w:val="24"/>
          <w:szCs w:val="24"/>
        </w:rPr>
        <w:t xml:space="preserve">    8、试验及检验：</w:t>
      </w:r>
    </w:p>
    <w:p w:rsidR="00641D2B" w:rsidRDefault="00E71F10">
      <w:pPr>
        <w:rPr>
          <w:rFonts w:ascii="宋体" w:hAnsi="宋体"/>
          <w:sz w:val="24"/>
          <w:szCs w:val="24"/>
        </w:rPr>
      </w:pPr>
      <w:r>
        <w:rPr>
          <w:rFonts w:ascii="宋体" w:hAnsi="宋体" w:hint="eastAsia"/>
          <w:sz w:val="24"/>
          <w:szCs w:val="24"/>
        </w:rPr>
        <w:t xml:space="preserve">    试验、检验的方法、规则及内容按GB/T 12549-2005、GB/T13401-2005等相关条款的规定。产品出厂前应对管件的焊接全长作100%X射线在线检验，Ⅱ级以上为合格。（产品送货到现场必须附带所送产品的射线检测影像资料）</w:t>
      </w:r>
    </w:p>
    <w:p w:rsidR="00641D2B" w:rsidRDefault="00E71F10">
      <w:pPr>
        <w:rPr>
          <w:rFonts w:ascii="宋体" w:hAnsi="宋体"/>
          <w:sz w:val="24"/>
          <w:szCs w:val="24"/>
        </w:rPr>
      </w:pPr>
      <w:r>
        <w:rPr>
          <w:rFonts w:ascii="宋体" w:hAnsi="宋体" w:hint="eastAsia"/>
          <w:sz w:val="24"/>
          <w:szCs w:val="24"/>
        </w:rPr>
        <w:t xml:space="preserve">    9、检验和验收</w:t>
      </w:r>
    </w:p>
    <w:p w:rsidR="00641D2B" w:rsidRDefault="00E71F10">
      <w:pPr>
        <w:rPr>
          <w:rFonts w:ascii="宋体" w:hAnsi="宋体"/>
          <w:sz w:val="24"/>
          <w:szCs w:val="24"/>
        </w:rPr>
      </w:pPr>
      <w:r>
        <w:rPr>
          <w:rFonts w:ascii="宋体" w:hAnsi="宋体" w:hint="eastAsia"/>
          <w:sz w:val="24"/>
          <w:szCs w:val="24"/>
        </w:rPr>
        <w:t xml:space="preserve">   （1）外观检验：锻造表面应光滑，不得有锻造伤痕、裂纹等缺陷；机加工表面不得有毛刺、有害的划痕和其他降低法兰强度及连接可靠性的缺陷。</w:t>
      </w:r>
    </w:p>
    <w:p w:rsidR="00641D2B" w:rsidRDefault="00E71F10">
      <w:pPr>
        <w:rPr>
          <w:rFonts w:ascii="宋体" w:hAnsi="宋体"/>
          <w:sz w:val="24"/>
          <w:szCs w:val="24"/>
        </w:rPr>
      </w:pPr>
      <w:r>
        <w:rPr>
          <w:rFonts w:ascii="宋体" w:hAnsi="宋体" w:hint="eastAsia"/>
          <w:sz w:val="24"/>
          <w:szCs w:val="24"/>
        </w:rPr>
        <w:t xml:space="preserve">   （2）法兰材料应符合有关标准的规定，并有出厂检验合格证。</w:t>
      </w:r>
    </w:p>
    <w:p w:rsidR="00641D2B" w:rsidRDefault="00E71F10">
      <w:pPr>
        <w:rPr>
          <w:rFonts w:ascii="宋体" w:hAnsi="宋体"/>
          <w:sz w:val="24"/>
          <w:szCs w:val="24"/>
        </w:rPr>
      </w:pPr>
      <w:r>
        <w:rPr>
          <w:rFonts w:ascii="宋体" w:hAnsi="宋体" w:hint="eastAsia"/>
          <w:sz w:val="24"/>
          <w:szCs w:val="24"/>
        </w:rPr>
        <w:t xml:space="preserve">   （3）法兰加工质量应符合以上技术条件的各项规定。</w:t>
      </w:r>
    </w:p>
    <w:p w:rsidR="00641D2B" w:rsidRDefault="00E71F10">
      <w:pPr>
        <w:rPr>
          <w:rFonts w:ascii="宋体" w:hAnsi="宋体"/>
          <w:sz w:val="24"/>
          <w:szCs w:val="24"/>
        </w:rPr>
      </w:pPr>
      <w:r>
        <w:rPr>
          <w:rFonts w:ascii="宋体" w:hAnsi="宋体" w:hint="eastAsia"/>
          <w:sz w:val="24"/>
          <w:szCs w:val="24"/>
        </w:rPr>
        <w:t xml:space="preserve">   （4）法兰加工完毕后应在其密封面上涂防锈油，并防止划伤和撞击。</w:t>
      </w:r>
    </w:p>
    <w:p w:rsidR="00641D2B" w:rsidRDefault="00E71F10">
      <w:pPr>
        <w:ind w:firstLineChars="150" w:firstLine="360"/>
        <w:rPr>
          <w:rFonts w:ascii="宋体" w:hAnsi="宋体"/>
          <w:sz w:val="24"/>
          <w:szCs w:val="24"/>
        </w:rPr>
      </w:pPr>
      <w:r>
        <w:rPr>
          <w:rFonts w:ascii="宋体" w:hAnsi="宋体" w:hint="eastAsia"/>
          <w:sz w:val="24"/>
          <w:szCs w:val="24"/>
        </w:rPr>
        <w:t>（5）所有法兰上都应按照国标要求标注清晰持久的标记、规格、型号、牌号等。</w:t>
      </w:r>
    </w:p>
    <w:p w:rsidR="00641D2B" w:rsidRDefault="00E71F10">
      <w:pPr>
        <w:rPr>
          <w:rFonts w:ascii="宋体" w:hAnsi="宋体"/>
          <w:sz w:val="24"/>
          <w:szCs w:val="24"/>
        </w:rPr>
      </w:pPr>
      <w:r>
        <w:rPr>
          <w:rFonts w:ascii="宋体" w:hAnsi="宋体" w:hint="eastAsia"/>
          <w:sz w:val="24"/>
          <w:szCs w:val="24"/>
        </w:rPr>
        <w:t xml:space="preserve">    10、质量检测、生产设备要求</w:t>
      </w:r>
    </w:p>
    <w:p w:rsidR="00641D2B" w:rsidRDefault="00E71F10">
      <w:pPr>
        <w:rPr>
          <w:rFonts w:ascii="宋体" w:hAnsi="宋体"/>
          <w:sz w:val="24"/>
          <w:szCs w:val="24"/>
        </w:rPr>
      </w:pPr>
      <w:r>
        <w:rPr>
          <w:rFonts w:ascii="宋体" w:hAnsi="宋体" w:hint="eastAsia"/>
          <w:sz w:val="24"/>
          <w:szCs w:val="24"/>
        </w:rPr>
        <w:t xml:space="preserve">    投标人必须有能对所生产产品进行合格质量检测的全套质量检测设备，并且具有按照国家标准要求的试验方式方法、检验项目进行出厂质量检测。</w:t>
      </w:r>
    </w:p>
    <w:p w:rsidR="00641D2B" w:rsidRDefault="00E71F10">
      <w:pPr>
        <w:spacing w:line="360" w:lineRule="auto"/>
        <w:rPr>
          <w:rFonts w:ascii="宋体" w:hAnsi="宋体"/>
          <w:bCs/>
          <w:sz w:val="24"/>
          <w:szCs w:val="24"/>
        </w:rPr>
      </w:pPr>
      <w:r>
        <w:rPr>
          <w:rFonts w:ascii="宋体" w:hAnsi="宋体" w:hint="eastAsia"/>
          <w:bCs/>
          <w:sz w:val="24"/>
          <w:szCs w:val="24"/>
        </w:rPr>
        <w:lastRenderedPageBreak/>
        <w:t xml:space="preserve">   （二）其余配件符合国标及行业标准中较高者</w:t>
      </w:r>
    </w:p>
    <w:p w:rsidR="00641D2B" w:rsidRDefault="00E71F10">
      <w:pPr>
        <w:spacing w:line="360" w:lineRule="auto"/>
        <w:rPr>
          <w:rFonts w:ascii="宋体" w:hAnsi="宋体"/>
          <w:bCs/>
          <w:sz w:val="24"/>
          <w:szCs w:val="24"/>
          <w:lang w:val="zh-CN"/>
        </w:rPr>
      </w:pPr>
      <w:r>
        <w:rPr>
          <w:rFonts w:ascii="宋体" w:hAnsi="宋体" w:hint="eastAsia"/>
          <w:bCs/>
          <w:sz w:val="24"/>
          <w:szCs w:val="24"/>
          <w:lang w:val="zh-CN"/>
        </w:rPr>
        <w:t xml:space="preserve">    四、供货期：自合同签订之日起一周年或总价</w:t>
      </w:r>
      <w:r>
        <w:rPr>
          <w:rFonts w:ascii="宋体" w:hAnsi="宋体" w:hint="eastAsia"/>
          <w:bCs/>
          <w:sz w:val="24"/>
          <w:szCs w:val="24"/>
        </w:rPr>
        <w:t>40</w:t>
      </w:r>
      <w:r>
        <w:rPr>
          <w:rFonts w:ascii="宋体" w:hAnsi="宋体" w:hint="eastAsia"/>
          <w:bCs/>
          <w:sz w:val="24"/>
          <w:szCs w:val="24"/>
          <w:lang w:val="zh-CN"/>
        </w:rPr>
        <w:t>万元先到者为准，分批供货，接到甲方通知后开始计算，常规产品</w:t>
      </w:r>
      <w:r>
        <w:rPr>
          <w:rFonts w:ascii="宋体" w:hAnsi="宋体" w:hint="eastAsia"/>
          <w:bCs/>
          <w:sz w:val="24"/>
          <w:szCs w:val="24"/>
        </w:rPr>
        <w:t>1</w:t>
      </w:r>
      <w:r>
        <w:rPr>
          <w:rFonts w:ascii="宋体" w:hAnsi="宋体" w:hint="eastAsia"/>
          <w:bCs/>
          <w:sz w:val="24"/>
          <w:szCs w:val="24"/>
          <w:lang w:val="zh-CN"/>
        </w:rPr>
        <w:t>天内送到，特殊产品2天内送到。</w:t>
      </w:r>
    </w:p>
    <w:p w:rsidR="00641D2B" w:rsidRDefault="00E71F10">
      <w:pPr>
        <w:spacing w:line="360" w:lineRule="auto"/>
        <w:rPr>
          <w:rFonts w:ascii="宋体" w:hAnsi="宋体"/>
          <w:bCs/>
          <w:sz w:val="24"/>
          <w:szCs w:val="24"/>
          <w:lang w:val="zh-CN"/>
        </w:rPr>
      </w:pPr>
      <w:r>
        <w:rPr>
          <w:rFonts w:ascii="宋体" w:hAnsi="宋体" w:hint="eastAsia"/>
          <w:bCs/>
          <w:sz w:val="24"/>
          <w:szCs w:val="24"/>
          <w:lang w:val="zh-CN"/>
        </w:rPr>
        <w:t xml:space="preserve">    五、供货地点：送到甲方仓库或全市指定工地。</w:t>
      </w:r>
    </w:p>
    <w:p w:rsidR="00641D2B" w:rsidRDefault="00E71F10">
      <w:pPr>
        <w:spacing w:line="360" w:lineRule="auto"/>
        <w:ind w:firstLine="480"/>
        <w:rPr>
          <w:rFonts w:ascii="宋体" w:hAnsi="宋体"/>
          <w:bCs/>
          <w:sz w:val="24"/>
          <w:szCs w:val="24"/>
          <w:lang w:val="zh-CN"/>
        </w:rPr>
      </w:pPr>
      <w:r>
        <w:rPr>
          <w:rFonts w:ascii="宋体" w:hAnsi="宋体" w:hint="eastAsia"/>
          <w:bCs/>
          <w:sz w:val="24"/>
          <w:szCs w:val="24"/>
          <w:lang w:val="zh-CN"/>
        </w:rPr>
        <w:t>六、</w:t>
      </w:r>
      <w:r>
        <w:rPr>
          <w:rFonts w:ascii="宋体" w:hAnsi="宋体" w:hint="eastAsia"/>
          <w:sz w:val="24"/>
          <w:szCs w:val="24"/>
        </w:rPr>
        <w:t>质保期：自验收合格之日起一年。</w:t>
      </w:r>
    </w:p>
    <w:p w:rsidR="00641D2B" w:rsidRDefault="00E71F10">
      <w:pPr>
        <w:spacing w:line="360" w:lineRule="auto"/>
        <w:ind w:firstLine="480"/>
        <w:rPr>
          <w:rFonts w:ascii="宋体" w:hAnsi="宋体"/>
          <w:bCs/>
          <w:sz w:val="24"/>
          <w:szCs w:val="24"/>
          <w:lang w:val="zh-CN"/>
        </w:rPr>
      </w:pPr>
      <w:r>
        <w:rPr>
          <w:rFonts w:ascii="宋体" w:hAnsi="宋体" w:hint="eastAsia"/>
          <w:bCs/>
          <w:sz w:val="24"/>
          <w:szCs w:val="24"/>
          <w:lang w:val="zh-CN"/>
        </w:rPr>
        <w:t>七、付款方式：</w:t>
      </w:r>
      <w:r>
        <w:rPr>
          <w:rFonts w:ascii="宋体" w:hAnsi="宋体" w:cs="宋体" w:hint="eastAsia"/>
          <w:kern w:val="0"/>
          <w:sz w:val="24"/>
        </w:rPr>
        <w:t>材料</w:t>
      </w:r>
      <w:r>
        <w:rPr>
          <w:rFonts w:ascii="宋体" w:hAnsi="宋体" w:cs="宋体"/>
          <w:kern w:val="0"/>
          <w:sz w:val="24"/>
        </w:rPr>
        <w:t>送抵采购人指定的施工现场，并经供需双方检查合格后签署到货验收单，供方</w:t>
      </w:r>
      <w:r>
        <w:rPr>
          <w:rFonts w:ascii="宋体" w:hAnsi="宋体" w:hint="eastAsia"/>
          <w:bCs/>
          <w:sz w:val="24"/>
          <w:szCs w:val="24"/>
          <w:lang w:val="zh-CN"/>
        </w:rPr>
        <w:t>开具全额增值税专用发票</w:t>
      </w:r>
      <w:r>
        <w:rPr>
          <w:rFonts w:ascii="宋体" w:hAnsi="宋体" w:hint="eastAsia"/>
          <w:b/>
          <w:bCs/>
          <w:sz w:val="24"/>
          <w:szCs w:val="24"/>
          <w:lang w:val="zh-CN"/>
        </w:rPr>
        <w:t>（税率：13%，开票品种、数量、金额必须与送货单一致否则不予结算）</w:t>
      </w:r>
      <w:r>
        <w:rPr>
          <w:rFonts w:ascii="宋体" w:hAnsi="宋体" w:hint="eastAsia"/>
          <w:bCs/>
          <w:sz w:val="24"/>
          <w:szCs w:val="24"/>
        </w:rPr>
        <w:t>办理财务结算手续</w:t>
      </w:r>
      <w:r>
        <w:rPr>
          <w:rFonts w:ascii="宋体" w:hAnsi="宋体" w:hint="eastAsia"/>
          <w:bCs/>
          <w:sz w:val="24"/>
          <w:szCs w:val="24"/>
          <w:lang w:val="zh-CN"/>
        </w:rPr>
        <w:t>后，</w:t>
      </w:r>
      <w:r>
        <w:rPr>
          <w:rFonts w:ascii="宋体" w:hAnsi="宋体" w:cs="宋体" w:hint="eastAsia"/>
          <w:kern w:val="0"/>
          <w:sz w:val="24"/>
        </w:rPr>
        <w:t>3个月</w:t>
      </w:r>
      <w:r>
        <w:rPr>
          <w:rFonts w:ascii="宋体" w:hAnsi="宋体" w:cs="宋体"/>
          <w:kern w:val="0"/>
          <w:sz w:val="24"/>
        </w:rPr>
        <w:t>内支付发票金额的</w:t>
      </w:r>
      <w:r>
        <w:rPr>
          <w:rFonts w:ascii="宋体" w:hAnsi="宋体" w:cs="宋体" w:hint="eastAsia"/>
          <w:kern w:val="0"/>
          <w:sz w:val="24"/>
        </w:rPr>
        <w:t>9</w:t>
      </w:r>
      <w:r>
        <w:rPr>
          <w:rFonts w:ascii="宋体" w:hAnsi="宋体" w:cs="宋体"/>
          <w:kern w:val="0"/>
          <w:sz w:val="24"/>
        </w:rPr>
        <w:t>0%货款</w:t>
      </w:r>
      <w:r>
        <w:rPr>
          <w:rFonts w:ascii="宋体" w:hAnsi="宋体" w:hint="eastAsia"/>
          <w:sz w:val="24"/>
          <w:szCs w:val="24"/>
        </w:rPr>
        <w:t>，余款在质保期满后1个月内结清(由于财政结算等流程设计问题，特殊情况结算会滞后)。</w:t>
      </w:r>
    </w:p>
    <w:p w:rsidR="00641D2B" w:rsidRDefault="00E71F10">
      <w:pPr>
        <w:spacing w:line="360" w:lineRule="auto"/>
        <w:rPr>
          <w:rFonts w:ascii="宋体" w:hAnsi="宋体"/>
          <w:bCs/>
          <w:sz w:val="24"/>
          <w:szCs w:val="24"/>
          <w:lang w:val="zh-CN"/>
        </w:rPr>
      </w:pPr>
      <w:r>
        <w:rPr>
          <w:rFonts w:ascii="宋体" w:hAnsi="宋体" w:hint="eastAsia"/>
          <w:bCs/>
          <w:sz w:val="24"/>
          <w:szCs w:val="24"/>
          <w:lang w:val="zh-CN"/>
        </w:rPr>
        <w:t xml:space="preserve">    八、</w:t>
      </w:r>
      <w:r>
        <w:rPr>
          <w:rFonts w:ascii="宋体" w:hAnsi="宋体" w:hint="eastAsia"/>
          <w:sz w:val="24"/>
          <w:szCs w:val="24"/>
        </w:rPr>
        <w:t>履约保证金的退还：</w:t>
      </w:r>
      <w:r>
        <w:rPr>
          <w:rFonts w:ascii="宋体" w:hAnsi="宋体" w:hint="eastAsia"/>
          <w:bCs/>
          <w:sz w:val="24"/>
          <w:szCs w:val="24"/>
        </w:rPr>
        <w:t>合同结束之日起三十个工作日内无息退还</w:t>
      </w:r>
      <w:r>
        <w:rPr>
          <w:rFonts w:ascii="宋体" w:hAnsi="宋体" w:hint="eastAsia"/>
          <w:sz w:val="24"/>
          <w:szCs w:val="24"/>
        </w:rPr>
        <w:t>。</w:t>
      </w:r>
    </w:p>
    <w:p w:rsidR="00641D2B" w:rsidRDefault="00641D2B">
      <w:pPr>
        <w:jc w:val="center"/>
        <w:outlineLvl w:val="0"/>
        <w:rPr>
          <w:rFonts w:ascii="黑体" w:eastAsia="黑体" w:hAnsi="黑体"/>
          <w:sz w:val="28"/>
        </w:rPr>
      </w:pPr>
    </w:p>
    <w:p w:rsidR="00641D2B" w:rsidRDefault="00641D2B">
      <w:pPr>
        <w:jc w:val="center"/>
        <w:outlineLvl w:val="0"/>
        <w:rPr>
          <w:rFonts w:ascii="黑体" w:eastAsia="黑体" w:hAnsi="黑体"/>
          <w:sz w:val="28"/>
        </w:rPr>
      </w:pPr>
    </w:p>
    <w:p w:rsidR="00641D2B" w:rsidRDefault="00641D2B">
      <w:pPr>
        <w:jc w:val="center"/>
        <w:outlineLvl w:val="0"/>
        <w:rPr>
          <w:rFonts w:ascii="黑体" w:eastAsia="黑体" w:hAnsi="黑体"/>
          <w:sz w:val="28"/>
        </w:rPr>
      </w:pPr>
    </w:p>
    <w:p w:rsidR="00641D2B" w:rsidRDefault="00641D2B">
      <w:pPr>
        <w:jc w:val="center"/>
        <w:outlineLvl w:val="0"/>
        <w:rPr>
          <w:rFonts w:ascii="黑体" w:eastAsia="黑体" w:hAnsi="黑体"/>
          <w:sz w:val="28"/>
        </w:rPr>
      </w:pPr>
    </w:p>
    <w:p w:rsidR="00641D2B" w:rsidRDefault="00641D2B">
      <w:pPr>
        <w:jc w:val="center"/>
        <w:outlineLvl w:val="0"/>
        <w:rPr>
          <w:rFonts w:ascii="黑体" w:eastAsia="黑体" w:hAnsi="黑体"/>
          <w:sz w:val="28"/>
        </w:rPr>
      </w:pPr>
    </w:p>
    <w:p w:rsidR="00641D2B" w:rsidRDefault="00641D2B">
      <w:pPr>
        <w:jc w:val="center"/>
        <w:outlineLvl w:val="0"/>
        <w:rPr>
          <w:rFonts w:ascii="黑体" w:eastAsia="黑体" w:hAnsi="黑体"/>
          <w:sz w:val="28"/>
        </w:rPr>
      </w:pPr>
    </w:p>
    <w:p w:rsidR="00641D2B" w:rsidRDefault="00641D2B">
      <w:pPr>
        <w:jc w:val="center"/>
        <w:outlineLvl w:val="0"/>
        <w:rPr>
          <w:rFonts w:ascii="黑体" w:eastAsia="黑体" w:hAnsi="黑体"/>
          <w:sz w:val="28"/>
        </w:rPr>
      </w:pPr>
    </w:p>
    <w:p w:rsidR="00641D2B" w:rsidRDefault="00641D2B">
      <w:pPr>
        <w:jc w:val="center"/>
        <w:outlineLvl w:val="0"/>
        <w:rPr>
          <w:rFonts w:ascii="黑体" w:eastAsia="黑体" w:hAnsi="黑体"/>
          <w:sz w:val="28"/>
        </w:rPr>
      </w:pPr>
    </w:p>
    <w:p w:rsidR="00641D2B" w:rsidRDefault="00641D2B">
      <w:pPr>
        <w:jc w:val="center"/>
        <w:outlineLvl w:val="0"/>
        <w:rPr>
          <w:rFonts w:ascii="黑体" w:eastAsia="黑体" w:hAnsi="黑体"/>
          <w:sz w:val="28"/>
        </w:rPr>
      </w:pPr>
    </w:p>
    <w:p w:rsidR="00641D2B" w:rsidRDefault="00641D2B">
      <w:pPr>
        <w:jc w:val="center"/>
        <w:outlineLvl w:val="0"/>
        <w:rPr>
          <w:rFonts w:ascii="黑体" w:eastAsia="黑体" w:hAnsi="黑体"/>
          <w:sz w:val="28"/>
        </w:rPr>
      </w:pPr>
    </w:p>
    <w:p w:rsidR="00641D2B" w:rsidRDefault="00641D2B">
      <w:pPr>
        <w:jc w:val="center"/>
        <w:outlineLvl w:val="0"/>
        <w:rPr>
          <w:rFonts w:ascii="黑体" w:eastAsia="黑体" w:hAnsi="黑体"/>
          <w:sz w:val="28"/>
        </w:rPr>
      </w:pPr>
    </w:p>
    <w:p w:rsidR="00641D2B" w:rsidRDefault="00641D2B">
      <w:pPr>
        <w:jc w:val="center"/>
        <w:outlineLvl w:val="0"/>
        <w:rPr>
          <w:rFonts w:ascii="黑体" w:eastAsia="黑体" w:hAnsi="黑体"/>
          <w:sz w:val="28"/>
        </w:rPr>
      </w:pPr>
    </w:p>
    <w:p w:rsidR="00641D2B" w:rsidRDefault="00641D2B">
      <w:pPr>
        <w:jc w:val="center"/>
        <w:rPr>
          <w:rFonts w:ascii="宋体" w:hAnsi="宋体"/>
          <w:b/>
          <w:sz w:val="24"/>
          <w:szCs w:val="24"/>
        </w:rPr>
      </w:pPr>
    </w:p>
    <w:p w:rsidR="00641D2B" w:rsidRDefault="00641D2B">
      <w:pPr>
        <w:jc w:val="center"/>
        <w:rPr>
          <w:rFonts w:ascii="宋体" w:hAnsi="宋体"/>
          <w:b/>
          <w:sz w:val="24"/>
          <w:szCs w:val="24"/>
        </w:rPr>
      </w:pPr>
    </w:p>
    <w:p w:rsidR="00641D2B" w:rsidRDefault="00641D2B">
      <w:pPr>
        <w:jc w:val="center"/>
        <w:rPr>
          <w:rFonts w:ascii="宋体" w:hAnsi="宋体"/>
          <w:b/>
          <w:sz w:val="24"/>
          <w:szCs w:val="24"/>
        </w:rPr>
      </w:pPr>
    </w:p>
    <w:p w:rsidR="00641D2B" w:rsidRDefault="00E71F10">
      <w:pPr>
        <w:jc w:val="center"/>
        <w:rPr>
          <w:rFonts w:ascii="黑体" w:eastAsia="黑体" w:hAnsi="黑体"/>
          <w:sz w:val="28"/>
        </w:rPr>
      </w:pPr>
      <w:r>
        <w:rPr>
          <w:rFonts w:ascii="黑体" w:eastAsia="黑体" w:hAnsi="黑体" w:hint="eastAsia"/>
          <w:sz w:val="28"/>
        </w:rPr>
        <w:t>第四章 合同书（格式文本）</w:t>
      </w:r>
    </w:p>
    <w:p w:rsidR="00641D2B" w:rsidRDefault="00641D2B">
      <w:pPr>
        <w:spacing w:line="360" w:lineRule="auto"/>
        <w:jc w:val="right"/>
        <w:rPr>
          <w:rFonts w:ascii="宋体" w:hAnsi="宋体"/>
          <w:b/>
          <w:sz w:val="28"/>
          <w:szCs w:val="28"/>
        </w:rPr>
      </w:pPr>
    </w:p>
    <w:p w:rsidR="00641D2B" w:rsidRDefault="00E71F10">
      <w:pPr>
        <w:spacing w:line="360" w:lineRule="auto"/>
        <w:rPr>
          <w:rFonts w:ascii="宋体" w:hAnsi="宋体"/>
          <w:color w:val="000000"/>
          <w:kern w:val="0"/>
          <w:sz w:val="24"/>
          <w:u w:color="000000"/>
        </w:rPr>
      </w:pPr>
      <w:bookmarkStart w:id="78" w:name="_Toc32439"/>
      <w:bookmarkStart w:id="79" w:name="_Toc15580"/>
      <w:r>
        <w:rPr>
          <w:rFonts w:ascii="宋体" w:hAnsi="宋体"/>
          <w:color w:val="000000"/>
          <w:kern w:val="0"/>
          <w:sz w:val="24"/>
          <w:u w:color="000000"/>
        </w:rPr>
        <w:lastRenderedPageBreak/>
        <w:t>甲方</w:t>
      </w:r>
      <w:r>
        <w:rPr>
          <w:rFonts w:ascii="宋体" w:hAnsi="宋体" w:hint="eastAsia"/>
          <w:color w:val="000000"/>
          <w:kern w:val="0"/>
          <w:sz w:val="24"/>
          <w:u w:color="000000"/>
        </w:rPr>
        <w:t>（</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宜兴市公用市政工程有限公司</w:t>
      </w:r>
    </w:p>
    <w:p w:rsidR="00641D2B" w:rsidRDefault="00E71F10">
      <w:pPr>
        <w:spacing w:line="360" w:lineRule="auto"/>
        <w:rPr>
          <w:rFonts w:ascii="宋体" w:hAnsi="宋体"/>
          <w:color w:val="000000"/>
          <w:kern w:val="0"/>
          <w:sz w:val="24"/>
          <w:u w:color="000000"/>
        </w:rPr>
      </w:pPr>
      <w:r>
        <w:rPr>
          <w:rFonts w:ascii="宋体" w:hAnsi="宋体" w:hint="eastAsia"/>
          <w:color w:val="000000"/>
          <w:kern w:val="0"/>
          <w:sz w:val="24"/>
          <w:u w:color="000000"/>
        </w:rPr>
        <w:t>乙</w:t>
      </w:r>
      <w:r>
        <w:rPr>
          <w:rFonts w:ascii="宋体" w:hAnsi="宋体"/>
          <w:color w:val="000000"/>
          <w:kern w:val="0"/>
          <w:sz w:val="24"/>
          <w:u w:color="000000"/>
        </w:rPr>
        <w:t>方</w:t>
      </w:r>
      <w:r>
        <w:rPr>
          <w:rFonts w:ascii="宋体" w:hAnsi="宋体" w:hint="eastAsia"/>
          <w:color w:val="000000"/>
          <w:kern w:val="0"/>
          <w:sz w:val="24"/>
          <w:u w:color="000000"/>
        </w:rPr>
        <w:t>（</w:t>
      </w:r>
      <w:r>
        <w:rPr>
          <w:rFonts w:ascii="宋体" w:hAnsi="宋体" w:hint="eastAsia"/>
          <w:bCs/>
          <w:sz w:val="24"/>
        </w:rPr>
        <w:t>以下简称乙方</w:t>
      </w:r>
      <w:r>
        <w:rPr>
          <w:rFonts w:ascii="宋体" w:hAnsi="宋体"/>
          <w:color w:val="000000"/>
          <w:kern w:val="0"/>
          <w:sz w:val="24"/>
          <w:u w:color="000000"/>
        </w:rPr>
        <w:t>）</w:t>
      </w:r>
      <w:r>
        <w:rPr>
          <w:rFonts w:ascii="宋体" w:hAnsi="宋体" w:hint="eastAsia"/>
          <w:color w:val="000000"/>
          <w:kern w:val="0"/>
          <w:sz w:val="24"/>
          <w:u w:color="000000"/>
        </w:rPr>
        <w:t>：</w:t>
      </w:r>
    </w:p>
    <w:p w:rsidR="00641D2B" w:rsidRDefault="00E71F10">
      <w:pPr>
        <w:spacing w:line="360" w:lineRule="auto"/>
        <w:ind w:firstLineChars="200" w:firstLine="480"/>
        <w:rPr>
          <w:rFonts w:ascii="宋体" w:hAnsi="宋体"/>
          <w:bCs/>
          <w:sz w:val="24"/>
        </w:rPr>
      </w:pPr>
      <w:r>
        <w:rPr>
          <w:rFonts w:ascii="宋体" w:hAnsi="宋体" w:hint="eastAsia"/>
          <w:bCs/>
          <w:sz w:val="24"/>
        </w:rPr>
        <w:t>甲方愿以总价款人民币元（大写：）向乙方发包，并经双方协商同意下列条款：</w:t>
      </w:r>
    </w:p>
    <w:p w:rsidR="00641D2B" w:rsidRDefault="00E71F10">
      <w:pPr>
        <w:spacing w:line="360" w:lineRule="auto"/>
        <w:ind w:firstLineChars="200" w:firstLine="480"/>
        <w:rPr>
          <w:rFonts w:ascii="宋体" w:hAnsi="宋体"/>
          <w:bCs/>
          <w:sz w:val="24"/>
        </w:rPr>
      </w:pPr>
      <w:r>
        <w:rPr>
          <w:rFonts w:ascii="宋体" w:hAnsi="宋体" w:hint="eastAsia"/>
          <w:bCs/>
          <w:sz w:val="24"/>
        </w:rPr>
        <w:t>一、本合同供、需双方必须遵守《民法典》，并各自履行应负的全部责任。</w:t>
      </w:r>
    </w:p>
    <w:p w:rsidR="00641D2B" w:rsidRDefault="00E71F10">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641D2B" w:rsidRDefault="00E71F10">
      <w:pPr>
        <w:spacing w:line="360" w:lineRule="auto"/>
        <w:ind w:firstLineChars="200" w:firstLine="480"/>
        <w:rPr>
          <w:rFonts w:ascii="宋体" w:hAnsi="宋体"/>
          <w:bCs/>
          <w:sz w:val="24"/>
        </w:rPr>
      </w:pPr>
      <w:r>
        <w:rPr>
          <w:rFonts w:ascii="宋体" w:hAnsi="宋体" w:hint="eastAsia"/>
          <w:bCs/>
          <w:sz w:val="24"/>
        </w:rPr>
        <w:t>（1）合同书及所附条款；（2）中标通知书；（3）乙方中标的投标文件；（4）招标文件（项目编号：</w:t>
      </w:r>
      <w:r w:rsidR="00EE7C83" w:rsidRPr="00EE7C83">
        <w:rPr>
          <w:rFonts w:ascii="宋体" w:hAnsi="宋体"/>
          <w:bCs/>
          <w:sz w:val="24"/>
          <w:szCs w:val="24"/>
        </w:rPr>
        <w:t>YXGYJT202312009</w:t>
      </w:r>
      <w:r>
        <w:rPr>
          <w:rFonts w:ascii="宋体" w:hAnsi="宋体" w:hint="eastAsia"/>
          <w:bCs/>
          <w:sz w:val="24"/>
        </w:rPr>
        <w:t>）；（5）乙方在投标过程中所作的其他有关承诺、声明、书面澄清等。</w:t>
      </w:r>
    </w:p>
    <w:p w:rsidR="00641D2B" w:rsidRDefault="00E71F10">
      <w:pPr>
        <w:spacing w:line="360" w:lineRule="auto"/>
        <w:ind w:firstLineChars="200" w:firstLine="480"/>
        <w:rPr>
          <w:rFonts w:ascii="宋体" w:hAnsi="宋体"/>
          <w:bCs/>
          <w:sz w:val="24"/>
        </w:rPr>
      </w:pPr>
      <w:r>
        <w:rPr>
          <w:rFonts w:ascii="宋体" w:hAnsi="宋体" w:hint="eastAsia"/>
          <w:bCs/>
          <w:sz w:val="24"/>
        </w:rPr>
        <w:t>三、乙方保证全部按照合同条款的规定完工的期限向甲方提供上述合格的产品。</w:t>
      </w:r>
    </w:p>
    <w:p w:rsidR="00641D2B" w:rsidRDefault="00E71F10">
      <w:pPr>
        <w:spacing w:line="360" w:lineRule="auto"/>
        <w:ind w:firstLineChars="200" w:firstLine="480"/>
        <w:rPr>
          <w:rFonts w:ascii="宋体" w:hAnsi="宋体"/>
          <w:bCs/>
          <w:sz w:val="24"/>
        </w:rPr>
      </w:pPr>
      <w:r>
        <w:rPr>
          <w:rFonts w:ascii="宋体" w:hAnsi="宋体" w:hint="eastAsia"/>
          <w:bCs/>
          <w:sz w:val="24"/>
        </w:rPr>
        <w:t>四、招标人按照招标文件，组织对中标人所供货物逐项进行验收，在确认货物符合招标需求的基础上，填写验收单并加盖单位公章。</w:t>
      </w:r>
    </w:p>
    <w:p w:rsidR="00641D2B" w:rsidRDefault="00E71F10">
      <w:pPr>
        <w:spacing w:line="360" w:lineRule="auto"/>
        <w:ind w:firstLineChars="200" w:firstLine="480"/>
        <w:rPr>
          <w:rFonts w:ascii="宋体" w:hAnsi="宋体"/>
          <w:bCs/>
          <w:sz w:val="24"/>
        </w:rPr>
      </w:pPr>
      <w:r>
        <w:rPr>
          <w:rFonts w:ascii="宋体" w:hAnsi="宋体" w:hint="eastAsia"/>
          <w:bCs/>
          <w:sz w:val="24"/>
        </w:rPr>
        <w:t>五、投标人供货后开具正式发票和验收单按合同规定的时间、步骤和方法与甲方结算资金。</w:t>
      </w:r>
    </w:p>
    <w:p w:rsidR="00641D2B" w:rsidRDefault="00E71F10">
      <w:pPr>
        <w:spacing w:line="360" w:lineRule="auto"/>
        <w:ind w:firstLineChars="200" w:firstLine="480"/>
        <w:rPr>
          <w:rFonts w:ascii="宋体" w:hAnsi="宋体"/>
          <w:bCs/>
          <w:sz w:val="24"/>
        </w:rPr>
      </w:pPr>
      <w:r>
        <w:rPr>
          <w:rFonts w:ascii="宋体" w:hAnsi="宋体" w:hint="eastAsia"/>
          <w:bCs/>
          <w:sz w:val="24"/>
        </w:rPr>
        <w:t>六、本合同一式伍份，供需双方各持贰份，报送上级主管部门存档壹份。</w:t>
      </w:r>
    </w:p>
    <w:p w:rsidR="00641D2B" w:rsidRDefault="00641D2B">
      <w:pPr>
        <w:spacing w:line="360" w:lineRule="auto"/>
        <w:jc w:val="center"/>
        <w:outlineLvl w:val="0"/>
        <w:rPr>
          <w:rFonts w:ascii="楷体_GB2312" w:eastAsia="楷体_GB2312"/>
          <w:b/>
          <w:sz w:val="32"/>
          <w:szCs w:val="32"/>
        </w:rPr>
      </w:pPr>
    </w:p>
    <w:p w:rsidR="00641D2B" w:rsidRDefault="00641D2B">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641D2B">
        <w:trPr>
          <w:jc w:val="center"/>
        </w:trPr>
        <w:tc>
          <w:tcPr>
            <w:tcW w:w="4643" w:type="dxa"/>
            <w:noWrap/>
          </w:tcPr>
          <w:p w:rsidR="00641D2B" w:rsidRDefault="00E71F10">
            <w:pPr>
              <w:widowControl/>
              <w:adjustRightInd w:val="0"/>
              <w:jc w:val="left"/>
              <w:rPr>
                <w:rFonts w:ascii="宋体" w:cs="宋体"/>
                <w:kern w:val="0"/>
                <w:sz w:val="24"/>
                <w:szCs w:val="24"/>
                <w:lang w:val="zh-CN"/>
              </w:rPr>
            </w:pPr>
            <w:bookmarkStart w:id="80" w:name="OLE_LINK46"/>
            <w:r>
              <w:rPr>
                <w:rFonts w:ascii="宋体" w:hAnsi="宋体" w:cs="宋体" w:hint="eastAsia"/>
                <w:kern w:val="0"/>
                <w:sz w:val="24"/>
                <w:szCs w:val="24"/>
                <w:lang w:val="zh-CN"/>
              </w:rPr>
              <w:t>甲方（招标人）：（盖章）</w:t>
            </w:r>
            <w:bookmarkEnd w:id="80"/>
          </w:p>
        </w:tc>
        <w:tc>
          <w:tcPr>
            <w:tcW w:w="4643" w:type="dxa"/>
            <w:noWrap/>
          </w:tcPr>
          <w:p w:rsidR="00641D2B" w:rsidRDefault="00E71F10">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641D2B">
        <w:trPr>
          <w:jc w:val="center"/>
        </w:trPr>
        <w:tc>
          <w:tcPr>
            <w:tcW w:w="4643" w:type="dxa"/>
            <w:noWrap/>
          </w:tcPr>
          <w:p w:rsidR="00641D2B" w:rsidRDefault="00E71F10">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641D2B" w:rsidRDefault="00E71F10">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641D2B">
        <w:trPr>
          <w:jc w:val="center"/>
        </w:trPr>
        <w:tc>
          <w:tcPr>
            <w:tcW w:w="4643" w:type="dxa"/>
            <w:noWrap/>
          </w:tcPr>
          <w:p w:rsidR="00641D2B" w:rsidRDefault="00E71F10">
            <w:pPr>
              <w:widowControl/>
              <w:adjustRightInd w:val="0"/>
              <w:jc w:val="left"/>
              <w:rPr>
                <w:rFonts w:ascii="宋体" w:cs="宋体"/>
                <w:kern w:val="0"/>
                <w:sz w:val="24"/>
                <w:szCs w:val="24"/>
              </w:rPr>
            </w:pPr>
            <w:bookmarkStart w:id="81" w:name="OLE_LINK47"/>
            <w:r>
              <w:rPr>
                <w:rFonts w:ascii="宋体" w:hAnsi="宋体" w:cs="宋体" w:hint="eastAsia"/>
                <w:kern w:val="0"/>
                <w:sz w:val="24"/>
                <w:szCs w:val="24"/>
                <w:lang w:val="zh-CN"/>
              </w:rPr>
              <w:t>电话：</w:t>
            </w:r>
            <w:bookmarkEnd w:id="81"/>
          </w:p>
        </w:tc>
        <w:tc>
          <w:tcPr>
            <w:tcW w:w="4643" w:type="dxa"/>
            <w:noWrap/>
          </w:tcPr>
          <w:p w:rsidR="00641D2B" w:rsidRDefault="00E71F10">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641D2B">
        <w:trPr>
          <w:jc w:val="center"/>
        </w:trPr>
        <w:tc>
          <w:tcPr>
            <w:tcW w:w="4643" w:type="dxa"/>
            <w:noWrap/>
          </w:tcPr>
          <w:p w:rsidR="00641D2B" w:rsidRDefault="00E71F10">
            <w:pPr>
              <w:widowControl/>
              <w:adjustRightInd w:val="0"/>
              <w:jc w:val="left"/>
              <w:rPr>
                <w:rFonts w:ascii="宋体" w:cs="宋体"/>
                <w:kern w:val="0"/>
                <w:sz w:val="24"/>
                <w:szCs w:val="24"/>
              </w:rPr>
            </w:pPr>
            <w:bookmarkStart w:id="82" w:name="OLE_LINK50"/>
            <w:r>
              <w:rPr>
                <w:rFonts w:ascii="宋体" w:hAnsi="宋体" w:cs="宋体" w:hint="eastAsia"/>
                <w:kern w:val="0"/>
                <w:sz w:val="24"/>
                <w:szCs w:val="24"/>
                <w:lang w:val="zh-CN"/>
              </w:rPr>
              <w:t>开户银行：</w:t>
            </w:r>
            <w:bookmarkEnd w:id="82"/>
          </w:p>
        </w:tc>
        <w:tc>
          <w:tcPr>
            <w:tcW w:w="4643" w:type="dxa"/>
            <w:noWrap/>
          </w:tcPr>
          <w:p w:rsidR="00641D2B" w:rsidRDefault="00E71F10">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641D2B">
        <w:trPr>
          <w:jc w:val="center"/>
        </w:trPr>
        <w:tc>
          <w:tcPr>
            <w:tcW w:w="4643" w:type="dxa"/>
            <w:noWrap/>
          </w:tcPr>
          <w:p w:rsidR="00641D2B" w:rsidRDefault="00E71F10">
            <w:pPr>
              <w:widowControl/>
              <w:adjustRightInd w:val="0"/>
              <w:jc w:val="left"/>
              <w:rPr>
                <w:rFonts w:ascii="宋体" w:cs="宋体"/>
                <w:kern w:val="0"/>
                <w:sz w:val="24"/>
                <w:szCs w:val="24"/>
              </w:rPr>
            </w:pPr>
            <w:bookmarkStart w:id="83" w:name="OLE_LINK52"/>
            <w:r>
              <w:rPr>
                <w:rFonts w:ascii="宋体" w:hAnsi="宋体" w:cs="宋体" w:hint="eastAsia"/>
                <w:kern w:val="0"/>
                <w:sz w:val="24"/>
                <w:szCs w:val="24"/>
                <w:lang w:val="zh-CN"/>
              </w:rPr>
              <w:t>账号：</w:t>
            </w:r>
            <w:bookmarkEnd w:id="83"/>
          </w:p>
        </w:tc>
        <w:tc>
          <w:tcPr>
            <w:tcW w:w="4643" w:type="dxa"/>
            <w:noWrap/>
          </w:tcPr>
          <w:p w:rsidR="00641D2B" w:rsidRDefault="00E71F10">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641D2B" w:rsidRDefault="00641D2B">
            <w:pPr>
              <w:widowControl/>
              <w:adjustRightInd w:val="0"/>
              <w:jc w:val="left"/>
              <w:rPr>
                <w:rFonts w:ascii="宋体" w:hAnsi="宋体" w:cs="宋体"/>
                <w:kern w:val="0"/>
                <w:sz w:val="24"/>
                <w:szCs w:val="24"/>
                <w:lang w:val="zh-CN"/>
              </w:rPr>
            </w:pPr>
          </w:p>
        </w:tc>
      </w:tr>
      <w:tr w:rsidR="00641D2B">
        <w:trPr>
          <w:jc w:val="center"/>
        </w:trPr>
        <w:tc>
          <w:tcPr>
            <w:tcW w:w="4643" w:type="dxa"/>
            <w:noWrap/>
          </w:tcPr>
          <w:p w:rsidR="00641D2B" w:rsidRDefault="00E71F10">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641D2B" w:rsidRDefault="00E71F10">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641D2B">
        <w:trPr>
          <w:jc w:val="center"/>
        </w:trPr>
        <w:tc>
          <w:tcPr>
            <w:tcW w:w="4643" w:type="dxa"/>
            <w:noWrap/>
          </w:tcPr>
          <w:p w:rsidR="00641D2B" w:rsidRDefault="00E71F10">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c>
          <w:tcPr>
            <w:tcW w:w="4643" w:type="dxa"/>
            <w:noWrap/>
          </w:tcPr>
          <w:p w:rsidR="00641D2B" w:rsidRDefault="00E71F10">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r>
    </w:tbl>
    <w:p w:rsidR="00641D2B" w:rsidRDefault="00641D2B">
      <w:pPr>
        <w:spacing w:line="360" w:lineRule="auto"/>
        <w:jc w:val="center"/>
        <w:outlineLvl w:val="0"/>
        <w:rPr>
          <w:rFonts w:ascii="黑体" w:eastAsia="黑体" w:hAnsi="黑体"/>
          <w:sz w:val="28"/>
        </w:rPr>
      </w:pPr>
    </w:p>
    <w:p w:rsidR="00641D2B" w:rsidRDefault="00641D2B">
      <w:pPr>
        <w:spacing w:line="360" w:lineRule="auto"/>
        <w:jc w:val="center"/>
        <w:outlineLvl w:val="0"/>
        <w:rPr>
          <w:rFonts w:ascii="黑体" w:eastAsia="黑体" w:hAnsi="黑体"/>
          <w:sz w:val="28"/>
        </w:rPr>
      </w:pPr>
    </w:p>
    <w:p w:rsidR="00641D2B" w:rsidRDefault="00641D2B">
      <w:pPr>
        <w:spacing w:line="360" w:lineRule="auto"/>
        <w:jc w:val="center"/>
        <w:outlineLvl w:val="0"/>
        <w:rPr>
          <w:rFonts w:ascii="黑体" w:eastAsia="黑体" w:hAnsi="黑体"/>
          <w:sz w:val="28"/>
        </w:rPr>
      </w:pPr>
    </w:p>
    <w:p w:rsidR="00641D2B" w:rsidRDefault="00641D2B">
      <w:pPr>
        <w:spacing w:line="360" w:lineRule="auto"/>
        <w:jc w:val="center"/>
        <w:outlineLvl w:val="0"/>
        <w:rPr>
          <w:rFonts w:ascii="黑体" w:eastAsia="黑体" w:hAnsi="黑体"/>
          <w:sz w:val="28"/>
        </w:rPr>
      </w:pPr>
    </w:p>
    <w:p w:rsidR="00641D2B" w:rsidRDefault="00E71F10">
      <w:pPr>
        <w:spacing w:line="360" w:lineRule="auto"/>
        <w:jc w:val="center"/>
        <w:outlineLvl w:val="0"/>
        <w:rPr>
          <w:rFonts w:ascii="黑体" w:eastAsia="黑体" w:hAnsi="黑体"/>
          <w:sz w:val="28"/>
        </w:rPr>
      </w:pPr>
      <w:r>
        <w:rPr>
          <w:rFonts w:ascii="黑体" w:eastAsia="黑体" w:hAnsi="黑体" w:hint="eastAsia"/>
          <w:sz w:val="28"/>
        </w:rPr>
        <w:t>第五章 合同条款</w:t>
      </w:r>
      <w:bookmarkEnd w:id="78"/>
      <w:bookmarkEnd w:id="79"/>
    </w:p>
    <w:p w:rsidR="00641D2B" w:rsidRDefault="00641D2B">
      <w:pPr>
        <w:spacing w:line="360" w:lineRule="auto"/>
        <w:jc w:val="center"/>
        <w:outlineLvl w:val="0"/>
        <w:rPr>
          <w:rFonts w:ascii="黑体" w:eastAsia="黑体" w:hAnsi="黑体"/>
          <w:sz w:val="28"/>
        </w:rPr>
      </w:pPr>
    </w:p>
    <w:p w:rsidR="00641D2B" w:rsidRDefault="00E71F10">
      <w:pPr>
        <w:spacing w:line="360" w:lineRule="auto"/>
        <w:ind w:firstLineChars="200" w:firstLine="480"/>
        <w:rPr>
          <w:rFonts w:ascii="宋体" w:hAnsi="宋体"/>
          <w:bCs/>
          <w:sz w:val="24"/>
        </w:rPr>
      </w:pPr>
      <w:r>
        <w:rPr>
          <w:rFonts w:ascii="宋体" w:hAnsi="宋体" w:hint="eastAsia"/>
          <w:bCs/>
          <w:sz w:val="24"/>
        </w:rPr>
        <w:lastRenderedPageBreak/>
        <w:t>根据项目编号：</w:t>
      </w:r>
      <w:r w:rsidR="00EE7C83" w:rsidRPr="00EE7C83">
        <w:rPr>
          <w:rFonts w:ascii="宋体" w:hAnsi="宋体"/>
          <w:bCs/>
          <w:sz w:val="24"/>
          <w:szCs w:val="24"/>
        </w:rPr>
        <w:t>YXGYJT202312009</w:t>
      </w:r>
      <w:r>
        <w:rPr>
          <w:rFonts w:ascii="宋体" w:hAnsi="宋体" w:hint="eastAsia"/>
          <w:bCs/>
          <w:sz w:val="24"/>
        </w:rPr>
        <w:t>招标文件和该项目的中标通知书及乙方投标文件，供需双方就此次中标的服务相关问题，同意按下列条款规定执行。</w:t>
      </w:r>
    </w:p>
    <w:p w:rsidR="00641D2B" w:rsidRDefault="00E71F10">
      <w:pPr>
        <w:pStyle w:val="affffffff3"/>
        <w:spacing w:line="360" w:lineRule="auto"/>
        <w:ind w:left="480" w:firstLineChars="0" w:firstLine="0"/>
        <w:rPr>
          <w:rFonts w:ascii="宋体" w:hAnsi="宋体"/>
          <w:bCs/>
          <w:sz w:val="24"/>
        </w:rPr>
      </w:pPr>
      <w:r>
        <w:rPr>
          <w:rFonts w:ascii="宋体" w:hAnsi="宋体" w:hint="eastAsia"/>
          <w:bCs/>
          <w:sz w:val="24"/>
        </w:rPr>
        <w:t>一、合同内容：本次招标货物为。</w:t>
      </w:r>
    </w:p>
    <w:p w:rsidR="00641D2B" w:rsidRDefault="00E71F10">
      <w:pPr>
        <w:pStyle w:val="110"/>
        <w:spacing w:line="380" w:lineRule="exact"/>
        <w:ind w:left="480" w:right="170"/>
        <w:rPr>
          <w:rFonts w:ascii="宋体" w:hAnsi="MS Sans Serif"/>
          <w:spacing w:val="12"/>
          <w:kern w:val="0"/>
          <w:sz w:val="24"/>
        </w:rPr>
      </w:pPr>
      <w:r>
        <w:rPr>
          <w:rFonts w:ascii="宋体" w:hAnsi="MS Sans Serif" w:hint="eastAsia"/>
          <w:spacing w:val="12"/>
          <w:kern w:val="0"/>
          <w:sz w:val="24"/>
          <w:szCs w:val="20"/>
        </w:rPr>
        <w:t>二、供货</w:t>
      </w:r>
      <w:r>
        <w:rPr>
          <w:rFonts w:ascii="宋体" w:hAnsi="MS Sans Serif"/>
          <w:spacing w:val="12"/>
          <w:kern w:val="0"/>
          <w:sz w:val="24"/>
          <w:szCs w:val="20"/>
        </w:rPr>
        <w:t>期</w:t>
      </w:r>
      <w:r>
        <w:rPr>
          <w:rFonts w:ascii="宋体" w:hAnsi="MS Sans Serif" w:hint="eastAsia"/>
          <w:spacing w:val="12"/>
          <w:kern w:val="0"/>
          <w:sz w:val="24"/>
          <w:szCs w:val="20"/>
        </w:rPr>
        <w:t>：</w:t>
      </w:r>
      <w:r>
        <w:rPr>
          <w:rFonts w:ascii="宋体" w:hAnsi="MS Sans Serif" w:hint="eastAsia"/>
          <w:spacing w:val="12"/>
          <w:kern w:val="0"/>
          <w:sz w:val="24"/>
          <w:szCs w:val="20"/>
          <w:u w:val="single"/>
          <w:lang w:val="zh-CN"/>
        </w:rPr>
        <w:t>自合同签订之日起一年</w:t>
      </w:r>
      <w:r>
        <w:rPr>
          <w:rFonts w:ascii="宋体" w:hAnsi="宋体" w:hint="eastAsia"/>
          <w:sz w:val="24"/>
          <w:szCs w:val="24"/>
          <w:u w:val="single"/>
        </w:rPr>
        <w:t>或总价40万元先到者为准</w:t>
      </w:r>
      <w:r>
        <w:rPr>
          <w:rFonts w:ascii="ˎ̥" w:hAnsi="ˎ̥" w:cs="宋体" w:hint="eastAsia"/>
          <w:kern w:val="0"/>
          <w:sz w:val="24"/>
        </w:rPr>
        <w:t>。</w:t>
      </w:r>
    </w:p>
    <w:p w:rsidR="00641D2B" w:rsidRDefault="00E71F10">
      <w:pPr>
        <w:spacing w:line="360" w:lineRule="auto"/>
        <w:ind w:firstLineChars="200" w:firstLine="480"/>
        <w:rPr>
          <w:rFonts w:ascii="宋体" w:hAnsi="宋体"/>
          <w:bCs/>
          <w:sz w:val="24"/>
        </w:rPr>
      </w:pPr>
      <w:r>
        <w:rPr>
          <w:rFonts w:ascii="宋体" w:hAnsi="宋体" w:hint="eastAsia"/>
          <w:bCs/>
          <w:sz w:val="24"/>
        </w:rPr>
        <w:t>三、价格及支付</w:t>
      </w:r>
    </w:p>
    <w:p w:rsidR="00641D2B" w:rsidRDefault="00E71F10">
      <w:pPr>
        <w:spacing w:line="360" w:lineRule="auto"/>
        <w:ind w:firstLineChars="200" w:firstLine="480"/>
        <w:rPr>
          <w:rFonts w:ascii="宋体" w:hAnsi="宋体"/>
          <w:bCs/>
          <w:sz w:val="24"/>
        </w:rPr>
      </w:pPr>
      <w:r>
        <w:rPr>
          <w:rFonts w:ascii="宋体" w:hAnsi="宋体" w:hint="eastAsia"/>
          <w:bCs/>
          <w:sz w:val="24"/>
        </w:rPr>
        <w:t>1、此次中标价格执行，合同总标的额为人民币 (大写):(小写￥元)，以上为含税价。不含税价为￥元，税金为￥元，增值税税率为%。</w:t>
      </w:r>
    </w:p>
    <w:p w:rsidR="00641D2B" w:rsidRDefault="00E71F10">
      <w:pPr>
        <w:pStyle w:val="110"/>
        <w:spacing w:line="380" w:lineRule="exact"/>
        <w:ind w:firstLine="490"/>
        <w:rPr>
          <w:rFonts w:ascii="宋体" w:hAnsi="宋体"/>
          <w:color w:val="000000"/>
          <w:sz w:val="24"/>
        </w:rPr>
      </w:pPr>
      <w:r>
        <w:rPr>
          <w:rFonts w:ascii="宋体" w:hAnsi="宋体" w:hint="eastAsia"/>
          <w:color w:val="000000"/>
          <w:sz w:val="24"/>
        </w:rPr>
        <w:t>2、本合同为固定单价合同，投标单价</w:t>
      </w:r>
      <w:r>
        <w:rPr>
          <w:rFonts w:ascii="ˎ̥" w:hAnsi="ˎ̥" w:cs="宋体" w:hint="eastAsia"/>
          <w:color w:val="000000"/>
          <w:kern w:val="0"/>
          <w:sz w:val="24"/>
          <w:u w:val="single"/>
        </w:rPr>
        <w:t>已全部考虑了包括所有货物、服务、人力、机械、运输、仓储、各种税费、劳保、专利技术、质保、政策性文件（如遇政策性文件调整税费，报价将作相应调整）规定及合同包含的所有风险、责任等各项所有费用。</w:t>
      </w:r>
    </w:p>
    <w:p w:rsidR="00641D2B" w:rsidRDefault="00E71F10" w:rsidP="00EE7C83">
      <w:pPr>
        <w:pStyle w:val="110"/>
        <w:spacing w:line="380" w:lineRule="exact"/>
        <w:ind w:right="170" w:firstLineChars="199" w:firstLine="478"/>
        <w:rPr>
          <w:rFonts w:ascii="宋体" w:hAnsi="宋体"/>
          <w:bCs/>
          <w:color w:val="000000"/>
          <w:sz w:val="24"/>
        </w:rPr>
      </w:pPr>
      <w:r>
        <w:rPr>
          <w:rFonts w:ascii="宋体" w:hAnsi="宋体" w:hint="eastAsia"/>
          <w:bCs/>
          <w:color w:val="000000"/>
          <w:sz w:val="24"/>
        </w:rPr>
        <w:t>3、付款方式：</w:t>
      </w:r>
      <w:r>
        <w:rPr>
          <w:rFonts w:ascii="宋体" w:hAnsi="宋体" w:cs="宋体" w:hint="eastAsia"/>
          <w:kern w:val="0"/>
          <w:sz w:val="24"/>
        </w:rPr>
        <w:t>材料</w:t>
      </w:r>
      <w:r>
        <w:rPr>
          <w:rFonts w:ascii="宋体" w:hAnsi="宋体" w:cs="宋体"/>
          <w:kern w:val="0"/>
          <w:sz w:val="24"/>
        </w:rPr>
        <w:t>送抵采购人指定的施工现场，并经供需双方检查合格后签署到货验收单，供方</w:t>
      </w:r>
      <w:r>
        <w:rPr>
          <w:rFonts w:ascii="宋体" w:hAnsi="宋体" w:hint="eastAsia"/>
          <w:bCs/>
          <w:sz w:val="24"/>
          <w:szCs w:val="24"/>
          <w:lang w:val="zh-CN"/>
        </w:rPr>
        <w:t>开具全额增值税专用发票</w:t>
      </w:r>
      <w:r>
        <w:rPr>
          <w:rFonts w:ascii="宋体" w:hAnsi="宋体" w:hint="eastAsia"/>
          <w:b/>
          <w:bCs/>
          <w:sz w:val="24"/>
          <w:szCs w:val="24"/>
          <w:lang w:val="zh-CN"/>
        </w:rPr>
        <w:t>（税率：13%，开票品种、数量、金额必须与送货单一致否则不予结算）</w:t>
      </w:r>
      <w:r>
        <w:rPr>
          <w:rFonts w:ascii="宋体" w:hAnsi="宋体" w:hint="eastAsia"/>
          <w:bCs/>
          <w:sz w:val="24"/>
          <w:szCs w:val="24"/>
        </w:rPr>
        <w:t>办理财务结算手续</w:t>
      </w:r>
      <w:r>
        <w:rPr>
          <w:rFonts w:ascii="宋体" w:hAnsi="宋体" w:hint="eastAsia"/>
          <w:bCs/>
          <w:sz w:val="24"/>
          <w:szCs w:val="24"/>
          <w:lang w:val="zh-CN"/>
        </w:rPr>
        <w:t>后，</w:t>
      </w:r>
      <w:r>
        <w:rPr>
          <w:rFonts w:ascii="宋体" w:hAnsi="宋体" w:cs="宋体" w:hint="eastAsia"/>
          <w:kern w:val="0"/>
          <w:sz w:val="24"/>
        </w:rPr>
        <w:t>3个月</w:t>
      </w:r>
      <w:r>
        <w:rPr>
          <w:rFonts w:ascii="宋体" w:hAnsi="宋体" w:cs="宋体"/>
          <w:kern w:val="0"/>
          <w:sz w:val="24"/>
        </w:rPr>
        <w:t>内支付发票金额的</w:t>
      </w:r>
      <w:r>
        <w:rPr>
          <w:rFonts w:ascii="宋体" w:hAnsi="宋体" w:cs="宋体" w:hint="eastAsia"/>
          <w:kern w:val="0"/>
          <w:sz w:val="24"/>
        </w:rPr>
        <w:t>9</w:t>
      </w:r>
      <w:r>
        <w:rPr>
          <w:rFonts w:ascii="宋体" w:hAnsi="宋体" w:cs="宋体"/>
          <w:kern w:val="0"/>
          <w:sz w:val="24"/>
        </w:rPr>
        <w:t>0%货款</w:t>
      </w:r>
      <w:r>
        <w:rPr>
          <w:rFonts w:ascii="宋体" w:hAnsi="宋体" w:hint="eastAsia"/>
          <w:sz w:val="24"/>
          <w:szCs w:val="24"/>
        </w:rPr>
        <w:t>，余款在质保期（自验收合格之日起一年）满后1个月内结清(由于财政结算等流程设计问题，特殊情况结算会滞后)</w:t>
      </w:r>
      <w:r>
        <w:rPr>
          <w:rFonts w:ascii="宋体" w:hAnsi="宋体" w:hint="eastAsia"/>
          <w:bCs/>
          <w:sz w:val="24"/>
          <w:szCs w:val="24"/>
          <w:lang w:val="zh-CN"/>
        </w:rPr>
        <w:t>。</w:t>
      </w:r>
    </w:p>
    <w:p w:rsidR="00641D2B" w:rsidRDefault="00E71F10">
      <w:pPr>
        <w:spacing w:line="360" w:lineRule="auto"/>
        <w:ind w:firstLineChars="200" w:firstLine="480"/>
        <w:rPr>
          <w:rFonts w:ascii="宋体" w:hAnsi="宋体"/>
          <w:bCs/>
          <w:color w:val="000000"/>
          <w:sz w:val="24"/>
        </w:rPr>
      </w:pPr>
      <w:r>
        <w:rPr>
          <w:rFonts w:ascii="宋体" w:hAnsi="宋体" w:hint="eastAsia"/>
          <w:bCs/>
          <w:color w:val="000000"/>
          <w:sz w:val="24"/>
        </w:rPr>
        <w:t>4、付款方式：银行转账或现金支票。</w:t>
      </w:r>
    </w:p>
    <w:p w:rsidR="00641D2B" w:rsidRDefault="00E71F10">
      <w:pPr>
        <w:spacing w:line="360" w:lineRule="auto"/>
        <w:ind w:firstLineChars="200" w:firstLine="480"/>
        <w:rPr>
          <w:rFonts w:ascii="宋体" w:hAnsi="宋体"/>
          <w:bCs/>
          <w:color w:val="000000"/>
          <w:sz w:val="24"/>
        </w:rPr>
      </w:pPr>
      <w:r>
        <w:rPr>
          <w:rFonts w:ascii="宋体" w:hAnsi="宋体" w:hint="eastAsia"/>
          <w:bCs/>
          <w:color w:val="000000"/>
          <w:sz w:val="24"/>
        </w:rPr>
        <w:t>5、</w:t>
      </w:r>
      <w:r>
        <w:rPr>
          <w:rFonts w:ascii="宋体" w:hAnsi="宋体" w:hint="eastAsia"/>
          <w:sz w:val="24"/>
          <w:szCs w:val="24"/>
        </w:rPr>
        <w:t>履约保证金的退还：</w:t>
      </w:r>
      <w:r>
        <w:rPr>
          <w:rFonts w:ascii="宋体" w:hAnsi="宋体" w:hint="eastAsia"/>
          <w:bCs/>
          <w:sz w:val="24"/>
          <w:szCs w:val="24"/>
        </w:rPr>
        <w:t>合同结束之日起三十个工作日内无息退还</w:t>
      </w:r>
      <w:r>
        <w:rPr>
          <w:rFonts w:ascii="宋体" w:hAnsi="宋体" w:hint="eastAsia"/>
          <w:sz w:val="24"/>
          <w:szCs w:val="24"/>
        </w:rPr>
        <w:t>。</w:t>
      </w:r>
    </w:p>
    <w:p w:rsidR="00641D2B" w:rsidRDefault="00E71F10">
      <w:pPr>
        <w:spacing w:line="360" w:lineRule="auto"/>
        <w:ind w:firstLineChars="200" w:firstLine="480"/>
        <w:rPr>
          <w:rFonts w:ascii="宋体"/>
          <w:bCs/>
          <w:sz w:val="24"/>
          <w:szCs w:val="24"/>
        </w:rPr>
      </w:pPr>
      <w:r>
        <w:rPr>
          <w:rFonts w:ascii="宋体" w:hAnsi="宋体" w:hint="eastAsia"/>
          <w:bCs/>
          <w:sz w:val="24"/>
          <w:szCs w:val="24"/>
        </w:rPr>
        <w:t>四、质量保证</w:t>
      </w:r>
    </w:p>
    <w:p w:rsidR="00641D2B" w:rsidRDefault="00E71F10">
      <w:pPr>
        <w:spacing w:line="360" w:lineRule="auto"/>
        <w:ind w:firstLineChars="200" w:firstLine="480"/>
        <w:rPr>
          <w:rFonts w:ascii="宋体" w:hAnsi="宋体"/>
          <w:bCs/>
          <w:sz w:val="24"/>
          <w:szCs w:val="24"/>
        </w:rPr>
      </w:pPr>
      <w:r>
        <w:rPr>
          <w:rFonts w:ascii="宋体" w:hAnsi="宋体" w:hint="eastAsia"/>
          <w:bCs/>
          <w:sz w:val="24"/>
          <w:szCs w:val="24"/>
        </w:rPr>
        <w:t>1、乙方提供的货物</w:t>
      </w:r>
      <w:r>
        <w:rPr>
          <w:rFonts w:ascii="宋体" w:hAnsi="宋体" w:hint="eastAsia"/>
          <w:bCs/>
          <w:sz w:val="24"/>
          <w:szCs w:val="24"/>
          <w:lang w:val="zh-CN"/>
        </w:rPr>
        <w:t>的技术规格应与招标文件规定的技术规格相一致；若技术性能无特殊说明，则按国家有关部门最新颁布的标准及规范为准</w:t>
      </w:r>
      <w:r>
        <w:rPr>
          <w:rFonts w:ascii="宋体" w:hAnsi="宋体" w:hint="eastAsia"/>
          <w:bCs/>
          <w:sz w:val="24"/>
          <w:szCs w:val="24"/>
        </w:rPr>
        <w:t>。</w:t>
      </w:r>
    </w:p>
    <w:p w:rsidR="00641D2B" w:rsidRDefault="00E71F10">
      <w:pPr>
        <w:tabs>
          <w:tab w:val="left" w:pos="945"/>
        </w:tabs>
        <w:spacing w:line="360" w:lineRule="auto"/>
        <w:rPr>
          <w:rFonts w:ascii="宋体" w:hAnsi="宋体"/>
          <w:bCs/>
          <w:sz w:val="24"/>
          <w:szCs w:val="24"/>
        </w:rPr>
      </w:pPr>
      <w:r>
        <w:rPr>
          <w:rFonts w:ascii="宋体" w:hAnsi="宋体" w:hint="eastAsia"/>
          <w:bCs/>
          <w:sz w:val="24"/>
          <w:szCs w:val="24"/>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641D2B" w:rsidRDefault="00E71F10">
      <w:pPr>
        <w:tabs>
          <w:tab w:val="left" w:pos="945"/>
        </w:tabs>
        <w:spacing w:line="360" w:lineRule="auto"/>
        <w:rPr>
          <w:rFonts w:ascii="宋体" w:hAnsi="宋体"/>
          <w:bCs/>
          <w:sz w:val="24"/>
          <w:szCs w:val="24"/>
        </w:rPr>
      </w:pPr>
      <w:r>
        <w:rPr>
          <w:rFonts w:ascii="宋体" w:hAnsi="宋体" w:hint="eastAsia"/>
          <w:bCs/>
          <w:sz w:val="24"/>
          <w:szCs w:val="24"/>
        </w:rPr>
        <w:t xml:space="preserve">    3、甲方在签订合同后发现乙方存在弄虚作假等行为，则</w:t>
      </w:r>
      <w:r>
        <w:rPr>
          <w:rFonts w:ascii="宋体" w:hAnsi="宋体"/>
          <w:bCs/>
          <w:sz w:val="24"/>
          <w:szCs w:val="24"/>
        </w:rPr>
        <w:t>对供方处以</w:t>
      </w:r>
      <w:r>
        <w:rPr>
          <w:rFonts w:ascii="宋体" w:hAnsi="宋体" w:hint="eastAsia"/>
          <w:bCs/>
          <w:sz w:val="24"/>
          <w:szCs w:val="24"/>
        </w:rPr>
        <w:t>扣除质保</w:t>
      </w:r>
      <w:r>
        <w:rPr>
          <w:rFonts w:ascii="宋体" w:hAnsi="宋体"/>
          <w:bCs/>
          <w:sz w:val="24"/>
          <w:szCs w:val="24"/>
        </w:rPr>
        <w:t>金的违约处罚</w:t>
      </w:r>
      <w:r>
        <w:rPr>
          <w:rFonts w:ascii="宋体" w:hAnsi="宋体" w:hint="eastAsia"/>
          <w:bCs/>
          <w:sz w:val="24"/>
          <w:szCs w:val="24"/>
        </w:rPr>
        <w:t>，并在3年内不得参与甲方组织的招投标活动。情节严重的，甲方有权终止合同，</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641D2B" w:rsidRDefault="00E71F10">
      <w:pPr>
        <w:tabs>
          <w:tab w:val="left" w:pos="945"/>
        </w:tabs>
        <w:spacing w:line="360" w:lineRule="auto"/>
        <w:ind w:firstLineChars="118" w:firstLine="283"/>
        <w:rPr>
          <w:rFonts w:ascii="宋体" w:hAnsi="宋体"/>
          <w:bCs/>
          <w:sz w:val="24"/>
          <w:szCs w:val="24"/>
        </w:rPr>
      </w:pPr>
      <w:r>
        <w:rPr>
          <w:rFonts w:ascii="宋体" w:hAnsi="宋体" w:hint="eastAsia"/>
          <w:bCs/>
          <w:sz w:val="24"/>
          <w:szCs w:val="24"/>
        </w:rPr>
        <w:t xml:space="preserve">  4、</w:t>
      </w:r>
      <w:r>
        <w:rPr>
          <w:rFonts w:ascii="宋体" w:hAnsi="宋体"/>
          <w:bCs/>
          <w:sz w:val="24"/>
          <w:szCs w:val="24"/>
        </w:rPr>
        <w:t>供货前和供货过程中，采购人将会自行对投标产品每种规格随机抽样检测，匿名送省级以上质量监督检验机构按合同约定技术标准要求进行质量检测，以此作为判定合同货物质量是否合格的最终依据。投标产品一旦抽检不合格或不符合投标承诺要求，按违约处理，采购人将终止合同，同时对供方处以</w:t>
      </w:r>
      <w:r>
        <w:rPr>
          <w:rFonts w:ascii="宋体" w:hAnsi="宋体" w:hint="eastAsia"/>
          <w:bCs/>
          <w:sz w:val="24"/>
          <w:szCs w:val="24"/>
        </w:rPr>
        <w:t>扣除质保金</w:t>
      </w:r>
      <w:r>
        <w:rPr>
          <w:rFonts w:ascii="宋体" w:hAnsi="宋体"/>
          <w:bCs/>
          <w:sz w:val="24"/>
          <w:szCs w:val="24"/>
        </w:rPr>
        <w:t>的违约处罚，</w:t>
      </w:r>
      <w:r>
        <w:rPr>
          <w:rFonts w:ascii="宋体" w:hAnsi="宋体" w:hint="eastAsia"/>
          <w:bCs/>
          <w:sz w:val="24"/>
          <w:szCs w:val="24"/>
        </w:rPr>
        <w:t>并在3年内不得参与甲方组织的招投标活动，</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641D2B" w:rsidRDefault="00E71F10">
      <w:pPr>
        <w:spacing w:line="360" w:lineRule="auto"/>
        <w:ind w:firstLineChars="200" w:firstLine="480"/>
        <w:rPr>
          <w:rFonts w:ascii="宋体" w:hAnsi="宋体"/>
          <w:bCs/>
          <w:sz w:val="24"/>
          <w:szCs w:val="24"/>
        </w:rPr>
      </w:pPr>
      <w:r>
        <w:rPr>
          <w:rFonts w:ascii="宋体" w:hAnsi="宋体" w:hint="eastAsia"/>
          <w:bCs/>
          <w:sz w:val="24"/>
          <w:szCs w:val="24"/>
        </w:rPr>
        <w:lastRenderedPageBreak/>
        <w:t>五、供货和验收</w:t>
      </w:r>
    </w:p>
    <w:p w:rsidR="00641D2B" w:rsidRDefault="00E71F10">
      <w:pPr>
        <w:pStyle w:val="110"/>
        <w:spacing w:line="360" w:lineRule="auto"/>
        <w:ind w:firstLineChars="200" w:firstLine="480"/>
        <w:rPr>
          <w:rFonts w:ascii="宋体" w:hAnsi="宋体"/>
          <w:bCs/>
          <w:sz w:val="24"/>
          <w:lang w:val="zh-CN"/>
        </w:rPr>
      </w:pPr>
      <w:r>
        <w:rPr>
          <w:rFonts w:ascii="宋体" w:hAnsi="宋体" w:hint="eastAsia"/>
          <w:bCs/>
          <w:sz w:val="24"/>
          <w:lang w:val="zh-CN"/>
        </w:rPr>
        <w:t>1、供货日期：</w:t>
      </w:r>
      <w:r>
        <w:rPr>
          <w:rFonts w:ascii="宋体" w:hAnsi="宋体" w:hint="eastAsia"/>
          <w:bCs/>
          <w:sz w:val="24"/>
          <w:u w:val="single"/>
          <w:lang w:val="zh-CN"/>
        </w:rPr>
        <w:t>分批供货、</w:t>
      </w:r>
      <w:r>
        <w:rPr>
          <w:rFonts w:ascii="宋体" w:hAnsi="宋体" w:hint="eastAsia"/>
          <w:bCs/>
          <w:sz w:val="24"/>
          <w:u w:val="single"/>
        </w:rPr>
        <w:t>接到甲方通知后开始计算，常规产品1天内送到，特殊产品2天内送到</w:t>
      </w:r>
      <w:r>
        <w:rPr>
          <w:rFonts w:ascii="宋体" w:hAnsi="宋体" w:hint="eastAsia"/>
          <w:bCs/>
          <w:sz w:val="24"/>
        </w:rPr>
        <w:t>。</w:t>
      </w:r>
      <w:r>
        <w:rPr>
          <w:rFonts w:ascii="宋体" w:hAnsi="宋体" w:hint="eastAsia"/>
          <w:bCs/>
          <w:sz w:val="24"/>
          <w:lang w:val="zh-CN"/>
        </w:rPr>
        <w:t>如中标供应商逾期供货，除不可抗力外，每迟1天，每天违约金金额为逾期交货部分总价款的百分之五。乙方逾期超过15个工作日以上的视为乙方不履行合同，甲方有权终止合同，并对乙方处以在3年内不得参与甲方组织的招投标活动的处罚，</w:t>
      </w:r>
      <w:r>
        <w:rPr>
          <w:rFonts w:ascii="宋体" w:hAnsi="宋体"/>
          <w:bCs/>
          <w:sz w:val="24"/>
          <w:lang w:val="zh-CN"/>
        </w:rPr>
        <w:t>并报</w:t>
      </w:r>
      <w:r>
        <w:rPr>
          <w:rFonts w:ascii="宋体" w:hAnsi="宋体" w:hint="eastAsia"/>
          <w:bCs/>
          <w:sz w:val="24"/>
          <w:lang w:val="zh-CN"/>
        </w:rPr>
        <w:t>相关</w:t>
      </w:r>
      <w:r>
        <w:rPr>
          <w:rFonts w:ascii="宋体" w:hAnsi="宋体"/>
          <w:bCs/>
          <w:sz w:val="24"/>
          <w:lang w:val="zh-CN"/>
        </w:rPr>
        <w:t>采购网站公示</w:t>
      </w:r>
      <w:r>
        <w:rPr>
          <w:rFonts w:ascii="宋体" w:hAnsi="宋体" w:hint="eastAsia"/>
          <w:bCs/>
          <w:sz w:val="24"/>
          <w:lang w:val="zh-CN"/>
        </w:rPr>
        <w:t>。</w:t>
      </w:r>
    </w:p>
    <w:p w:rsidR="00641D2B" w:rsidRDefault="00E71F10">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lang w:val="zh-CN"/>
        </w:rPr>
        <w:t>2、货物的到货验收包括：数量、外观、质量、质量检验合格证书。</w:t>
      </w:r>
    </w:p>
    <w:p w:rsidR="00641D2B" w:rsidRDefault="00E71F10">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rPr>
        <w:t>3、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641D2B" w:rsidRDefault="00E71F10">
      <w:pPr>
        <w:spacing w:line="360" w:lineRule="auto"/>
        <w:ind w:firstLineChars="200" w:firstLine="480"/>
        <w:rPr>
          <w:rFonts w:ascii="宋体" w:hAnsi="宋体"/>
          <w:bCs/>
          <w:sz w:val="24"/>
          <w:szCs w:val="24"/>
        </w:rPr>
      </w:pPr>
      <w:r>
        <w:rPr>
          <w:rFonts w:ascii="宋体" w:hAnsi="宋体" w:hint="eastAsia"/>
          <w:bCs/>
          <w:sz w:val="24"/>
          <w:szCs w:val="24"/>
        </w:rPr>
        <w:t>六、违约责任：</w:t>
      </w:r>
    </w:p>
    <w:p w:rsidR="00641D2B" w:rsidRDefault="00E71F10">
      <w:pPr>
        <w:spacing w:line="360" w:lineRule="auto"/>
        <w:ind w:firstLineChars="166" w:firstLine="398"/>
        <w:rPr>
          <w:rFonts w:ascii="宋体" w:hAnsi="宋体"/>
          <w:bCs/>
          <w:color w:val="000000"/>
          <w:sz w:val="24"/>
          <w:lang w:val="zh-CN"/>
        </w:rPr>
      </w:pPr>
      <w:r>
        <w:rPr>
          <w:rFonts w:ascii="宋体" w:hAnsi="宋体" w:hint="eastAsia"/>
          <w:bCs/>
          <w:sz w:val="24"/>
          <w:lang w:val="zh-CN"/>
        </w:rPr>
        <w:t>1、</w:t>
      </w:r>
      <w:r>
        <w:rPr>
          <w:rFonts w:ascii="宋体" w:hAnsi="宋体" w:hint="eastAsia"/>
          <w:color w:val="000000"/>
          <w:sz w:val="24"/>
        </w:rPr>
        <w:t>承包人不履行合同或履行合同不符合约定的，发包人有权随时解除合同，并扣除相应的违约金及质保金。如果发包人因此造成的实际损失超过约定的违约金及质保金，则承包人的赔偿额应以发包人的实际损失为准。</w:t>
      </w:r>
    </w:p>
    <w:p w:rsidR="00641D2B" w:rsidRDefault="00E71F10">
      <w:pPr>
        <w:spacing w:line="360" w:lineRule="auto"/>
        <w:ind w:firstLineChars="166" w:firstLine="398"/>
        <w:rPr>
          <w:rFonts w:ascii="宋体" w:hAnsi="宋体"/>
          <w:bCs/>
          <w:sz w:val="24"/>
          <w:lang w:val="zh-CN"/>
        </w:rPr>
      </w:pPr>
      <w:r>
        <w:rPr>
          <w:rFonts w:ascii="宋体" w:hAnsi="宋体" w:hint="eastAsia"/>
          <w:bCs/>
          <w:sz w:val="24"/>
        </w:rPr>
        <w:t>6</w:t>
      </w:r>
      <w:r>
        <w:rPr>
          <w:rFonts w:ascii="宋体" w:hAnsi="宋体" w:hint="eastAsia"/>
          <w:bCs/>
          <w:sz w:val="24"/>
          <w:lang w:val="zh-CN"/>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w:t>
      </w:r>
    </w:p>
    <w:p w:rsidR="00641D2B" w:rsidRDefault="00E71F10">
      <w:pPr>
        <w:spacing w:line="360" w:lineRule="auto"/>
        <w:ind w:firstLineChars="166" w:firstLine="398"/>
        <w:rPr>
          <w:rFonts w:ascii="宋体" w:hAnsi="宋体"/>
          <w:bCs/>
          <w:sz w:val="24"/>
          <w:lang w:val="zh-CN"/>
        </w:rPr>
      </w:pPr>
      <w:r>
        <w:rPr>
          <w:rFonts w:ascii="宋体" w:hAnsi="宋体" w:hint="eastAsia"/>
          <w:bCs/>
          <w:sz w:val="24"/>
        </w:rPr>
        <w:t>7</w:t>
      </w: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、如遭遇不可抗力事件，遭遇不可抗力的一方应尽快以书面形式将不可抗力的情况和原因通知另一方，并积极采取措施防止损失扩大。因不可抗力造成的损失，供、需双方按照法律规定处理。</w:t>
      </w:r>
    </w:p>
    <w:p w:rsidR="00641D2B" w:rsidRDefault="00E71F10">
      <w:pPr>
        <w:spacing w:line="360" w:lineRule="auto"/>
        <w:ind w:firstLineChars="166" w:firstLine="398"/>
        <w:rPr>
          <w:rFonts w:ascii="宋体" w:hAnsi="宋体"/>
          <w:bCs/>
          <w:sz w:val="24"/>
          <w:lang w:val="zh-CN"/>
        </w:rPr>
      </w:pPr>
      <w:r>
        <w:rPr>
          <w:rFonts w:ascii="宋体" w:hAnsi="宋体" w:hint="eastAsia"/>
          <w:bCs/>
          <w:sz w:val="24"/>
        </w:rPr>
        <w:t>8</w:t>
      </w:r>
      <w:r>
        <w:rPr>
          <w:rFonts w:ascii="宋体" w:hAnsi="宋体" w:hint="eastAsia"/>
          <w:bCs/>
          <w:sz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641D2B" w:rsidRDefault="00E71F10">
      <w:pPr>
        <w:spacing w:line="360" w:lineRule="auto"/>
        <w:ind w:firstLineChars="200" w:firstLine="480"/>
        <w:rPr>
          <w:rFonts w:ascii="宋体" w:hAnsi="宋体"/>
          <w:bCs/>
          <w:sz w:val="24"/>
          <w:szCs w:val="24"/>
        </w:rPr>
      </w:pPr>
      <w:r>
        <w:rPr>
          <w:rFonts w:ascii="宋体" w:hAnsi="宋体" w:hint="eastAsia"/>
          <w:bCs/>
          <w:sz w:val="24"/>
          <w:lang w:val="zh-CN"/>
        </w:rPr>
        <w:t>七、</w:t>
      </w:r>
      <w:r>
        <w:rPr>
          <w:rFonts w:ascii="宋体" w:hAnsi="宋体" w:hint="eastAsia"/>
          <w:bCs/>
          <w:sz w:val="24"/>
          <w:szCs w:val="24"/>
          <w:lang w:val="zh-CN"/>
        </w:rPr>
        <w:t>争议的解决</w:t>
      </w:r>
    </w:p>
    <w:p w:rsidR="00641D2B" w:rsidRDefault="00E71F10">
      <w:pPr>
        <w:spacing w:line="360" w:lineRule="auto"/>
        <w:ind w:firstLineChars="166" w:firstLine="398"/>
        <w:rPr>
          <w:rFonts w:ascii="宋体" w:hAnsi="宋体"/>
          <w:bCs/>
          <w:sz w:val="24"/>
          <w:lang w:val="zh-CN"/>
        </w:rPr>
      </w:pPr>
      <w:r>
        <w:rPr>
          <w:rFonts w:ascii="宋体" w:hAnsi="宋体" w:hint="eastAsia"/>
          <w:bCs/>
          <w:sz w:val="24"/>
          <w:lang w:val="zh-CN"/>
        </w:rPr>
        <w:t>1、因工程质量问题发生争议的，应当邀请国家认可的质量检测机构对质量进行鉴定。符合标准的，鉴定费由甲方承担；不符合质量标准的，鉴定费由乙方承担。</w:t>
      </w:r>
    </w:p>
    <w:p w:rsidR="00641D2B" w:rsidRDefault="00E71F10">
      <w:pPr>
        <w:spacing w:line="360" w:lineRule="auto"/>
        <w:ind w:firstLineChars="166" w:firstLine="398"/>
        <w:rPr>
          <w:rFonts w:ascii="宋体" w:hAnsi="宋体"/>
          <w:bCs/>
          <w:sz w:val="24"/>
          <w:lang w:val="zh-CN"/>
        </w:rPr>
      </w:pPr>
      <w:r>
        <w:rPr>
          <w:rFonts w:ascii="宋体" w:hAnsi="宋体" w:hint="eastAsia"/>
          <w:bCs/>
          <w:sz w:val="24"/>
          <w:lang w:val="zh-CN"/>
        </w:rPr>
        <w:t>2、因履行本合同引起的或与本合同有关的争议，先由</w:t>
      </w:r>
      <w:r>
        <w:rPr>
          <w:rFonts w:ascii="宋体" w:hAnsi="宋体" w:hint="eastAsia"/>
          <w:bCs/>
          <w:sz w:val="24"/>
          <w:szCs w:val="24"/>
          <w:lang w:val="zh-CN"/>
        </w:rPr>
        <w:t>招标人所属上级部门协</w:t>
      </w:r>
      <w:r>
        <w:rPr>
          <w:rFonts w:ascii="宋体" w:hAnsi="宋体" w:hint="eastAsia"/>
          <w:bCs/>
          <w:sz w:val="24"/>
          <w:lang w:val="zh-CN"/>
        </w:rPr>
        <w:t>调解决，</w:t>
      </w:r>
      <w:r>
        <w:rPr>
          <w:rFonts w:ascii="宋体" w:hAnsi="宋体" w:hint="eastAsia"/>
          <w:bCs/>
          <w:sz w:val="24"/>
          <w:lang w:val="zh-CN"/>
        </w:rPr>
        <w:lastRenderedPageBreak/>
        <w:t>如协调解决不成，则可向甲方所在地（宜兴）法院起诉。</w:t>
      </w:r>
    </w:p>
    <w:p w:rsidR="00641D2B" w:rsidRDefault="00E71F10">
      <w:pPr>
        <w:spacing w:line="360" w:lineRule="auto"/>
        <w:ind w:firstLineChars="200" w:firstLine="480"/>
        <w:rPr>
          <w:rFonts w:ascii="宋体" w:hAnsi="宋体"/>
          <w:bCs/>
          <w:sz w:val="24"/>
          <w:szCs w:val="24"/>
          <w:lang w:val="zh-CN"/>
        </w:rPr>
      </w:pPr>
      <w:r>
        <w:rPr>
          <w:rFonts w:ascii="宋体" w:hAnsi="宋体" w:hint="eastAsia"/>
          <w:bCs/>
          <w:sz w:val="24"/>
          <w:szCs w:val="24"/>
        </w:rPr>
        <w:t>八、合同生效及其</w:t>
      </w:r>
      <w:r>
        <w:rPr>
          <w:rFonts w:ascii="宋体" w:hAnsi="宋体" w:hint="eastAsia"/>
          <w:bCs/>
          <w:sz w:val="24"/>
          <w:szCs w:val="24"/>
          <w:lang w:val="zh-CN"/>
        </w:rPr>
        <w:t>它</w:t>
      </w:r>
    </w:p>
    <w:p w:rsidR="00641D2B" w:rsidRDefault="00E71F10">
      <w:pPr>
        <w:spacing w:line="360" w:lineRule="auto"/>
        <w:ind w:left="400"/>
        <w:rPr>
          <w:rFonts w:ascii="宋体" w:hAnsi="宋体"/>
          <w:bCs/>
          <w:sz w:val="24"/>
          <w:lang w:val="zh-CN"/>
        </w:rPr>
      </w:pPr>
      <w:r>
        <w:rPr>
          <w:rFonts w:ascii="宋体" w:hAnsi="宋体" w:hint="eastAsia"/>
          <w:bCs/>
          <w:sz w:val="24"/>
          <w:lang w:val="zh-CN"/>
        </w:rPr>
        <w:t>1、合同经供需双方代表签字并加盖公章（或合同章）后即生效。</w:t>
      </w:r>
    </w:p>
    <w:p w:rsidR="00641D2B" w:rsidRDefault="00E71F10">
      <w:pPr>
        <w:spacing w:line="360" w:lineRule="auto"/>
        <w:ind w:firstLineChars="166" w:firstLine="398"/>
        <w:rPr>
          <w:rFonts w:ascii="宋体" w:hAnsi="宋体"/>
          <w:bCs/>
          <w:sz w:val="24"/>
          <w:lang w:val="zh-CN"/>
        </w:rPr>
      </w:pPr>
      <w:r>
        <w:rPr>
          <w:rFonts w:ascii="宋体" w:hAnsi="宋体" w:hint="eastAsia"/>
          <w:bCs/>
          <w:sz w:val="24"/>
          <w:lang w:val="zh-CN"/>
        </w:rPr>
        <w:t>2、合同签订后供需双方即直接产生权利与义务的关系，合同执行过程中出现的问题应按照《民法典》的规定办理。</w:t>
      </w:r>
    </w:p>
    <w:p w:rsidR="00641D2B" w:rsidRDefault="00E71F10">
      <w:pPr>
        <w:spacing w:line="360" w:lineRule="auto"/>
        <w:ind w:firstLineChars="166" w:firstLine="398"/>
        <w:rPr>
          <w:rFonts w:ascii="宋体" w:hAnsi="宋体"/>
          <w:bCs/>
          <w:sz w:val="24"/>
          <w:lang w:val="zh-CN"/>
        </w:rPr>
      </w:pPr>
      <w:r>
        <w:rPr>
          <w:rFonts w:ascii="宋体" w:hAnsi="宋体" w:hint="eastAsia"/>
          <w:bCs/>
          <w:sz w:val="24"/>
          <w:lang w:val="zh-CN"/>
        </w:rPr>
        <w:t>3、合同在执行过程中出现的未尽事宜，双方在不违背本合同和招标文件的原则下协商解决，协商结果以书面形式签订补充协议，且补充协议与本合同具有同等效力。</w:t>
      </w:r>
    </w:p>
    <w:p w:rsidR="00641D2B" w:rsidRDefault="00E71F10">
      <w:pPr>
        <w:spacing w:line="360" w:lineRule="auto"/>
        <w:ind w:left="400"/>
        <w:rPr>
          <w:rFonts w:ascii="宋体" w:hAnsi="宋体"/>
          <w:bCs/>
          <w:sz w:val="24"/>
          <w:lang w:val="zh-CN"/>
        </w:rPr>
      </w:pPr>
      <w:r>
        <w:rPr>
          <w:rFonts w:ascii="宋体" w:hAnsi="宋体" w:hint="eastAsia"/>
          <w:bCs/>
          <w:sz w:val="24"/>
          <w:lang w:val="zh-CN"/>
        </w:rPr>
        <w:t>4、本合同应按照中华人民共和国的现行法律进行解释。</w:t>
      </w:r>
    </w:p>
    <w:p w:rsidR="00641D2B" w:rsidRDefault="00641D2B">
      <w:pPr>
        <w:spacing w:line="276" w:lineRule="auto"/>
        <w:rPr>
          <w:rFonts w:ascii="宋体" w:hAnsi="宋体"/>
          <w:color w:val="000000"/>
          <w:kern w:val="0"/>
          <w:sz w:val="24"/>
          <w:szCs w:val="24"/>
          <w:u w:color="000000"/>
        </w:rPr>
      </w:pPr>
    </w:p>
    <w:bookmarkEnd w:id="70"/>
    <w:bookmarkEnd w:id="71"/>
    <w:bookmarkEnd w:id="72"/>
    <w:bookmarkEnd w:id="73"/>
    <w:bookmarkEnd w:id="74"/>
    <w:bookmarkEnd w:id="75"/>
    <w:bookmarkEnd w:id="76"/>
    <w:p w:rsidR="00641D2B" w:rsidRDefault="00641D2B"/>
    <w:p w:rsidR="00641D2B" w:rsidRDefault="00641D2B"/>
    <w:p w:rsidR="00641D2B" w:rsidRDefault="00641D2B"/>
    <w:p w:rsidR="00641D2B" w:rsidRDefault="00641D2B"/>
    <w:p w:rsidR="00641D2B" w:rsidRDefault="00641D2B"/>
    <w:p w:rsidR="00641D2B" w:rsidRDefault="00641D2B"/>
    <w:p w:rsidR="00641D2B" w:rsidRDefault="00641D2B"/>
    <w:p w:rsidR="00641D2B" w:rsidRDefault="00641D2B"/>
    <w:p w:rsidR="00641D2B" w:rsidRDefault="00641D2B"/>
    <w:p w:rsidR="00641D2B" w:rsidRDefault="00641D2B"/>
    <w:p w:rsidR="00641D2B" w:rsidRDefault="00641D2B"/>
    <w:p w:rsidR="00641D2B" w:rsidRDefault="00641D2B"/>
    <w:p w:rsidR="00641D2B" w:rsidRDefault="00641D2B"/>
    <w:p w:rsidR="00641D2B" w:rsidRDefault="00641D2B"/>
    <w:p w:rsidR="00641D2B" w:rsidRDefault="00641D2B"/>
    <w:p w:rsidR="00641D2B" w:rsidRDefault="00641D2B"/>
    <w:p w:rsidR="00641D2B" w:rsidRDefault="00641D2B"/>
    <w:p w:rsidR="00641D2B" w:rsidRDefault="00641D2B"/>
    <w:p w:rsidR="00641D2B" w:rsidRDefault="00641D2B"/>
    <w:p w:rsidR="00641D2B" w:rsidRDefault="00641D2B"/>
    <w:p w:rsidR="00641D2B" w:rsidRDefault="00641D2B"/>
    <w:p w:rsidR="00641D2B" w:rsidRDefault="00641D2B"/>
    <w:p w:rsidR="00641D2B" w:rsidRDefault="00641D2B"/>
    <w:p w:rsidR="00641D2B" w:rsidRDefault="00641D2B"/>
    <w:p w:rsidR="00641D2B" w:rsidRDefault="00641D2B"/>
    <w:p w:rsidR="00641D2B" w:rsidRDefault="00641D2B"/>
    <w:p w:rsidR="00641D2B" w:rsidRDefault="00641D2B"/>
    <w:p w:rsidR="00641D2B" w:rsidRDefault="00641D2B"/>
    <w:p w:rsidR="00641D2B" w:rsidRDefault="00641D2B"/>
    <w:p w:rsidR="00641D2B" w:rsidRDefault="00641D2B">
      <w:pPr>
        <w:spacing w:line="360" w:lineRule="auto"/>
        <w:jc w:val="center"/>
        <w:outlineLvl w:val="0"/>
        <w:rPr>
          <w:rFonts w:ascii="黑体" w:eastAsia="黑体" w:hAnsi="黑体"/>
          <w:sz w:val="32"/>
          <w:szCs w:val="32"/>
        </w:rPr>
      </w:pPr>
    </w:p>
    <w:p w:rsidR="00641D2B" w:rsidRDefault="00E71F10">
      <w:pPr>
        <w:spacing w:line="360" w:lineRule="auto"/>
        <w:jc w:val="center"/>
        <w:outlineLvl w:val="0"/>
        <w:rPr>
          <w:rFonts w:ascii="黑体" w:eastAsia="黑体" w:hAnsi="黑体"/>
          <w:sz w:val="28"/>
        </w:rPr>
      </w:pPr>
      <w:bookmarkStart w:id="84" w:name="OLE_LINK105"/>
      <w:r>
        <w:rPr>
          <w:rFonts w:ascii="黑体" w:eastAsia="黑体" w:hAnsi="黑体" w:hint="eastAsia"/>
          <w:sz w:val="28"/>
        </w:rPr>
        <w:t>第六章 附件（投标文件格式）</w:t>
      </w:r>
    </w:p>
    <w:p w:rsidR="00641D2B" w:rsidRDefault="00641D2B">
      <w:pPr>
        <w:spacing w:line="360" w:lineRule="auto"/>
        <w:jc w:val="center"/>
        <w:outlineLvl w:val="0"/>
        <w:rPr>
          <w:rFonts w:ascii="黑体" w:eastAsia="黑体" w:hAnsi="黑体"/>
          <w:sz w:val="28"/>
        </w:rPr>
      </w:pPr>
    </w:p>
    <w:p w:rsidR="00641D2B" w:rsidRDefault="00641D2B">
      <w:pPr>
        <w:spacing w:line="360" w:lineRule="auto"/>
        <w:jc w:val="center"/>
        <w:outlineLvl w:val="0"/>
        <w:rPr>
          <w:rFonts w:ascii="黑体" w:eastAsia="黑体" w:hAnsi="黑体"/>
          <w:sz w:val="28"/>
        </w:rPr>
      </w:pPr>
    </w:p>
    <w:p w:rsidR="00641D2B" w:rsidRDefault="00641D2B">
      <w:pPr>
        <w:rPr>
          <w:rFonts w:ascii="黑体" w:eastAsia="黑体"/>
          <w:b/>
          <w:sz w:val="120"/>
          <w:szCs w:val="120"/>
        </w:rPr>
      </w:pPr>
    </w:p>
    <w:p w:rsidR="00641D2B" w:rsidRDefault="00E71F10">
      <w:pPr>
        <w:jc w:val="center"/>
        <w:rPr>
          <w:rFonts w:ascii="宋体" w:hAnsi="宋体"/>
          <w:b/>
          <w:sz w:val="120"/>
          <w:szCs w:val="120"/>
        </w:rPr>
      </w:pPr>
      <w:bookmarkStart w:id="85" w:name="_Toc29240"/>
      <w:r>
        <w:rPr>
          <w:rFonts w:ascii="宋体" w:hAnsi="宋体" w:hint="eastAsia"/>
          <w:b/>
          <w:sz w:val="120"/>
          <w:szCs w:val="120"/>
        </w:rPr>
        <w:t>投标文件</w:t>
      </w:r>
      <w:bookmarkEnd w:id="85"/>
    </w:p>
    <w:p w:rsidR="00641D2B" w:rsidRDefault="00E71F10">
      <w:pPr>
        <w:jc w:val="center"/>
        <w:rPr>
          <w:rFonts w:ascii="宋体" w:hAnsi="宋体"/>
          <w:b/>
          <w:sz w:val="32"/>
          <w:szCs w:val="32"/>
        </w:rPr>
      </w:pPr>
      <w:bookmarkStart w:id="86" w:name="_Toc2400"/>
      <w:r>
        <w:rPr>
          <w:rFonts w:ascii="宋体" w:hAnsi="宋体" w:hint="eastAsia"/>
          <w:b/>
          <w:sz w:val="32"/>
          <w:szCs w:val="32"/>
        </w:rPr>
        <w:t>项目编号：</w:t>
      </w:r>
      <w:bookmarkEnd w:id="86"/>
      <w:r w:rsidR="00EE7C83" w:rsidRPr="00EE7C83">
        <w:rPr>
          <w:rFonts w:ascii="宋体" w:hAnsi="宋体"/>
          <w:b/>
          <w:sz w:val="32"/>
          <w:szCs w:val="32"/>
        </w:rPr>
        <w:t>YXGYJT202312009</w:t>
      </w:r>
    </w:p>
    <w:p w:rsidR="00641D2B" w:rsidRDefault="00641D2B">
      <w:pPr>
        <w:rPr>
          <w:rFonts w:ascii="宋体" w:hAnsi="宋体"/>
          <w:b/>
          <w:sz w:val="32"/>
          <w:szCs w:val="32"/>
        </w:rPr>
      </w:pPr>
    </w:p>
    <w:p w:rsidR="00641D2B" w:rsidRDefault="00641D2B">
      <w:pPr>
        <w:rPr>
          <w:rFonts w:ascii="宋体" w:hAnsi="宋体"/>
          <w:b/>
          <w:sz w:val="32"/>
          <w:szCs w:val="32"/>
        </w:rPr>
      </w:pPr>
    </w:p>
    <w:p w:rsidR="00641D2B" w:rsidRDefault="00E71F10">
      <w:pPr>
        <w:ind w:left="1590" w:hangingChars="495" w:hanging="1590"/>
        <w:rPr>
          <w:rFonts w:ascii="宋体" w:hAnsi="宋体"/>
          <w:b/>
          <w:sz w:val="32"/>
          <w:szCs w:val="32"/>
          <w:u w:val="single"/>
        </w:rPr>
      </w:pPr>
      <w:bookmarkStart w:id="87" w:name="_Toc10010"/>
      <w:r>
        <w:rPr>
          <w:rFonts w:ascii="宋体" w:hAnsi="宋体" w:hint="eastAsia"/>
          <w:b/>
          <w:sz w:val="32"/>
          <w:szCs w:val="32"/>
        </w:rPr>
        <w:t>项目名称：</w:t>
      </w:r>
      <w:bookmarkStart w:id="88" w:name="_Toc8670"/>
      <w:bookmarkEnd w:id="87"/>
      <w:r>
        <w:rPr>
          <w:rFonts w:ascii="宋体" w:hAnsi="宋体" w:hint="eastAsia"/>
          <w:b/>
          <w:sz w:val="32"/>
          <w:szCs w:val="32"/>
          <w:u w:val="single"/>
        </w:rPr>
        <w:t>宜兴市公用市政工程有限公司2023年钢制配件（第三批）采购</w:t>
      </w:r>
    </w:p>
    <w:p w:rsidR="00641D2B" w:rsidRDefault="00E71F10">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8"/>
    </w:p>
    <w:p w:rsidR="00641D2B" w:rsidRDefault="00E71F10">
      <w:pPr>
        <w:rPr>
          <w:rFonts w:ascii="宋体" w:hAnsi="宋体"/>
        </w:rPr>
      </w:pPr>
      <w:bookmarkStart w:id="89"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9"/>
    </w:p>
    <w:p w:rsidR="00641D2B" w:rsidRDefault="00641D2B">
      <w:pPr>
        <w:rPr>
          <w:rFonts w:ascii="楷体_GB2312" w:eastAsia="楷体_GB2312"/>
          <w:b/>
          <w:sz w:val="32"/>
          <w:szCs w:val="32"/>
        </w:rPr>
      </w:pPr>
    </w:p>
    <w:p w:rsidR="00641D2B" w:rsidRDefault="00641D2B">
      <w:pPr>
        <w:rPr>
          <w:rFonts w:ascii="楷体_GB2312" w:eastAsia="楷体_GB2312"/>
          <w:b/>
          <w:sz w:val="32"/>
          <w:szCs w:val="32"/>
        </w:rPr>
      </w:pPr>
    </w:p>
    <w:p w:rsidR="00641D2B" w:rsidRDefault="00641D2B">
      <w:pPr>
        <w:rPr>
          <w:rFonts w:ascii="楷体_GB2312" w:eastAsia="楷体_GB2312"/>
          <w:b/>
          <w:sz w:val="32"/>
          <w:szCs w:val="32"/>
        </w:rPr>
      </w:pPr>
    </w:p>
    <w:p w:rsidR="00641D2B" w:rsidRDefault="00641D2B">
      <w:pPr>
        <w:rPr>
          <w:rFonts w:ascii="楷体_GB2312" w:eastAsia="楷体_GB2312"/>
          <w:b/>
          <w:sz w:val="32"/>
          <w:szCs w:val="32"/>
        </w:rPr>
      </w:pPr>
    </w:p>
    <w:p w:rsidR="00641D2B" w:rsidRDefault="00E71F10">
      <w:pPr>
        <w:jc w:val="center"/>
        <w:rPr>
          <w:rFonts w:ascii="宋体" w:hAnsi="宋体"/>
          <w:b/>
          <w:sz w:val="32"/>
          <w:szCs w:val="32"/>
        </w:rPr>
      </w:pPr>
      <w:bookmarkStart w:id="90" w:name="_Toc1179"/>
      <w:r>
        <w:rPr>
          <w:rFonts w:ascii="宋体" w:hAnsi="宋体" w:hint="eastAsia"/>
          <w:b/>
          <w:sz w:val="32"/>
          <w:szCs w:val="32"/>
        </w:rPr>
        <w:t>日期： 年 月 日</w:t>
      </w:r>
      <w:bookmarkEnd w:id="90"/>
    </w:p>
    <w:p w:rsidR="00641D2B" w:rsidRDefault="00E71F10">
      <w:pPr>
        <w:rPr>
          <w:rFonts w:ascii="宋体"/>
          <w:b/>
          <w:bCs/>
          <w:sz w:val="24"/>
          <w:szCs w:val="24"/>
        </w:rPr>
      </w:pPr>
      <w:bookmarkStart w:id="91" w:name="OLE_LINK24"/>
      <w:bookmarkStart w:id="92" w:name="_Toc24602"/>
      <w:r>
        <w:rPr>
          <w:rFonts w:ascii="黑体" w:eastAsia="黑体" w:hAnsi="宋体"/>
          <w:bCs/>
          <w:sz w:val="28"/>
          <w:szCs w:val="28"/>
        </w:rPr>
        <w:br w:type="page"/>
      </w:r>
      <w:r>
        <w:rPr>
          <w:rFonts w:ascii="黑体" w:eastAsia="黑体" w:hAnsi="宋体" w:hint="eastAsia"/>
          <w:bCs/>
          <w:sz w:val="28"/>
          <w:szCs w:val="28"/>
        </w:rPr>
        <w:lastRenderedPageBreak/>
        <w:t>（一）投标函（格式）：</w:t>
      </w:r>
    </w:p>
    <w:bookmarkEnd w:id="91"/>
    <w:p w:rsidR="00641D2B" w:rsidRDefault="00E71F10" w:rsidP="004F6A30">
      <w:pPr>
        <w:spacing w:beforeLines="50" w:afterLines="50"/>
        <w:jc w:val="center"/>
        <w:rPr>
          <w:rFonts w:ascii="黑体" w:eastAsia="黑体"/>
          <w:bCs/>
          <w:sz w:val="28"/>
          <w:szCs w:val="28"/>
        </w:rPr>
      </w:pPr>
      <w:r>
        <w:rPr>
          <w:rFonts w:ascii="黑体" w:eastAsia="黑体" w:hint="eastAsia"/>
          <w:bCs/>
          <w:sz w:val="28"/>
          <w:szCs w:val="28"/>
        </w:rPr>
        <w:t>投标函</w:t>
      </w:r>
    </w:p>
    <w:p w:rsidR="00641D2B" w:rsidRDefault="00E71F10">
      <w:pPr>
        <w:spacing w:line="276" w:lineRule="auto"/>
        <w:rPr>
          <w:rFonts w:ascii="宋体" w:hAnsi="宋体"/>
          <w:bCs/>
          <w:sz w:val="24"/>
          <w:lang w:val="zh-CN"/>
        </w:rPr>
      </w:pPr>
      <w:bookmarkStart w:id="93" w:name="OLE_LINK185"/>
      <w:bookmarkStart w:id="94" w:name="OLE_LINK146"/>
      <w:bookmarkEnd w:id="93"/>
      <w:r>
        <w:rPr>
          <w:rFonts w:ascii="宋体" w:hAnsi="宋体" w:hint="eastAsia"/>
          <w:bCs/>
          <w:sz w:val="24"/>
          <w:lang w:val="zh-CN"/>
        </w:rPr>
        <w:t>致宜兴市公用市政工程有限公司：</w:t>
      </w:r>
    </w:p>
    <w:p w:rsidR="00641D2B" w:rsidRDefault="00E71F10">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u w:val="single"/>
        </w:rPr>
        <w:t>2023年钢制配件（第三批）采购</w:t>
      </w:r>
      <w:r>
        <w:rPr>
          <w:rFonts w:ascii="宋体" w:hAnsi="宋体" w:hint="eastAsia"/>
          <w:bCs/>
          <w:sz w:val="24"/>
          <w:lang w:val="zh-CN"/>
        </w:rPr>
        <w:t>招标文件，经仔细阅读和研究，我方决定参加投标。</w:t>
      </w:r>
    </w:p>
    <w:p w:rsidR="00641D2B" w:rsidRDefault="00E71F10">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我方愿意按照招标文件的一切要求，提供投标产品或服务，投标比率为：%。</w:t>
      </w:r>
    </w:p>
    <w:p w:rsidR="00641D2B" w:rsidRDefault="00E71F10">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641D2B" w:rsidRDefault="00E71F10">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641D2B" w:rsidRDefault="00E71F10">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641D2B" w:rsidRDefault="00E71F10">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641D2B" w:rsidRDefault="00E71F10">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641D2B" w:rsidRDefault="00E71F10">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641D2B" w:rsidRDefault="00E71F10">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641D2B" w:rsidRDefault="00E71F10">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641D2B" w:rsidRDefault="00E71F10">
      <w:pPr>
        <w:numPr>
          <w:ilvl w:val="0"/>
          <w:numId w:val="26"/>
        </w:numPr>
        <w:spacing w:line="276" w:lineRule="auto"/>
        <w:ind w:firstLineChars="200" w:firstLine="480"/>
        <w:rPr>
          <w:rFonts w:ascii="宋体" w:hAnsi="宋体"/>
          <w:bCs/>
          <w:sz w:val="24"/>
          <w:lang w:val="zh-CN"/>
        </w:rPr>
      </w:pPr>
      <w:bookmarkStart w:id="95"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5"/>
    <w:p w:rsidR="00641D2B" w:rsidRDefault="00E71F10">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641D2B" w:rsidRDefault="00641D2B">
      <w:pPr>
        <w:spacing w:line="276" w:lineRule="auto"/>
        <w:ind w:left="480"/>
        <w:rPr>
          <w:rFonts w:ascii="宋体" w:hAnsi="宋体"/>
          <w:bCs/>
          <w:sz w:val="24"/>
          <w:lang w:val="zh-CN"/>
        </w:rPr>
      </w:pPr>
    </w:p>
    <w:p w:rsidR="00641D2B" w:rsidRDefault="00E71F10">
      <w:pPr>
        <w:spacing w:line="276" w:lineRule="auto"/>
        <w:rPr>
          <w:rFonts w:ascii="宋体" w:hAnsi="宋体"/>
          <w:bCs/>
          <w:sz w:val="24"/>
          <w:lang w:val="zh-CN"/>
        </w:rPr>
      </w:pPr>
      <w:r>
        <w:rPr>
          <w:rFonts w:ascii="宋体" w:hAnsi="宋体" w:hint="eastAsia"/>
          <w:bCs/>
          <w:sz w:val="24"/>
          <w:lang w:val="zh-CN"/>
        </w:rPr>
        <w:t>单位：                              邮编：</w:t>
      </w:r>
    </w:p>
    <w:p w:rsidR="00641D2B" w:rsidRDefault="00E71F10">
      <w:pPr>
        <w:spacing w:line="276" w:lineRule="auto"/>
        <w:rPr>
          <w:rFonts w:ascii="宋体" w:hAnsi="宋体"/>
          <w:bCs/>
          <w:sz w:val="24"/>
          <w:lang w:val="zh-CN"/>
        </w:rPr>
      </w:pPr>
      <w:r>
        <w:rPr>
          <w:rFonts w:ascii="宋体" w:hAnsi="宋体" w:hint="eastAsia"/>
          <w:bCs/>
          <w:sz w:val="24"/>
          <w:lang w:val="zh-CN"/>
        </w:rPr>
        <w:t xml:space="preserve">      联系人：                            地址：</w:t>
      </w:r>
    </w:p>
    <w:p w:rsidR="00641D2B" w:rsidRDefault="00E71F10">
      <w:pPr>
        <w:spacing w:line="276" w:lineRule="auto"/>
        <w:rPr>
          <w:rFonts w:ascii="宋体" w:hAnsi="宋体"/>
          <w:bCs/>
          <w:sz w:val="24"/>
          <w:lang w:val="zh-CN"/>
        </w:rPr>
      </w:pPr>
      <w:r>
        <w:rPr>
          <w:rFonts w:ascii="宋体" w:hAnsi="宋体" w:hint="eastAsia"/>
          <w:bCs/>
          <w:sz w:val="24"/>
          <w:lang w:val="zh-CN"/>
        </w:rPr>
        <w:t xml:space="preserve">      开户名称：                          手机号码：</w:t>
      </w:r>
    </w:p>
    <w:p w:rsidR="00641D2B" w:rsidRDefault="00E71F10">
      <w:pPr>
        <w:spacing w:line="276" w:lineRule="auto"/>
        <w:rPr>
          <w:rFonts w:ascii="宋体" w:hAnsi="宋体"/>
          <w:bCs/>
          <w:sz w:val="24"/>
          <w:lang w:val="zh-CN"/>
        </w:rPr>
      </w:pPr>
      <w:r>
        <w:rPr>
          <w:rFonts w:ascii="宋体" w:hAnsi="宋体" w:hint="eastAsia"/>
          <w:bCs/>
          <w:sz w:val="24"/>
          <w:lang w:val="zh-CN"/>
        </w:rPr>
        <w:t xml:space="preserve">      开户银行：                          开户账号：</w:t>
      </w:r>
    </w:p>
    <w:p w:rsidR="00641D2B" w:rsidRDefault="00641D2B">
      <w:pPr>
        <w:spacing w:line="276" w:lineRule="auto"/>
        <w:rPr>
          <w:rFonts w:ascii="宋体" w:hAnsi="宋体"/>
          <w:bCs/>
          <w:sz w:val="24"/>
          <w:lang w:val="zh-CN"/>
        </w:rPr>
      </w:pPr>
    </w:p>
    <w:p w:rsidR="00641D2B" w:rsidRDefault="00E71F10">
      <w:pPr>
        <w:spacing w:line="276" w:lineRule="auto"/>
        <w:jc w:val="center"/>
        <w:rPr>
          <w:rFonts w:ascii="宋体" w:hAnsi="宋体"/>
          <w:bCs/>
          <w:sz w:val="24"/>
          <w:lang w:val="zh-CN"/>
        </w:rPr>
      </w:pPr>
      <w:bookmarkStart w:id="96" w:name="OLE_LINK30"/>
      <w:bookmarkStart w:id="97" w:name="OLE_LINK34"/>
      <w:r>
        <w:rPr>
          <w:rFonts w:ascii="宋体" w:hAnsi="宋体" w:hint="eastAsia"/>
          <w:bCs/>
          <w:sz w:val="24"/>
          <w:lang w:val="zh-CN"/>
        </w:rPr>
        <w:t>投标人签名：</w:t>
      </w:r>
    </w:p>
    <w:p w:rsidR="00641D2B" w:rsidRDefault="00E71F10">
      <w:pPr>
        <w:spacing w:line="276" w:lineRule="auto"/>
        <w:jc w:val="center"/>
        <w:rPr>
          <w:rFonts w:ascii="宋体" w:hAnsi="宋体"/>
          <w:bCs/>
          <w:sz w:val="24"/>
          <w:lang w:val="zh-CN"/>
        </w:rPr>
      </w:pPr>
      <w:bookmarkStart w:id="98" w:name="OLE_LINK28"/>
      <w:r>
        <w:rPr>
          <w:rFonts w:ascii="宋体" w:hAnsi="宋体" w:hint="eastAsia"/>
          <w:bCs/>
          <w:sz w:val="24"/>
          <w:lang w:val="zh-CN"/>
        </w:rPr>
        <w:t>投标人公章</w:t>
      </w:r>
      <w:bookmarkEnd w:id="98"/>
      <w:r>
        <w:rPr>
          <w:rFonts w:ascii="宋体" w:hAnsi="宋体" w:hint="eastAsia"/>
          <w:bCs/>
          <w:sz w:val="24"/>
          <w:lang w:val="zh-CN"/>
        </w:rPr>
        <w:t>：</w:t>
      </w:r>
    </w:p>
    <w:bookmarkEnd w:id="96"/>
    <w:bookmarkEnd w:id="97"/>
    <w:p w:rsidR="00641D2B" w:rsidRDefault="00E71F10">
      <w:pPr>
        <w:spacing w:line="276" w:lineRule="auto"/>
        <w:ind w:leftChars="-228" w:left="1" w:hangingChars="200" w:hanging="480"/>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94"/>
    </w:p>
    <w:p w:rsidR="00641D2B" w:rsidRDefault="00E71F10" w:rsidP="004F6A30">
      <w:pPr>
        <w:spacing w:beforeLines="50" w:afterLines="50"/>
        <w:jc w:val="center"/>
        <w:rPr>
          <w:rFonts w:ascii="黑体" w:eastAsia="黑体"/>
          <w:bCs/>
          <w:sz w:val="28"/>
          <w:szCs w:val="28"/>
        </w:rPr>
      </w:pPr>
      <w:bookmarkStart w:id="99" w:name="_Toc4946"/>
      <w:bookmarkEnd w:id="92"/>
      <w:r>
        <w:rPr>
          <w:rFonts w:ascii="黑体" w:eastAsia="黑体" w:hint="eastAsia"/>
          <w:bCs/>
          <w:sz w:val="28"/>
          <w:szCs w:val="28"/>
        </w:rPr>
        <w:t>开标一览表</w:t>
      </w:r>
    </w:p>
    <w:p w:rsidR="00641D2B" w:rsidRDefault="00E71F10" w:rsidP="004F6A30">
      <w:pPr>
        <w:spacing w:beforeLines="50" w:afterLines="50"/>
        <w:jc w:val="center"/>
        <w:rPr>
          <w:rFonts w:ascii="宋体" w:hAnsi="宋体"/>
          <w:sz w:val="24"/>
          <w:szCs w:val="24"/>
        </w:rPr>
      </w:pPr>
      <w:bookmarkStart w:id="100" w:name="OLE_LINK31"/>
      <w:r>
        <w:rPr>
          <w:rFonts w:ascii="宋体" w:hAnsi="宋体" w:hint="eastAsia"/>
          <w:sz w:val="24"/>
          <w:szCs w:val="24"/>
        </w:rPr>
        <w:t>投标人名称（盖章）：                                    单位：元</w:t>
      </w:r>
      <w:bookmarkEnd w:id="100"/>
    </w:p>
    <w:tbl>
      <w:tblPr>
        <w:tblW w:w="10651" w:type="dxa"/>
        <w:jc w:val="center"/>
        <w:tblLayout w:type="fixed"/>
        <w:tblLook w:val="04A0"/>
      </w:tblPr>
      <w:tblGrid>
        <w:gridCol w:w="639"/>
        <w:gridCol w:w="1378"/>
        <w:gridCol w:w="2037"/>
        <w:gridCol w:w="790"/>
        <w:gridCol w:w="1207"/>
        <w:gridCol w:w="1196"/>
        <w:gridCol w:w="1450"/>
        <w:gridCol w:w="1046"/>
        <w:gridCol w:w="908"/>
      </w:tblGrid>
      <w:tr w:rsidR="00641D2B">
        <w:trPr>
          <w:trHeight w:val="540"/>
          <w:jc w:val="center"/>
        </w:trPr>
        <w:tc>
          <w:tcPr>
            <w:tcW w:w="639" w:type="dxa"/>
            <w:tcBorders>
              <w:top w:val="single" w:sz="4" w:space="0" w:color="auto"/>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序号</w:t>
            </w:r>
          </w:p>
        </w:tc>
        <w:tc>
          <w:tcPr>
            <w:tcW w:w="1378" w:type="dxa"/>
            <w:tcBorders>
              <w:top w:val="single" w:sz="4" w:space="0" w:color="auto"/>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品名</w:t>
            </w:r>
          </w:p>
        </w:tc>
        <w:tc>
          <w:tcPr>
            <w:tcW w:w="2037" w:type="dxa"/>
            <w:tcBorders>
              <w:top w:val="single" w:sz="4" w:space="0" w:color="auto"/>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规格</w:t>
            </w:r>
          </w:p>
        </w:tc>
        <w:tc>
          <w:tcPr>
            <w:tcW w:w="790" w:type="dxa"/>
            <w:tcBorders>
              <w:top w:val="single" w:sz="4" w:space="0" w:color="auto"/>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单位</w:t>
            </w:r>
          </w:p>
        </w:tc>
        <w:tc>
          <w:tcPr>
            <w:tcW w:w="1207" w:type="dxa"/>
            <w:tcBorders>
              <w:top w:val="single" w:sz="4" w:space="0" w:color="auto"/>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最高限价</w:t>
            </w:r>
          </w:p>
        </w:tc>
        <w:tc>
          <w:tcPr>
            <w:tcW w:w="1196" w:type="dxa"/>
            <w:tcBorders>
              <w:top w:val="single" w:sz="4" w:space="0" w:color="auto"/>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kern w:val="0"/>
                <w:sz w:val="24"/>
                <w:szCs w:val="24"/>
              </w:rPr>
              <w:t>投标品牌</w:t>
            </w:r>
            <w:r>
              <w:rPr>
                <w:rFonts w:ascii="宋体" w:hAnsi="宋体" w:cs="宋体" w:hint="eastAsia"/>
                <w:kern w:val="0"/>
                <w:szCs w:val="21"/>
              </w:rPr>
              <w:t>(可选一个或多个)</w:t>
            </w:r>
          </w:p>
        </w:tc>
        <w:tc>
          <w:tcPr>
            <w:tcW w:w="1450" w:type="dxa"/>
            <w:tcBorders>
              <w:top w:val="single" w:sz="4" w:space="0" w:color="auto"/>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含税单价（根据投标比率计算）</w:t>
            </w:r>
          </w:p>
        </w:tc>
        <w:tc>
          <w:tcPr>
            <w:tcW w:w="1046" w:type="dxa"/>
            <w:tcBorders>
              <w:top w:val="single" w:sz="4" w:space="0" w:color="auto"/>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kern w:val="0"/>
                <w:sz w:val="24"/>
                <w:szCs w:val="24"/>
              </w:rPr>
              <w:t>不含税单价</w:t>
            </w:r>
          </w:p>
        </w:tc>
        <w:tc>
          <w:tcPr>
            <w:tcW w:w="908" w:type="dxa"/>
            <w:tcBorders>
              <w:top w:val="single" w:sz="4" w:space="0" w:color="auto"/>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kern w:val="0"/>
                <w:sz w:val="24"/>
                <w:szCs w:val="24"/>
              </w:rPr>
              <w:t>增值税税额</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378" w:type="dxa"/>
            <w:vMerge w:val="restart"/>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突面板式平焊钢制管法兰</w:t>
            </w: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PN1.6-DN50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23.67 </w:t>
            </w:r>
          </w:p>
        </w:tc>
        <w:tc>
          <w:tcPr>
            <w:tcW w:w="1196" w:type="dxa"/>
            <w:vMerge w:val="restart"/>
            <w:tcBorders>
              <w:top w:val="nil"/>
              <w:left w:val="single" w:sz="4" w:space="0" w:color="auto"/>
              <w:bottom w:val="single" w:sz="4" w:space="0" w:color="000000"/>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PN1.6-DN65</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33.00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PN1.6-DN80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45.33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PN1.6-DN100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54.33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PN1.6-DN125</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59.00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PN1.6-DN150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100.67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7</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PN1.0-DN200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134.33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8</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PN1.0-DN250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142.33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9</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PN1.0-DN300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201.67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10</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PN1.0-DN350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223.33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11</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PN1.0-DN400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296.00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12</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PN1.0-DN450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314.67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13</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PN1.0-DN500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373.67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14</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PN1.0-DN600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444.00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15</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PN1.0-DN700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535.00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16</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PN1.0-DN800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748.67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17</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PN1.6-DN800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1240.00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18</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PN1.0-DN900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1276.67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19</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PN1.0-DN1000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1391.67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20</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PN1.0-DN1200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1721.67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21</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PN1.0-DN1400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2916.67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22</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PN1.0-DN1800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4166.67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23</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PN1.0-DN2000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5740.00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24</w:t>
            </w:r>
          </w:p>
        </w:tc>
        <w:tc>
          <w:tcPr>
            <w:tcW w:w="1378" w:type="dxa"/>
            <w:vMerge w:val="restart"/>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丝口法兰</w:t>
            </w: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PN1.6-DN50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24.67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25</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PN1.6-DN100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48.33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90"/>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26</w:t>
            </w:r>
          </w:p>
        </w:tc>
        <w:tc>
          <w:tcPr>
            <w:tcW w:w="1378" w:type="dxa"/>
            <w:vMerge w:val="restart"/>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法兰盲板</w:t>
            </w: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PN1.6-DN50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21.00 </w:t>
            </w:r>
          </w:p>
        </w:tc>
        <w:tc>
          <w:tcPr>
            <w:tcW w:w="1196" w:type="dxa"/>
            <w:vMerge w:val="restart"/>
            <w:tcBorders>
              <w:top w:val="nil"/>
              <w:left w:val="single" w:sz="4" w:space="0" w:color="auto"/>
              <w:bottom w:val="single" w:sz="4" w:space="0" w:color="000000"/>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27</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PN1.6-DN65</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23.00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28</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PN1.6-DN80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34.00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29</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PN1.6-DN100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50.33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30</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PN1.6-DN125</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54.00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31</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PN1.6-DN150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84.67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32</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PN1.0-DN200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115.67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97"/>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33</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PN1.0-DN250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188.33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34</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PN1.0-DN300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274.33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35</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PN1.0-DN350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434.00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36</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PN1.0-DN400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604.67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37</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PN1.0-DN450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777.33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38</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PN1.0-DN500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791.67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39</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PN1.0-DN600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1033.33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40</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PN1.0-DN700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1185.00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41</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PN1.0-DN800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1783.33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42</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PN1.0-DN900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2503.33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43</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PN1.0-DN1000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3026.67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44</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PN1.0-DN1200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4000.00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45</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PN1.0-DN1400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6020.00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46</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PN1.0-DN1800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10966.67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47</w:t>
            </w:r>
          </w:p>
        </w:tc>
        <w:tc>
          <w:tcPr>
            <w:tcW w:w="1378" w:type="dxa"/>
            <w:vMerge w:val="restart"/>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钢制对焊45°弯头        （A系列，长半径）</w:t>
            </w: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DN15*2.9</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1.37 </w:t>
            </w:r>
          </w:p>
        </w:tc>
        <w:tc>
          <w:tcPr>
            <w:tcW w:w="1196" w:type="dxa"/>
            <w:vMerge w:val="restart"/>
            <w:tcBorders>
              <w:top w:val="nil"/>
              <w:left w:val="single" w:sz="4" w:space="0" w:color="auto"/>
              <w:bottom w:val="single" w:sz="4" w:space="0" w:color="000000"/>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48</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DN20*2.9</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1.97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49</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DN25*3.2</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2.47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50</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DN32*3.6</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3.43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51</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DN40*3.6</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3.80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52</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DN50*3.6</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5.47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53</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DN65*5.0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8.53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54</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DN80*5.6</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32.17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55</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DN90*5.6</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32.17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56</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DN100*5.9</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39.67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57</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DN150*7.1</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84.33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58</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DN200*8.0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162.33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59</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DN250*8.8</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198.67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60</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DN300*10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413.33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61</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DN350*13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427.00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62</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804.33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63</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DN450*13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815.33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64</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1058.33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65</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DN600*13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1108.33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66</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DN700*13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1176.67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67</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DN800*13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1196.67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68</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DN900*13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1296.67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69</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1593.33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70</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DN1200*13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2291.67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71</w:t>
            </w:r>
          </w:p>
        </w:tc>
        <w:tc>
          <w:tcPr>
            <w:tcW w:w="1378" w:type="dxa"/>
            <w:vMerge w:val="restart"/>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钢制对焊90°弯头        （A系列，长半径）</w:t>
            </w: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DN15*2.9</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1.40 </w:t>
            </w:r>
          </w:p>
        </w:tc>
        <w:tc>
          <w:tcPr>
            <w:tcW w:w="1196" w:type="dxa"/>
            <w:vMerge w:val="restart"/>
            <w:tcBorders>
              <w:top w:val="nil"/>
              <w:left w:val="single" w:sz="4" w:space="0" w:color="auto"/>
              <w:bottom w:val="single" w:sz="4" w:space="0" w:color="000000"/>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72</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DN20*2.9</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1.97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73</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DN25*3.2</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2.43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74</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DN32*3.6</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3.43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75</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DN40*3.6</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3.80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76</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DN50*3.6</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5.63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77</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DN65*5.0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8.87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78</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DN80*5.6</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32.33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79</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DN90*5.6</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32.33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80</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DN100*5.9</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39.67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81</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DN125*6.3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48.00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82</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DN150*7.1</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82.67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83</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DN200*8.0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160.00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84</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DN250*8.8</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198.67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85</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DN300*10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413.33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86</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DN350*13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428.33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87</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803.67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88</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DN450*13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814.33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89</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1132.00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90</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DN600*13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1096.00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91</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DN700*13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1150.00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92</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DN800*13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1196.67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93</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DN900*13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1296.67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94</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1603.33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95</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DN1050*13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1616.67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96</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DN1200*13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2291.67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97</w:t>
            </w:r>
          </w:p>
        </w:tc>
        <w:tc>
          <w:tcPr>
            <w:tcW w:w="1378" w:type="dxa"/>
            <w:vMerge w:val="restart"/>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钢制对焊同心、偏心异径管        （A系列）</w:t>
            </w: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DN20*15*2.9</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2.40 </w:t>
            </w:r>
          </w:p>
        </w:tc>
        <w:tc>
          <w:tcPr>
            <w:tcW w:w="1196" w:type="dxa"/>
            <w:vMerge w:val="restart"/>
            <w:tcBorders>
              <w:top w:val="nil"/>
              <w:left w:val="single" w:sz="4" w:space="0" w:color="auto"/>
              <w:bottom w:val="single" w:sz="4" w:space="0" w:color="000000"/>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98</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DN25*20*3.2</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2.47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99</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DN25*15*3.2</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2.47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100</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DN32*25*3.6</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2.60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101</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DN32*20*3.6</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2.60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102</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DN32*15*3.6</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2.60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103</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DN40*32*3.6</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3.90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104</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DN40*25*3.6</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3.90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105</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DN40*20*3.63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3.90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106</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DN40*15*3.6</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3.90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107</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DN50*40*3.6</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6.50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108</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DN50*32*3.6</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6.50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109</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DN50*25*3.6</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6.50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110</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DN50*20*3.6</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6.50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111</w:t>
            </w:r>
          </w:p>
        </w:tc>
        <w:tc>
          <w:tcPr>
            <w:tcW w:w="1378" w:type="dxa"/>
            <w:vMerge w:val="restart"/>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钢制对焊同心、偏心异径管        （A系列）</w:t>
            </w: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DN80*65*5.6</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22.17 </w:t>
            </w:r>
          </w:p>
        </w:tc>
        <w:tc>
          <w:tcPr>
            <w:tcW w:w="1196" w:type="dxa"/>
            <w:vMerge w:val="restart"/>
            <w:tcBorders>
              <w:top w:val="nil"/>
              <w:left w:val="single" w:sz="4" w:space="0" w:color="auto"/>
              <w:bottom w:val="single" w:sz="4" w:space="0" w:color="000000"/>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112</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DN80*50*5.6</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22.17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113</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DN80*40*5.6</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22.17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114</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DN80*32*5.6</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22.17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115</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DN90*80*5.6</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22.17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116</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DN90*65*5.6</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22.17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117</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DN90*50*5.6</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22.17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118</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DN90*40*5.6</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22.17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119</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DN90*32*5.6</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22.17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120</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DN100*90*5.9</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31.67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121</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DN100*80*5.9</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31.67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122</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DN100*65*5.9</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31.67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123</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DN100*50*5.9</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31.67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124</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DN100*40*5.9</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31.67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125</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DN125*100*6.3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45.00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126</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DN125*90*6.3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45.00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127</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DN125*80*6.3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45.00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128</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DN125*65*6.3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45.00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129</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DN125*50*6.3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45.00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130</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DN150*125*7.1</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60.67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131</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DN150*100*7.1</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60.67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132</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DN150*90*7.1</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60.67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133</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DN150*80*7.1</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60.67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134</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DN150*65*7.1</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60.67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135</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DN200*150*8.0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136.00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136</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DN200*125*8.0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136.00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137</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DN200*100*8.0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136.00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138</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DN200*90*8.0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136.00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139</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DN250*200*8.8</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200.67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140</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DN250*150*8.8</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200.67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141</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DN250*125*8.8</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200.67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142</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DN250*100*8.8</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200.67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143</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DN300*125*10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414.67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144</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DN300*200*10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414.67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145</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DN300*150*10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414.67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146</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DN300*125*10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414.67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147</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DN350*300*13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440.00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148</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DN350*250*13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440.00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149</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DN350*200*13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440.00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150</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DN350*150*13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440.00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151</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DN400*350*13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588.33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152</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DN400*300*13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588.33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153</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DN400*250*13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588.33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154</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DN400*200*13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588.33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155</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DN450*400*13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824.00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156</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DN450*350*13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824.00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157</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DN450*300*13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824.00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158</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DN450*250*13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824.00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159</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DN500*450*13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913.33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160</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DN500*400*13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913.33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161</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DN500*350*13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913.33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162</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DN500*300*13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913.33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163</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DN600*550*13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942.33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164</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DN600*500*13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942.33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165</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DN600*450*13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942.33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166</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DN600*400*13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942.33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167</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DN650*600*13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966.67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168</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DN650*550*13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966.67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169</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DN650*500*13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966.67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170</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DN650*450*13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966.67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171</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DN700*650*13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985.00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172</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DN700*600*13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985.00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173</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DN700*550*13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985.00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174</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DN700*500*13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1018.33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175</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DN750*700*13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1016.67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176</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DN750*650*13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1016.67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177</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DN750*600*13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1016.67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178</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DN750*550*13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1016.67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179</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DN800*750*13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1086.67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180</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DN800*700*13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1086.67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181</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DN800*650*13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1086.67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182</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DN800*600*13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1086.67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183</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DN900*850*13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1378.33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184</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DN900*800*13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1378.33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185</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DN900*750*13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1378.33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186</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DN900*700*13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1378.33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187</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DN1000*950*13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1658.33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188</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DN1000*900*13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1658.33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189</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DN1000*850*13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1658.33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190</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DN1000*800*13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1658.33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191</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DN1100*1050*13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1703.33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192</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DN1100*1000*13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1703.33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193</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DN1100*950*13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1703.33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194</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DN1100*900*13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1703.33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195</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DN1200*1150*13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2386.67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196</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DN1200*1100*13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2386.67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197</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DN1200*1050*13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2386.67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198</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DN1200*1000*13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2386.67 </w:t>
            </w:r>
          </w:p>
        </w:tc>
        <w:tc>
          <w:tcPr>
            <w:tcW w:w="1196"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41D2B">
        <w:trPr>
          <w:trHeight w:val="32"/>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199</w:t>
            </w:r>
          </w:p>
        </w:tc>
        <w:tc>
          <w:tcPr>
            <w:tcW w:w="1378" w:type="dxa"/>
            <w:vMerge w:val="restart"/>
            <w:tcBorders>
              <w:top w:val="nil"/>
              <w:left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钢制三通</w:t>
            </w:r>
          </w:p>
        </w:tc>
        <w:tc>
          <w:tcPr>
            <w:tcW w:w="2037" w:type="dxa"/>
            <w:tcBorders>
              <w:top w:val="single" w:sz="4" w:space="0" w:color="auto"/>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DN80*6</w:t>
            </w:r>
          </w:p>
        </w:tc>
        <w:tc>
          <w:tcPr>
            <w:tcW w:w="790" w:type="dxa"/>
            <w:tcBorders>
              <w:top w:val="single" w:sz="4" w:space="0" w:color="auto"/>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single" w:sz="4" w:space="0" w:color="auto"/>
              <w:left w:val="single" w:sz="4" w:space="0" w:color="auto"/>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101.33 </w:t>
            </w:r>
          </w:p>
        </w:tc>
        <w:tc>
          <w:tcPr>
            <w:tcW w:w="1196" w:type="dxa"/>
            <w:vMerge w:val="restart"/>
            <w:tcBorders>
              <w:top w:val="single" w:sz="4" w:space="0" w:color="auto"/>
              <w:left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single" w:sz="4" w:space="0" w:color="auto"/>
              <w:left w:val="single" w:sz="4" w:space="0" w:color="auto"/>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single" w:sz="4" w:space="0" w:color="auto"/>
              <w:left w:val="single" w:sz="4" w:space="0" w:color="auto"/>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single" w:sz="4" w:space="0" w:color="auto"/>
              <w:left w:val="single" w:sz="4" w:space="0" w:color="auto"/>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r>
      <w:tr w:rsidR="00641D2B">
        <w:trPr>
          <w:trHeight w:val="32"/>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200</w:t>
            </w:r>
          </w:p>
        </w:tc>
        <w:tc>
          <w:tcPr>
            <w:tcW w:w="1378" w:type="dxa"/>
            <w:vMerge/>
            <w:tcBorders>
              <w:left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DN100*6</w:t>
            </w:r>
          </w:p>
        </w:tc>
        <w:tc>
          <w:tcPr>
            <w:tcW w:w="790" w:type="dxa"/>
            <w:tcBorders>
              <w:top w:val="single" w:sz="4" w:space="0" w:color="auto"/>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single" w:sz="4" w:space="0" w:color="auto"/>
              <w:left w:val="single" w:sz="4" w:space="0" w:color="auto"/>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111.67 </w:t>
            </w:r>
          </w:p>
        </w:tc>
        <w:tc>
          <w:tcPr>
            <w:tcW w:w="1196" w:type="dxa"/>
            <w:vMerge/>
            <w:tcBorders>
              <w:left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450" w:type="dxa"/>
            <w:tcBorders>
              <w:top w:val="single" w:sz="4" w:space="0" w:color="auto"/>
              <w:left w:val="single" w:sz="4" w:space="0" w:color="auto"/>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single" w:sz="4" w:space="0" w:color="auto"/>
              <w:left w:val="single" w:sz="4" w:space="0" w:color="auto"/>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single" w:sz="4" w:space="0" w:color="auto"/>
              <w:left w:val="single" w:sz="4" w:space="0" w:color="auto"/>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r>
      <w:tr w:rsidR="00641D2B">
        <w:trPr>
          <w:trHeight w:val="32"/>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201</w:t>
            </w:r>
          </w:p>
        </w:tc>
        <w:tc>
          <w:tcPr>
            <w:tcW w:w="1378" w:type="dxa"/>
            <w:vMerge/>
            <w:tcBorders>
              <w:left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DN150*100*6</w:t>
            </w:r>
          </w:p>
        </w:tc>
        <w:tc>
          <w:tcPr>
            <w:tcW w:w="790" w:type="dxa"/>
            <w:tcBorders>
              <w:top w:val="single" w:sz="4" w:space="0" w:color="auto"/>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single" w:sz="4" w:space="0" w:color="auto"/>
              <w:left w:val="single" w:sz="4" w:space="0" w:color="auto"/>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285.00 </w:t>
            </w:r>
          </w:p>
        </w:tc>
        <w:tc>
          <w:tcPr>
            <w:tcW w:w="1196" w:type="dxa"/>
            <w:vMerge/>
            <w:tcBorders>
              <w:left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450" w:type="dxa"/>
            <w:tcBorders>
              <w:top w:val="single" w:sz="4" w:space="0" w:color="auto"/>
              <w:left w:val="single" w:sz="4" w:space="0" w:color="auto"/>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single" w:sz="4" w:space="0" w:color="auto"/>
              <w:left w:val="single" w:sz="4" w:space="0" w:color="auto"/>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single" w:sz="4" w:space="0" w:color="auto"/>
              <w:left w:val="single" w:sz="4" w:space="0" w:color="auto"/>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r>
      <w:tr w:rsidR="00641D2B">
        <w:trPr>
          <w:trHeight w:val="32"/>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202</w:t>
            </w:r>
          </w:p>
        </w:tc>
        <w:tc>
          <w:tcPr>
            <w:tcW w:w="1378" w:type="dxa"/>
            <w:vMerge/>
            <w:tcBorders>
              <w:left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DN150*6</w:t>
            </w:r>
          </w:p>
        </w:tc>
        <w:tc>
          <w:tcPr>
            <w:tcW w:w="790" w:type="dxa"/>
            <w:tcBorders>
              <w:top w:val="single" w:sz="4" w:space="0" w:color="auto"/>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single" w:sz="4" w:space="0" w:color="auto"/>
              <w:left w:val="single" w:sz="4" w:space="0" w:color="auto"/>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285.00 </w:t>
            </w:r>
          </w:p>
        </w:tc>
        <w:tc>
          <w:tcPr>
            <w:tcW w:w="1196" w:type="dxa"/>
            <w:vMerge/>
            <w:tcBorders>
              <w:left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450" w:type="dxa"/>
            <w:tcBorders>
              <w:top w:val="single" w:sz="4" w:space="0" w:color="auto"/>
              <w:left w:val="single" w:sz="4" w:space="0" w:color="auto"/>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single" w:sz="4" w:space="0" w:color="auto"/>
              <w:left w:val="single" w:sz="4" w:space="0" w:color="auto"/>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single" w:sz="4" w:space="0" w:color="auto"/>
              <w:left w:val="single" w:sz="4" w:space="0" w:color="auto"/>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r>
      <w:tr w:rsidR="00641D2B">
        <w:trPr>
          <w:trHeight w:val="32"/>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203</w:t>
            </w:r>
          </w:p>
        </w:tc>
        <w:tc>
          <w:tcPr>
            <w:tcW w:w="1378" w:type="dxa"/>
            <w:vMerge/>
            <w:tcBorders>
              <w:left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DN200*150*8</w:t>
            </w:r>
          </w:p>
        </w:tc>
        <w:tc>
          <w:tcPr>
            <w:tcW w:w="790" w:type="dxa"/>
            <w:tcBorders>
              <w:top w:val="single" w:sz="4" w:space="0" w:color="auto"/>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single" w:sz="4" w:space="0" w:color="auto"/>
              <w:left w:val="single" w:sz="4" w:space="0" w:color="auto"/>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435.00 </w:t>
            </w:r>
          </w:p>
        </w:tc>
        <w:tc>
          <w:tcPr>
            <w:tcW w:w="1196" w:type="dxa"/>
            <w:vMerge/>
            <w:tcBorders>
              <w:left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450" w:type="dxa"/>
            <w:tcBorders>
              <w:top w:val="single" w:sz="4" w:space="0" w:color="auto"/>
              <w:left w:val="single" w:sz="4" w:space="0" w:color="auto"/>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single" w:sz="4" w:space="0" w:color="auto"/>
              <w:left w:val="single" w:sz="4" w:space="0" w:color="auto"/>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single" w:sz="4" w:space="0" w:color="auto"/>
              <w:left w:val="single" w:sz="4" w:space="0" w:color="auto"/>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r>
      <w:tr w:rsidR="00641D2B">
        <w:trPr>
          <w:trHeight w:val="32"/>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204</w:t>
            </w:r>
          </w:p>
        </w:tc>
        <w:tc>
          <w:tcPr>
            <w:tcW w:w="1378" w:type="dxa"/>
            <w:vMerge/>
            <w:tcBorders>
              <w:left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DN200*8</w:t>
            </w:r>
          </w:p>
        </w:tc>
        <w:tc>
          <w:tcPr>
            <w:tcW w:w="790" w:type="dxa"/>
            <w:tcBorders>
              <w:top w:val="single" w:sz="4" w:space="0" w:color="auto"/>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single" w:sz="4" w:space="0" w:color="auto"/>
              <w:left w:val="single" w:sz="4" w:space="0" w:color="auto"/>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435.00 </w:t>
            </w:r>
          </w:p>
        </w:tc>
        <w:tc>
          <w:tcPr>
            <w:tcW w:w="1196" w:type="dxa"/>
            <w:vMerge/>
            <w:tcBorders>
              <w:left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450" w:type="dxa"/>
            <w:tcBorders>
              <w:top w:val="single" w:sz="4" w:space="0" w:color="auto"/>
              <w:left w:val="single" w:sz="4" w:space="0" w:color="auto"/>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single" w:sz="4" w:space="0" w:color="auto"/>
              <w:left w:val="single" w:sz="4" w:space="0" w:color="auto"/>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single" w:sz="4" w:space="0" w:color="auto"/>
              <w:left w:val="single" w:sz="4" w:space="0" w:color="auto"/>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r>
      <w:tr w:rsidR="00641D2B">
        <w:trPr>
          <w:trHeight w:val="32"/>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205</w:t>
            </w:r>
          </w:p>
        </w:tc>
        <w:tc>
          <w:tcPr>
            <w:tcW w:w="1378" w:type="dxa"/>
            <w:vMerge/>
            <w:tcBorders>
              <w:left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DN300*150*10</w:t>
            </w:r>
          </w:p>
        </w:tc>
        <w:tc>
          <w:tcPr>
            <w:tcW w:w="790" w:type="dxa"/>
            <w:tcBorders>
              <w:top w:val="single" w:sz="4" w:space="0" w:color="auto"/>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single" w:sz="4" w:space="0" w:color="auto"/>
              <w:left w:val="single" w:sz="4" w:space="0" w:color="auto"/>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868.67 </w:t>
            </w:r>
          </w:p>
        </w:tc>
        <w:tc>
          <w:tcPr>
            <w:tcW w:w="1196" w:type="dxa"/>
            <w:vMerge/>
            <w:tcBorders>
              <w:left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450" w:type="dxa"/>
            <w:tcBorders>
              <w:top w:val="single" w:sz="4" w:space="0" w:color="auto"/>
              <w:left w:val="single" w:sz="4" w:space="0" w:color="auto"/>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single" w:sz="4" w:space="0" w:color="auto"/>
              <w:left w:val="single" w:sz="4" w:space="0" w:color="auto"/>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single" w:sz="4" w:space="0" w:color="auto"/>
              <w:left w:val="single" w:sz="4" w:space="0" w:color="auto"/>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r>
      <w:tr w:rsidR="00641D2B">
        <w:trPr>
          <w:trHeight w:val="32"/>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206</w:t>
            </w:r>
          </w:p>
        </w:tc>
        <w:tc>
          <w:tcPr>
            <w:tcW w:w="1378" w:type="dxa"/>
            <w:vMerge/>
            <w:tcBorders>
              <w:left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DN300*200*10</w:t>
            </w:r>
          </w:p>
        </w:tc>
        <w:tc>
          <w:tcPr>
            <w:tcW w:w="790" w:type="dxa"/>
            <w:tcBorders>
              <w:top w:val="single" w:sz="4" w:space="0" w:color="auto"/>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single" w:sz="4" w:space="0" w:color="auto"/>
              <w:left w:val="single" w:sz="4" w:space="0" w:color="auto"/>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868.67 </w:t>
            </w:r>
          </w:p>
        </w:tc>
        <w:tc>
          <w:tcPr>
            <w:tcW w:w="1196" w:type="dxa"/>
            <w:vMerge/>
            <w:tcBorders>
              <w:left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450" w:type="dxa"/>
            <w:tcBorders>
              <w:top w:val="single" w:sz="4" w:space="0" w:color="auto"/>
              <w:left w:val="single" w:sz="4" w:space="0" w:color="auto"/>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single" w:sz="4" w:space="0" w:color="auto"/>
              <w:left w:val="single" w:sz="4" w:space="0" w:color="auto"/>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single" w:sz="4" w:space="0" w:color="auto"/>
              <w:left w:val="single" w:sz="4" w:space="0" w:color="auto"/>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r>
      <w:tr w:rsidR="00641D2B">
        <w:trPr>
          <w:trHeight w:val="32"/>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207</w:t>
            </w:r>
          </w:p>
        </w:tc>
        <w:tc>
          <w:tcPr>
            <w:tcW w:w="1378" w:type="dxa"/>
            <w:vMerge/>
            <w:tcBorders>
              <w:left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DN300*300*10</w:t>
            </w:r>
          </w:p>
        </w:tc>
        <w:tc>
          <w:tcPr>
            <w:tcW w:w="790" w:type="dxa"/>
            <w:tcBorders>
              <w:top w:val="single" w:sz="4" w:space="0" w:color="auto"/>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2"/>
                <w:szCs w:val="22"/>
              </w:rPr>
              <w:t>只</w:t>
            </w:r>
          </w:p>
        </w:tc>
        <w:tc>
          <w:tcPr>
            <w:tcW w:w="1207" w:type="dxa"/>
            <w:tcBorders>
              <w:top w:val="single" w:sz="4" w:space="0" w:color="auto"/>
              <w:left w:val="single" w:sz="4" w:space="0" w:color="auto"/>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868.67 </w:t>
            </w:r>
          </w:p>
        </w:tc>
        <w:tc>
          <w:tcPr>
            <w:tcW w:w="1196" w:type="dxa"/>
            <w:vMerge/>
            <w:tcBorders>
              <w:left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450" w:type="dxa"/>
            <w:tcBorders>
              <w:top w:val="single" w:sz="4" w:space="0" w:color="auto"/>
              <w:left w:val="single" w:sz="4" w:space="0" w:color="auto"/>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single" w:sz="4" w:space="0" w:color="auto"/>
              <w:left w:val="single" w:sz="4" w:space="0" w:color="auto"/>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single" w:sz="4" w:space="0" w:color="auto"/>
              <w:left w:val="single" w:sz="4" w:space="0" w:color="auto"/>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208</w:t>
            </w:r>
          </w:p>
        </w:tc>
        <w:tc>
          <w:tcPr>
            <w:tcW w:w="1378" w:type="dxa"/>
            <w:vMerge/>
            <w:tcBorders>
              <w:left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single" w:sz="4" w:space="0" w:color="auto"/>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DN400*400*13</w:t>
            </w:r>
          </w:p>
        </w:tc>
        <w:tc>
          <w:tcPr>
            <w:tcW w:w="790" w:type="dxa"/>
            <w:tcBorders>
              <w:top w:val="single" w:sz="4" w:space="0" w:color="auto"/>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single" w:sz="4" w:space="0" w:color="auto"/>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1328.33 </w:t>
            </w:r>
          </w:p>
        </w:tc>
        <w:tc>
          <w:tcPr>
            <w:tcW w:w="1196" w:type="dxa"/>
            <w:vMerge/>
            <w:tcBorders>
              <w:left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single" w:sz="4" w:space="0" w:color="auto"/>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single" w:sz="4" w:space="0" w:color="auto"/>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single" w:sz="4" w:space="0" w:color="auto"/>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209</w:t>
            </w:r>
          </w:p>
        </w:tc>
        <w:tc>
          <w:tcPr>
            <w:tcW w:w="1378" w:type="dxa"/>
            <w:vMerge/>
            <w:tcBorders>
              <w:left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DN500*500*13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2753.33 </w:t>
            </w:r>
          </w:p>
        </w:tc>
        <w:tc>
          <w:tcPr>
            <w:tcW w:w="1196" w:type="dxa"/>
            <w:vMerge/>
            <w:tcBorders>
              <w:left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210</w:t>
            </w:r>
          </w:p>
        </w:tc>
        <w:tc>
          <w:tcPr>
            <w:tcW w:w="1378" w:type="dxa"/>
            <w:vMerge/>
            <w:tcBorders>
              <w:left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DN800*800*13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4973.33 </w:t>
            </w:r>
          </w:p>
        </w:tc>
        <w:tc>
          <w:tcPr>
            <w:tcW w:w="1196" w:type="dxa"/>
            <w:vMerge/>
            <w:tcBorders>
              <w:left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211</w:t>
            </w:r>
          </w:p>
        </w:tc>
        <w:tc>
          <w:tcPr>
            <w:tcW w:w="1378" w:type="dxa"/>
            <w:vMerge/>
            <w:tcBorders>
              <w:left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DN1000*800*13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6816.67 </w:t>
            </w:r>
          </w:p>
        </w:tc>
        <w:tc>
          <w:tcPr>
            <w:tcW w:w="1196" w:type="dxa"/>
            <w:vMerge/>
            <w:tcBorders>
              <w:left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212</w:t>
            </w:r>
          </w:p>
        </w:tc>
        <w:tc>
          <w:tcPr>
            <w:tcW w:w="1378" w:type="dxa"/>
            <w:vMerge/>
            <w:tcBorders>
              <w:left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DN1000*500*13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6816.67 </w:t>
            </w:r>
          </w:p>
        </w:tc>
        <w:tc>
          <w:tcPr>
            <w:tcW w:w="1196" w:type="dxa"/>
            <w:vMerge/>
            <w:tcBorders>
              <w:left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213</w:t>
            </w:r>
          </w:p>
        </w:tc>
        <w:tc>
          <w:tcPr>
            <w:tcW w:w="1378" w:type="dxa"/>
            <w:vMerge/>
            <w:tcBorders>
              <w:left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DN1000*600*13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6816.67 </w:t>
            </w:r>
          </w:p>
        </w:tc>
        <w:tc>
          <w:tcPr>
            <w:tcW w:w="1196" w:type="dxa"/>
            <w:vMerge/>
            <w:tcBorders>
              <w:left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214</w:t>
            </w:r>
          </w:p>
        </w:tc>
        <w:tc>
          <w:tcPr>
            <w:tcW w:w="1378" w:type="dxa"/>
            <w:vMerge/>
            <w:tcBorders>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DN1200*300*13</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7913.33 </w:t>
            </w:r>
          </w:p>
        </w:tc>
        <w:tc>
          <w:tcPr>
            <w:tcW w:w="1196" w:type="dxa"/>
            <w:vMerge/>
            <w:tcBorders>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2"/>
                <w:szCs w:val="22"/>
              </w:rPr>
            </w:pP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215</w:t>
            </w:r>
          </w:p>
        </w:tc>
        <w:tc>
          <w:tcPr>
            <w:tcW w:w="1378" w:type="dxa"/>
            <w:vMerge w:val="restart"/>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镀锌弯头</w:t>
            </w: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DN15</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2.33 </w:t>
            </w:r>
          </w:p>
        </w:tc>
        <w:tc>
          <w:tcPr>
            <w:tcW w:w="1196" w:type="dxa"/>
            <w:vMerge w:val="restart"/>
            <w:tcBorders>
              <w:top w:val="nil"/>
              <w:left w:val="single" w:sz="4" w:space="0" w:color="auto"/>
              <w:bottom w:val="single" w:sz="4" w:space="0" w:color="000000"/>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216</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2.60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217</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DN25</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4.87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218</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DN32</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5.60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219</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7.70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220</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14.00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221</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DN65</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19.83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222</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DN80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25.17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223</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41.67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224</w:t>
            </w:r>
          </w:p>
        </w:tc>
        <w:tc>
          <w:tcPr>
            <w:tcW w:w="1378" w:type="dxa"/>
            <w:vMerge w:val="restart"/>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2"/>
                <w:szCs w:val="22"/>
              </w:rPr>
            </w:pPr>
            <w:r>
              <w:rPr>
                <w:rFonts w:ascii="宋体" w:hAnsi="宋体" w:cs="宋体" w:hint="eastAsia"/>
                <w:color w:val="000000"/>
                <w:kern w:val="0"/>
                <w:sz w:val="22"/>
                <w:szCs w:val="22"/>
              </w:rPr>
              <w:t>镀锌外接</w:t>
            </w: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DN15</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2.30 </w:t>
            </w:r>
          </w:p>
        </w:tc>
        <w:tc>
          <w:tcPr>
            <w:tcW w:w="1196" w:type="dxa"/>
            <w:vMerge w:val="restart"/>
            <w:tcBorders>
              <w:top w:val="nil"/>
              <w:left w:val="single" w:sz="4" w:space="0" w:color="auto"/>
              <w:bottom w:val="single" w:sz="4" w:space="0" w:color="000000"/>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225</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2.42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226</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DN25</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4.35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227</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DN32</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4.60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228</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5.50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229</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230</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DN65</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14.83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231</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DN80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19.83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232</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32.33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233</w:t>
            </w:r>
          </w:p>
        </w:tc>
        <w:tc>
          <w:tcPr>
            <w:tcW w:w="1378" w:type="dxa"/>
            <w:vMerge w:val="restart"/>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镀锌补心</w:t>
            </w: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DN20*15</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2.43 </w:t>
            </w:r>
          </w:p>
        </w:tc>
        <w:tc>
          <w:tcPr>
            <w:tcW w:w="1196" w:type="dxa"/>
            <w:vMerge w:val="restart"/>
            <w:tcBorders>
              <w:top w:val="nil"/>
              <w:left w:val="single" w:sz="4" w:space="0" w:color="auto"/>
              <w:bottom w:val="single" w:sz="4" w:space="0" w:color="000000"/>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234</w:t>
            </w:r>
          </w:p>
        </w:tc>
        <w:tc>
          <w:tcPr>
            <w:tcW w:w="1378" w:type="dxa"/>
            <w:vMerge/>
            <w:tcBorders>
              <w:left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DN25*15</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2.93 </w:t>
            </w:r>
          </w:p>
        </w:tc>
        <w:tc>
          <w:tcPr>
            <w:tcW w:w="1196" w:type="dxa"/>
            <w:vMerge/>
            <w:tcBorders>
              <w:left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235</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DN25*20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2.93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236</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DN32*15</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3.45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237</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DN32*20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3.45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238</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DN32*25</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3.45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239</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DN40*15</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5.75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240</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DN40*20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5.75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241</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DN40*25</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5.75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242</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DN40*32</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5.75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243</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DN50*15</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8.00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244</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DN50*20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8.00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245</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DN50*25</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8.00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246</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DN50*32</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8.00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247</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DN50*40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8.00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248</w:t>
            </w:r>
          </w:p>
        </w:tc>
        <w:tc>
          <w:tcPr>
            <w:tcW w:w="1378" w:type="dxa"/>
            <w:vMerge w:val="restart"/>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镀锌堵头</w:t>
            </w: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DN15</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1.03 </w:t>
            </w:r>
          </w:p>
        </w:tc>
        <w:tc>
          <w:tcPr>
            <w:tcW w:w="1196" w:type="dxa"/>
            <w:vMerge w:val="restart"/>
            <w:tcBorders>
              <w:top w:val="nil"/>
              <w:left w:val="single" w:sz="4" w:space="0" w:color="auto"/>
              <w:bottom w:val="single" w:sz="4" w:space="0" w:color="000000"/>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249</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1.15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250</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DN25</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2.88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251</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DN32</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3.00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252</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4.50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253</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10.83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254</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DN65</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13.67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255</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DN80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20.70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256</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27.33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257</w:t>
            </w:r>
          </w:p>
        </w:tc>
        <w:tc>
          <w:tcPr>
            <w:tcW w:w="1378" w:type="dxa"/>
            <w:vMerge w:val="restart"/>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镀锌活接</w:t>
            </w: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DN15</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Cs w:val="21"/>
              </w:rPr>
            </w:pPr>
            <w:r>
              <w:rPr>
                <w:rFonts w:ascii="宋体" w:hAnsi="宋体" w:cs="宋体" w:hint="eastAsia"/>
                <w:color w:val="000000"/>
                <w:kern w:val="0"/>
                <w:szCs w:val="21"/>
              </w:rPr>
              <w:t xml:space="preserve">3.27 </w:t>
            </w:r>
          </w:p>
        </w:tc>
        <w:tc>
          <w:tcPr>
            <w:tcW w:w="1196" w:type="dxa"/>
            <w:vMerge w:val="restart"/>
            <w:tcBorders>
              <w:top w:val="nil"/>
              <w:left w:val="single" w:sz="4" w:space="0" w:color="auto"/>
              <w:bottom w:val="single" w:sz="4" w:space="0" w:color="000000"/>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258</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4.27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259</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DN25</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5.87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260</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DN32</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8.20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261</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14.00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262</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17.67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263</w:t>
            </w:r>
          </w:p>
        </w:tc>
        <w:tc>
          <w:tcPr>
            <w:tcW w:w="1378" w:type="dxa"/>
            <w:vMerge w:val="restart"/>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镀锌正三通</w:t>
            </w: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DN15</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2.63 </w:t>
            </w:r>
          </w:p>
        </w:tc>
        <w:tc>
          <w:tcPr>
            <w:tcW w:w="1196" w:type="dxa"/>
            <w:vMerge w:val="restart"/>
            <w:tcBorders>
              <w:top w:val="nil"/>
              <w:left w:val="single" w:sz="4" w:space="0" w:color="auto"/>
              <w:bottom w:val="single" w:sz="4" w:space="0" w:color="000000"/>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264</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3.40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265</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DN25</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266</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DN32</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8.63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267</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11.17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268</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19.83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269</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DN65</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30.33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270</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DN80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41.83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271</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48.33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272</w:t>
            </w:r>
          </w:p>
        </w:tc>
        <w:tc>
          <w:tcPr>
            <w:tcW w:w="1378" w:type="dxa"/>
            <w:vMerge w:val="restart"/>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镀锌大小</w:t>
            </w:r>
          </w:p>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三通</w:t>
            </w: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DN20*15</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2.77 </w:t>
            </w:r>
          </w:p>
        </w:tc>
        <w:tc>
          <w:tcPr>
            <w:tcW w:w="1196" w:type="dxa"/>
            <w:vMerge w:val="restart"/>
            <w:tcBorders>
              <w:top w:val="nil"/>
              <w:left w:val="single" w:sz="4" w:space="0" w:color="auto"/>
              <w:bottom w:val="single" w:sz="4" w:space="0" w:color="000000"/>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273</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DN25*15</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5.83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274</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DN25*20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5.83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275</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DN32*15</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8.43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276</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DN32*20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8.43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277</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DN32*25</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8.43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278</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DN40*15</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10.83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279</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DN40*20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10.83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280</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DN40*25</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10.83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281</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DN40*32</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10.83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282</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DN50*15</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19.33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283</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DN50*20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19.33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284</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DN50*25</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19.33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285</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DN50*32</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19.33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286</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DN50*40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19.33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287</w:t>
            </w:r>
          </w:p>
        </w:tc>
        <w:tc>
          <w:tcPr>
            <w:tcW w:w="1378" w:type="dxa"/>
            <w:vMerge w:val="restart"/>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镀锌大小头</w:t>
            </w: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DN20*15</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2.90 </w:t>
            </w:r>
          </w:p>
        </w:tc>
        <w:tc>
          <w:tcPr>
            <w:tcW w:w="1196" w:type="dxa"/>
            <w:vMerge w:val="restart"/>
            <w:tcBorders>
              <w:top w:val="nil"/>
              <w:left w:val="single" w:sz="4" w:space="0" w:color="auto"/>
              <w:bottom w:val="single" w:sz="4" w:space="0" w:color="000000"/>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288</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DN25*15</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4.83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289</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DN25*20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4.83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290</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DN32*15</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5.87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291</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DN32*20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5.87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292</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DN32*25</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5.87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293</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DN40*15</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6.70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294</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DN40*20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6.70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295</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DN40*25</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6.70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296</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DN40*32</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6.70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297</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DN50*15</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10.83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298</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DN50*20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10.83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299</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DN50*25</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10.83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300</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DN50*32</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10.83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301</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DN50*40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10.83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302</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DN65*15</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17.00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303</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DN65*20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17.00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304</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DN65*25</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17.00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305</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DN65*32</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17.00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306</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DN65*40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17.00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307</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DN65*50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17.00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308</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DN80*50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23.67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309</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DN80*65</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23.67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310</w:t>
            </w:r>
          </w:p>
        </w:tc>
        <w:tc>
          <w:tcPr>
            <w:tcW w:w="1378" w:type="dxa"/>
            <w:vMerge w:val="restart"/>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镀锌外丝</w:t>
            </w: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DN15*40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1.20 </w:t>
            </w:r>
          </w:p>
        </w:tc>
        <w:tc>
          <w:tcPr>
            <w:tcW w:w="1196" w:type="dxa"/>
            <w:vMerge w:val="restart"/>
            <w:tcBorders>
              <w:top w:val="nil"/>
              <w:left w:val="single" w:sz="4" w:space="0" w:color="auto"/>
              <w:bottom w:val="single" w:sz="4" w:space="0" w:color="000000"/>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311</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DN15*50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1.30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312</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DN15*80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1.73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313</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DN15*100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4.26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314</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DN15*150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6.17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315</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DN20*50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1.50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316</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DN25*50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2.30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317</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DN32*60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3.93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318</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DN40*60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5.23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319</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DN50*50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5.75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320</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DN50*60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6.50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321</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DN50*100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14.33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322</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DN50*120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17.67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323</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DN50*150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21.67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324</w:t>
            </w:r>
          </w:p>
        </w:tc>
        <w:tc>
          <w:tcPr>
            <w:tcW w:w="1378" w:type="dxa"/>
            <w:vMerge w:val="restart"/>
            <w:tcBorders>
              <w:top w:val="nil"/>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镀锌U型卡</w:t>
            </w: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DN25</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0.50 </w:t>
            </w:r>
          </w:p>
        </w:tc>
        <w:tc>
          <w:tcPr>
            <w:tcW w:w="1196" w:type="dxa"/>
            <w:vMerge w:val="restart"/>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325</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DN32</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0.60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326</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327</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DN50*8</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1.38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328</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DN63*8</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2.47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329</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DN65*8</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2.70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330</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DN80*10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3.27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331</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DN110*10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3.73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332</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DN150*10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4.43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333</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DN200*10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5.93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334</w:t>
            </w:r>
          </w:p>
        </w:tc>
        <w:tc>
          <w:tcPr>
            <w:tcW w:w="1378" w:type="dxa"/>
            <w:vMerge/>
            <w:tcBorders>
              <w:top w:val="nil"/>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DN300*10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8.47 </w:t>
            </w:r>
          </w:p>
        </w:tc>
        <w:tc>
          <w:tcPr>
            <w:tcW w:w="1196" w:type="dxa"/>
            <w:vMerge/>
            <w:tcBorders>
              <w:top w:val="nil"/>
              <w:left w:val="single" w:sz="4" w:space="0" w:color="auto"/>
              <w:bottom w:val="single" w:sz="4" w:space="0" w:color="000000"/>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335</w:t>
            </w:r>
          </w:p>
        </w:tc>
        <w:tc>
          <w:tcPr>
            <w:tcW w:w="1378" w:type="dxa"/>
            <w:vMerge w:val="restart"/>
            <w:tcBorders>
              <w:top w:val="nil"/>
              <w:left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304不锈钢六角内接</w:t>
            </w: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DN15</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6.03 </w:t>
            </w:r>
          </w:p>
        </w:tc>
        <w:tc>
          <w:tcPr>
            <w:tcW w:w="1196" w:type="dxa"/>
            <w:vMerge w:val="restart"/>
            <w:tcBorders>
              <w:top w:val="nil"/>
              <w:left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336</w:t>
            </w:r>
          </w:p>
        </w:tc>
        <w:tc>
          <w:tcPr>
            <w:tcW w:w="1378" w:type="dxa"/>
            <w:vMerge/>
            <w:tcBorders>
              <w:left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7.40 </w:t>
            </w:r>
          </w:p>
        </w:tc>
        <w:tc>
          <w:tcPr>
            <w:tcW w:w="1196" w:type="dxa"/>
            <w:vMerge/>
            <w:tcBorders>
              <w:left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337</w:t>
            </w:r>
          </w:p>
        </w:tc>
        <w:tc>
          <w:tcPr>
            <w:tcW w:w="1378" w:type="dxa"/>
            <w:vMerge/>
            <w:tcBorders>
              <w:left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DN25</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12.27 </w:t>
            </w:r>
          </w:p>
        </w:tc>
        <w:tc>
          <w:tcPr>
            <w:tcW w:w="1196" w:type="dxa"/>
            <w:vMerge/>
            <w:tcBorders>
              <w:left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338</w:t>
            </w:r>
          </w:p>
        </w:tc>
        <w:tc>
          <w:tcPr>
            <w:tcW w:w="1378" w:type="dxa"/>
            <w:vMerge/>
            <w:tcBorders>
              <w:left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DN32</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19.67 </w:t>
            </w:r>
          </w:p>
        </w:tc>
        <w:tc>
          <w:tcPr>
            <w:tcW w:w="1196" w:type="dxa"/>
            <w:vMerge/>
            <w:tcBorders>
              <w:left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r>
      <w:tr w:rsidR="00641D2B">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339</w:t>
            </w:r>
          </w:p>
        </w:tc>
        <w:tc>
          <w:tcPr>
            <w:tcW w:w="1378" w:type="dxa"/>
            <w:vMerge/>
            <w:tcBorders>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DN40</w:t>
            </w:r>
          </w:p>
        </w:tc>
        <w:tc>
          <w:tcPr>
            <w:tcW w:w="790" w:type="dxa"/>
            <w:tcBorders>
              <w:top w:val="nil"/>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nil"/>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20.70 </w:t>
            </w:r>
          </w:p>
        </w:tc>
        <w:tc>
          <w:tcPr>
            <w:tcW w:w="1196" w:type="dxa"/>
            <w:vMerge/>
            <w:tcBorders>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r>
      <w:tr w:rsidR="00641D2B">
        <w:trPr>
          <w:trHeight w:val="285"/>
          <w:jc w:val="center"/>
        </w:trPr>
        <w:tc>
          <w:tcPr>
            <w:tcW w:w="639" w:type="dxa"/>
            <w:tcBorders>
              <w:top w:val="single" w:sz="4" w:space="0" w:color="auto"/>
              <w:left w:val="single" w:sz="4" w:space="0" w:color="auto"/>
              <w:bottom w:val="single" w:sz="4" w:space="0" w:color="auto"/>
              <w:right w:val="single" w:sz="4" w:space="0" w:color="auto"/>
            </w:tcBorders>
            <w:noWrap/>
            <w:vAlign w:val="center"/>
          </w:tcPr>
          <w:p w:rsidR="00641D2B" w:rsidRDefault="00E71F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340</w:t>
            </w:r>
          </w:p>
        </w:tc>
        <w:tc>
          <w:tcPr>
            <w:tcW w:w="1378" w:type="dxa"/>
            <w:vMerge/>
            <w:tcBorders>
              <w:top w:val="single" w:sz="4" w:space="0" w:color="auto"/>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2037" w:type="dxa"/>
            <w:tcBorders>
              <w:top w:val="single" w:sz="4" w:space="0" w:color="auto"/>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DN50</w:t>
            </w:r>
          </w:p>
        </w:tc>
        <w:tc>
          <w:tcPr>
            <w:tcW w:w="790" w:type="dxa"/>
            <w:tcBorders>
              <w:top w:val="single" w:sz="4" w:space="0" w:color="auto"/>
              <w:left w:val="nil"/>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207" w:type="dxa"/>
            <w:tcBorders>
              <w:top w:val="single" w:sz="4" w:space="0" w:color="auto"/>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30.00 </w:t>
            </w:r>
          </w:p>
        </w:tc>
        <w:tc>
          <w:tcPr>
            <w:tcW w:w="1196" w:type="dxa"/>
            <w:vMerge/>
            <w:tcBorders>
              <w:top w:val="single" w:sz="4" w:space="0" w:color="auto"/>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single" w:sz="4" w:space="0" w:color="auto"/>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single" w:sz="4" w:space="0" w:color="auto"/>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single" w:sz="4" w:space="0" w:color="auto"/>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r>
      <w:tr w:rsidR="00641D2B">
        <w:trPr>
          <w:trHeight w:val="285"/>
          <w:jc w:val="center"/>
        </w:trPr>
        <w:tc>
          <w:tcPr>
            <w:tcW w:w="4844" w:type="dxa"/>
            <w:gridSpan w:val="4"/>
            <w:tcBorders>
              <w:top w:val="single" w:sz="4" w:space="0" w:color="auto"/>
              <w:left w:val="single" w:sz="4" w:space="0" w:color="auto"/>
              <w:bottom w:val="single" w:sz="4" w:space="0" w:color="auto"/>
              <w:right w:val="single" w:sz="4" w:space="0" w:color="auto"/>
            </w:tcBorders>
            <w:noWrap/>
            <w:vAlign w:val="center"/>
          </w:tcPr>
          <w:p w:rsidR="00641D2B" w:rsidRDefault="00E71F10">
            <w:pPr>
              <w:widowControl/>
              <w:jc w:val="center"/>
              <w:rPr>
                <w:rFonts w:ascii="宋体" w:hAnsi="宋体" w:cs="宋体"/>
                <w:color w:val="000000"/>
                <w:kern w:val="0"/>
                <w:sz w:val="24"/>
                <w:szCs w:val="24"/>
              </w:rPr>
            </w:pPr>
            <w:r>
              <w:rPr>
                <w:rFonts w:ascii="宋体" w:hAnsi="宋体" w:cs="宋体" w:hint="eastAsia"/>
                <w:color w:val="000000"/>
                <w:kern w:val="0"/>
                <w:sz w:val="24"/>
                <w:szCs w:val="24"/>
              </w:rPr>
              <w:t>合计</w:t>
            </w:r>
          </w:p>
        </w:tc>
        <w:tc>
          <w:tcPr>
            <w:tcW w:w="1207" w:type="dxa"/>
            <w:tcBorders>
              <w:top w:val="single" w:sz="4" w:space="0" w:color="auto"/>
              <w:left w:val="nil"/>
              <w:bottom w:val="single" w:sz="4" w:space="0" w:color="auto"/>
              <w:right w:val="single" w:sz="4" w:space="0" w:color="auto"/>
            </w:tcBorders>
            <w:noWrap/>
            <w:vAlign w:val="center"/>
          </w:tcPr>
          <w:p w:rsidR="00641D2B" w:rsidRDefault="00E71F10">
            <w:pPr>
              <w:widowControl/>
              <w:jc w:val="right"/>
              <w:textAlignment w:val="center"/>
              <w:rPr>
                <w:rFonts w:ascii="宋体" w:hAnsi="宋体" w:cs="宋体"/>
                <w:color w:val="000000"/>
                <w:sz w:val="24"/>
                <w:szCs w:val="24"/>
              </w:rPr>
            </w:pPr>
            <w:r>
              <w:rPr>
                <w:rFonts w:ascii="宋体" w:hAnsi="宋体" w:cs="宋体" w:hint="eastAsia"/>
                <w:color w:val="000000"/>
                <w:kern w:val="0"/>
                <w:szCs w:val="21"/>
              </w:rPr>
              <w:t>189944.23</w:t>
            </w:r>
          </w:p>
        </w:tc>
        <w:tc>
          <w:tcPr>
            <w:tcW w:w="1196" w:type="dxa"/>
            <w:tcBorders>
              <w:top w:val="single" w:sz="4" w:space="0" w:color="auto"/>
              <w:left w:val="single" w:sz="4" w:space="0" w:color="auto"/>
              <w:bottom w:val="single" w:sz="4" w:space="0" w:color="auto"/>
              <w:right w:val="single" w:sz="4" w:space="0" w:color="auto"/>
            </w:tcBorders>
            <w:noWrap/>
            <w:vAlign w:val="center"/>
          </w:tcPr>
          <w:p w:rsidR="00641D2B" w:rsidRDefault="00641D2B">
            <w:pPr>
              <w:widowControl/>
              <w:jc w:val="left"/>
              <w:rPr>
                <w:rFonts w:ascii="宋体" w:hAnsi="宋体" w:cs="宋体"/>
                <w:color w:val="000000"/>
                <w:kern w:val="0"/>
                <w:sz w:val="24"/>
                <w:szCs w:val="24"/>
              </w:rPr>
            </w:pPr>
          </w:p>
        </w:tc>
        <w:tc>
          <w:tcPr>
            <w:tcW w:w="1450" w:type="dxa"/>
            <w:tcBorders>
              <w:top w:val="single" w:sz="4" w:space="0" w:color="auto"/>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1046" w:type="dxa"/>
            <w:tcBorders>
              <w:top w:val="single" w:sz="4" w:space="0" w:color="auto"/>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c>
          <w:tcPr>
            <w:tcW w:w="908" w:type="dxa"/>
            <w:tcBorders>
              <w:top w:val="single" w:sz="4" w:space="0" w:color="auto"/>
              <w:left w:val="nil"/>
              <w:bottom w:val="single" w:sz="4" w:space="0" w:color="auto"/>
              <w:right w:val="single" w:sz="4" w:space="0" w:color="auto"/>
            </w:tcBorders>
            <w:noWrap/>
            <w:vAlign w:val="center"/>
          </w:tcPr>
          <w:p w:rsidR="00641D2B" w:rsidRDefault="00641D2B">
            <w:pPr>
              <w:widowControl/>
              <w:jc w:val="center"/>
              <w:rPr>
                <w:rFonts w:ascii="宋体" w:hAnsi="宋体" w:cs="宋体"/>
                <w:color w:val="000000"/>
                <w:kern w:val="0"/>
                <w:sz w:val="24"/>
                <w:szCs w:val="24"/>
              </w:rPr>
            </w:pPr>
          </w:p>
        </w:tc>
      </w:tr>
    </w:tbl>
    <w:p w:rsidR="00641D2B" w:rsidRDefault="00E71F10">
      <w:pPr>
        <w:ind w:left="1"/>
        <w:jc w:val="left"/>
        <w:rPr>
          <w:rFonts w:ascii="楷体" w:eastAsia="楷体" w:hAnsi="楷体"/>
          <w:sz w:val="30"/>
          <w:szCs w:val="30"/>
        </w:rPr>
      </w:pPr>
      <w:r>
        <w:rPr>
          <w:rFonts w:ascii="楷体" w:eastAsia="楷体" w:hAnsi="楷体" w:hint="eastAsia"/>
          <w:sz w:val="30"/>
          <w:szCs w:val="30"/>
        </w:rPr>
        <w:t>投标比率：</w:t>
      </w:r>
      <w:r w:rsidR="00361BE7">
        <w:rPr>
          <w:rFonts w:ascii="楷体" w:eastAsia="楷体" w:hAnsi="楷体" w:hint="eastAsia"/>
          <w:sz w:val="30"/>
          <w:szCs w:val="30"/>
          <w:u w:val="single"/>
        </w:rPr>
        <w:t xml:space="preserve">       </w:t>
      </w:r>
      <w:r>
        <w:rPr>
          <w:rFonts w:ascii="楷体" w:eastAsia="楷体" w:hAnsi="楷体" w:hint="eastAsia"/>
          <w:sz w:val="30"/>
          <w:szCs w:val="30"/>
        </w:rPr>
        <w:t>％（不保留小数）</w:t>
      </w:r>
    </w:p>
    <w:p w:rsidR="00641D2B" w:rsidRDefault="00E71F10">
      <w:pPr>
        <w:ind w:left="1"/>
        <w:jc w:val="left"/>
        <w:rPr>
          <w:rFonts w:ascii="楷体" w:eastAsia="楷体" w:hAnsi="楷体"/>
          <w:b/>
          <w:sz w:val="30"/>
          <w:szCs w:val="30"/>
        </w:rPr>
      </w:pPr>
      <w:r>
        <w:rPr>
          <w:rFonts w:ascii="宋体" w:hAnsi="宋体" w:hint="eastAsia"/>
          <w:b/>
          <w:bCs/>
          <w:sz w:val="24"/>
          <w:szCs w:val="24"/>
        </w:rPr>
        <w:lastRenderedPageBreak/>
        <w:t>说明：投标单价为本项目的单项最高限价×投标比率，投标报价保留2位小数，按全年实际用量结算。</w:t>
      </w:r>
    </w:p>
    <w:p w:rsidR="00641D2B" w:rsidRDefault="00641D2B">
      <w:pPr>
        <w:ind w:left="1"/>
        <w:jc w:val="left"/>
        <w:rPr>
          <w:rFonts w:ascii="楷体" w:eastAsia="楷体" w:hAnsi="楷体"/>
          <w:sz w:val="30"/>
          <w:szCs w:val="30"/>
        </w:rPr>
      </w:pPr>
    </w:p>
    <w:p w:rsidR="00641D2B" w:rsidRDefault="00E71F10">
      <w:pPr>
        <w:ind w:left="1"/>
        <w:jc w:val="center"/>
        <w:rPr>
          <w:rFonts w:ascii="宋体" w:hAnsi="宋体"/>
          <w:sz w:val="24"/>
          <w:szCs w:val="24"/>
        </w:rPr>
      </w:pPr>
      <w:r>
        <w:rPr>
          <w:rFonts w:ascii="宋体" w:hAnsi="宋体" w:hint="eastAsia"/>
          <w:bCs/>
          <w:sz w:val="24"/>
          <w:lang w:val="zh-CN"/>
        </w:rPr>
        <w:t>投标人签名：</w:t>
      </w:r>
      <w:r>
        <w:rPr>
          <w:rFonts w:ascii="宋体" w:hAnsi="宋体" w:hint="eastAsia"/>
          <w:sz w:val="24"/>
          <w:szCs w:val="24"/>
        </w:rPr>
        <w:t>日期：</w:t>
      </w:r>
      <w:bookmarkStart w:id="101" w:name="OLE_LINK147"/>
      <w:r>
        <w:rPr>
          <w:rFonts w:ascii="宋体" w:hAnsi="宋体" w:hint="eastAsia"/>
          <w:bCs/>
          <w:sz w:val="24"/>
        </w:rPr>
        <w:t>年   月   日</w:t>
      </w:r>
    </w:p>
    <w:p w:rsidR="00641D2B" w:rsidRDefault="00641D2B">
      <w:pPr>
        <w:jc w:val="center"/>
        <w:rPr>
          <w:rFonts w:ascii="宋体" w:hAnsi="宋体"/>
          <w:bCs/>
          <w:sz w:val="24"/>
          <w:lang w:val="zh-CN"/>
        </w:rPr>
      </w:pPr>
    </w:p>
    <w:p w:rsidR="00641D2B" w:rsidRDefault="00E71F10">
      <w:pPr>
        <w:ind w:left="1" w:firstLineChars="200" w:firstLine="420"/>
        <w:jc w:val="left"/>
        <w:rPr>
          <w:rFonts w:ascii="宋体" w:hAnsi="宋体"/>
          <w:szCs w:val="21"/>
          <w:lang w:val="zh-CN"/>
        </w:rPr>
      </w:pPr>
      <w:r>
        <w:rPr>
          <w:rFonts w:ascii="宋体" w:hAnsi="宋体" w:hint="eastAsia"/>
          <w:szCs w:val="21"/>
          <w:lang w:val="zh-CN"/>
        </w:rPr>
        <w:t>注：</w:t>
      </w:r>
    </w:p>
    <w:p w:rsidR="00641D2B" w:rsidRDefault="00E71F10">
      <w:pPr>
        <w:numPr>
          <w:ilvl w:val="0"/>
          <w:numId w:val="27"/>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641D2B" w:rsidRDefault="00E71F10">
      <w:pPr>
        <w:numPr>
          <w:ilvl w:val="0"/>
          <w:numId w:val="27"/>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2" w:name="OLE_LINK15"/>
      <w:r>
        <w:rPr>
          <w:rFonts w:ascii="宋体" w:hAnsi="宋体" w:hint="eastAsia"/>
          <w:szCs w:val="21"/>
          <w:lang w:val="zh-CN"/>
        </w:rPr>
        <w:t>开标一览表</w:t>
      </w:r>
      <w:bookmarkEnd w:id="102"/>
      <w:r>
        <w:rPr>
          <w:rFonts w:ascii="宋体" w:hAnsi="宋体" w:hint="eastAsia"/>
          <w:szCs w:val="21"/>
          <w:lang w:val="zh-CN"/>
        </w:rPr>
        <w:t>》中的全部货物或服务进行投标，只投其中部分货物或服务者，投标无效；</w:t>
      </w:r>
    </w:p>
    <w:bookmarkEnd w:id="101"/>
    <w:p w:rsidR="00641D2B" w:rsidRDefault="00E71F10">
      <w:pPr>
        <w:numPr>
          <w:ilvl w:val="0"/>
          <w:numId w:val="27"/>
        </w:numPr>
        <w:ind w:firstLineChars="200" w:firstLine="420"/>
        <w:jc w:val="left"/>
        <w:rPr>
          <w:rFonts w:ascii="宋体" w:hAnsi="宋体"/>
          <w:szCs w:val="21"/>
          <w:lang w:val="zh-CN"/>
        </w:rPr>
      </w:pPr>
      <w:r>
        <w:rPr>
          <w:rFonts w:hint="eastAsia"/>
        </w:rPr>
        <w:t>最终结算以实际使用数量结算，若由于采购方原因导致使用数量不足而终止合同的，不作为违约处理。投标人必须充分考虑市场原料价格变动和实际使用数量的风险，在合同供货期内（一周年或总价</w:t>
      </w:r>
      <w:r>
        <w:rPr>
          <w:rFonts w:hint="eastAsia"/>
        </w:rPr>
        <w:t>40</w:t>
      </w:r>
      <w:r>
        <w:rPr>
          <w:rFonts w:hint="eastAsia"/>
        </w:rPr>
        <w:t>万元先到者为准），最终结算以单价为准。</w:t>
      </w:r>
    </w:p>
    <w:p w:rsidR="00641D2B" w:rsidRDefault="00E71F10">
      <w:pPr>
        <w:numPr>
          <w:ilvl w:val="0"/>
          <w:numId w:val="27"/>
        </w:numPr>
        <w:ind w:firstLineChars="200" w:firstLine="420"/>
        <w:jc w:val="left"/>
        <w:rPr>
          <w:rFonts w:ascii="宋体" w:hAnsi="宋体"/>
          <w:szCs w:val="21"/>
          <w:lang w:val="zh-CN"/>
        </w:rPr>
      </w:pPr>
      <w:r>
        <w:rPr>
          <w:rFonts w:hint="eastAsia"/>
        </w:rPr>
        <w:t>有推荐品牌的投标品牌必须在推荐品牌中选取一个或多个，没有推荐品牌的选用国内优质品牌。</w:t>
      </w:r>
    </w:p>
    <w:p w:rsidR="00641D2B" w:rsidRDefault="00641D2B">
      <w:pPr>
        <w:jc w:val="left"/>
        <w:rPr>
          <w:rFonts w:ascii="宋体" w:hAnsi="宋体"/>
          <w:szCs w:val="21"/>
          <w:lang w:val="zh-CN"/>
        </w:rPr>
      </w:pPr>
    </w:p>
    <w:p w:rsidR="00641D2B" w:rsidRDefault="00641D2B">
      <w:pPr>
        <w:jc w:val="left"/>
        <w:rPr>
          <w:rFonts w:ascii="宋体" w:hAnsi="宋体"/>
          <w:szCs w:val="21"/>
          <w:lang w:val="zh-CN"/>
        </w:rPr>
      </w:pPr>
    </w:p>
    <w:p w:rsidR="00641D2B" w:rsidRDefault="00641D2B">
      <w:pPr>
        <w:jc w:val="left"/>
        <w:rPr>
          <w:rFonts w:ascii="宋体" w:hAnsi="宋体"/>
          <w:szCs w:val="21"/>
          <w:lang w:val="zh-CN"/>
        </w:rPr>
      </w:pPr>
    </w:p>
    <w:p w:rsidR="00641D2B" w:rsidRDefault="00641D2B">
      <w:pPr>
        <w:jc w:val="left"/>
        <w:rPr>
          <w:rFonts w:ascii="宋体" w:hAnsi="宋体"/>
          <w:szCs w:val="21"/>
          <w:lang w:val="zh-CN"/>
        </w:rPr>
      </w:pPr>
    </w:p>
    <w:p w:rsidR="00641D2B" w:rsidRDefault="00641D2B">
      <w:pPr>
        <w:jc w:val="left"/>
        <w:rPr>
          <w:rFonts w:ascii="宋体" w:hAnsi="宋体"/>
          <w:szCs w:val="21"/>
          <w:lang w:val="zh-CN"/>
        </w:rPr>
      </w:pPr>
    </w:p>
    <w:p w:rsidR="00641D2B" w:rsidRDefault="00641D2B">
      <w:pPr>
        <w:jc w:val="left"/>
        <w:rPr>
          <w:rFonts w:ascii="宋体" w:hAnsi="宋体"/>
          <w:szCs w:val="21"/>
          <w:lang w:val="zh-CN"/>
        </w:rPr>
      </w:pPr>
    </w:p>
    <w:p w:rsidR="00641D2B" w:rsidRDefault="00641D2B">
      <w:pPr>
        <w:jc w:val="left"/>
        <w:rPr>
          <w:rFonts w:ascii="宋体" w:hAnsi="宋体"/>
          <w:szCs w:val="21"/>
          <w:lang w:val="zh-CN"/>
        </w:rPr>
      </w:pPr>
    </w:p>
    <w:p w:rsidR="00641D2B" w:rsidRDefault="00641D2B">
      <w:pPr>
        <w:jc w:val="left"/>
        <w:rPr>
          <w:rFonts w:ascii="宋体" w:hAnsi="宋体"/>
          <w:szCs w:val="21"/>
          <w:lang w:val="zh-CN"/>
        </w:rPr>
      </w:pPr>
    </w:p>
    <w:p w:rsidR="00641D2B" w:rsidRDefault="00641D2B">
      <w:pPr>
        <w:jc w:val="left"/>
        <w:rPr>
          <w:rFonts w:ascii="宋体" w:hAnsi="宋体"/>
          <w:szCs w:val="21"/>
          <w:lang w:val="zh-CN"/>
        </w:rPr>
      </w:pPr>
    </w:p>
    <w:p w:rsidR="00641D2B" w:rsidRDefault="00641D2B">
      <w:pPr>
        <w:jc w:val="left"/>
        <w:rPr>
          <w:rFonts w:ascii="宋体" w:hAnsi="宋体"/>
          <w:szCs w:val="21"/>
          <w:lang w:val="zh-CN"/>
        </w:rPr>
      </w:pPr>
    </w:p>
    <w:p w:rsidR="00641D2B" w:rsidRDefault="00641D2B">
      <w:pPr>
        <w:jc w:val="left"/>
        <w:rPr>
          <w:rFonts w:ascii="宋体" w:hAnsi="宋体"/>
          <w:szCs w:val="21"/>
          <w:lang w:val="zh-CN"/>
        </w:rPr>
      </w:pPr>
    </w:p>
    <w:p w:rsidR="00641D2B" w:rsidRDefault="00641D2B">
      <w:pPr>
        <w:jc w:val="left"/>
        <w:rPr>
          <w:rFonts w:ascii="宋体" w:hAnsi="宋体"/>
          <w:szCs w:val="21"/>
          <w:lang w:val="zh-CN"/>
        </w:rPr>
      </w:pPr>
    </w:p>
    <w:p w:rsidR="00641D2B" w:rsidRDefault="00641D2B">
      <w:pPr>
        <w:jc w:val="left"/>
        <w:rPr>
          <w:rFonts w:ascii="宋体" w:hAnsi="宋体"/>
          <w:szCs w:val="21"/>
          <w:lang w:val="zh-CN"/>
        </w:rPr>
      </w:pPr>
    </w:p>
    <w:p w:rsidR="00641D2B" w:rsidRDefault="00641D2B">
      <w:pPr>
        <w:jc w:val="left"/>
        <w:rPr>
          <w:rFonts w:ascii="宋体" w:hAnsi="宋体"/>
          <w:szCs w:val="21"/>
          <w:lang w:val="zh-CN"/>
        </w:rPr>
      </w:pPr>
    </w:p>
    <w:p w:rsidR="00641D2B" w:rsidRDefault="00641D2B">
      <w:pPr>
        <w:jc w:val="left"/>
        <w:rPr>
          <w:rFonts w:ascii="宋体" w:hAnsi="宋体"/>
          <w:szCs w:val="21"/>
          <w:lang w:val="zh-CN"/>
        </w:rPr>
      </w:pPr>
    </w:p>
    <w:p w:rsidR="00641D2B" w:rsidRDefault="00641D2B">
      <w:pPr>
        <w:jc w:val="left"/>
        <w:rPr>
          <w:rFonts w:ascii="宋体" w:hAnsi="宋体"/>
          <w:szCs w:val="21"/>
          <w:lang w:val="zh-CN"/>
        </w:rPr>
      </w:pPr>
    </w:p>
    <w:p w:rsidR="00641D2B" w:rsidRDefault="00641D2B">
      <w:pPr>
        <w:jc w:val="left"/>
        <w:rPr>
          <w:rFonts w:ascii="宋体" w:hAnsi="宋体"/>
          <w:szCs w:val="21"/>
          <w:lang w:val="zh-CN"/>
        </w:rPr>
      </w:pPr>
    </w:p>
    <w:p w:rsidR="00641D2B" w:rsidRDefault="00641D2B">
      <w:pPr>
        <w:jc w:val="left"/>
        <w:rPr>
          <w:rFonts w:ascii="宋体" w:hAnsi="宋体"/>
          <w:szCs w:val="21"/>
          <w:lang w:val="zh-CN"/>
        </w:rPr>
      </w:pPr>
    </w:p>
    <w:p w:rsidR="00641D2B" w:rsidRDefault="00641D2B">
      <w:pPr>
        <w:jc w:val="left"/>
        <w:rPr>
          <w:rFonts w:ascii="宋体" w:hAnsi="宋体"/>
          <w:szCs w:val="21"/>
          <w:lang w:val="zh-CN"/>
        </w:rPr>
      </w:pPr>
    </w:p>
    <w:p w:rsidR="00641D2B" w:rsidRDefault="00641D2B">
      <w:pPr>
        <w:jc w:val="left"/>
        <w:rPr>
          <w:rFonts w:ascii="宋体" w:hAnsi="宋体"/>
          <w:szCs w:val="21"/>
          <w:lang w:val="zh-CN"/>
        </w:rPr>
      </w:pPr>
    </w:p>
    <w:p w:rsidR="00641D2B" w:rsidRDefault="00641D2B">
      <w:pPr>
        <w:jc w:val="left"/>
        <w:rPr>
          <w:rFonts w:ascii="宋体" w:hAnsi="宋体"/>
          <w:szCs w:val="21"/>
          <w:lang w:val="zh-CN"/>
        </w:rPr>
      </w:pPr>
    </w:p>
    <w:p w:rsidR="00641D2B" w:rsidRDefault="00641D2B">
      <w:pPr>
        <w:jc w:val="left"/>
        <w:rPr>
          <w:rFonts w:ascii="宋体" w:hAnsi="宋体"/>
          <w:szCs w:val="21"/>
          <w:lang w:val="zh-CN"/>
        </w:rPr>
      </w:pPr>
    </w:p>
    <w:p w:rsidR="00641D2B" w:rsidRDefault="00641D2B">
      <w:pPr>
        <w:jc w:val="left"/>
        <w:rPr>
          <w:rFonts w:ascii="宋体" w:hAnsi="宋体"/>
          <w:szCs w:val="21"/>
          <w:lang w:val="zh-CN"/>
        </w:rPr>
      </w:pPr>
    </w:p>
    <w:p w:rsidR="00641D2B" w:rsidRDefault="00641D2B">
      <w:pPr>
        <w:jc w:val="left"/>
        <w:rPr>
          <w:rFonts w:ascii="宋体" w:hAnsi="宋体"/>
          <w:szCs w:val="21"/>
          <w:lang w:val="zh-CN"/>
        </w:rPr>
      </w:pPr>
    </w:p>
    <w:p w:rsidR="00641D2B" w:rsidRDefault="00641D2B">
      <w:pPr>
        <w:jc w:val="left"/>
        <w:rPr>
          <w:rFonts w:ascii="宋体" w:hAnsi="宋体"/>
          <w:szCs w:val="21"/>
          <w:lang w:val="zh-CN"/>
        </w:rPr>
      </w:pPr>
    </w:p>
    <w:p w:rsidR="00641D2B" w:rsidRDefault="00641D2B">
      <w:pPr>
        <w:jc w:val="left"/>
        <w:rPr>
          <w:rFonts w:ascii="宋体" w:hAnsi="宋体"/>
          <w:szCs w:val="21"/>
          <w:lang w:val="zh-CN"/>
        </w:rPr>
      </w:pPr>
    </w:p>
    <w:p w:rsidR="00641D2B" w:rsidRDefault="00641D2B">
      <w:pPr>
        <w:jc w:val="left"/>
        <w:rPr>
          <w:rFonts w:ascii="宋体" w:hAnsi="宋体"/>
          <w:szCs w:val="21"/>
          <w:lang w:val="zh-CN"/>
        </w:rPr>
      </w:pPr>
    </w:p>
    <w:p w:rsidR="00641D2B" w:rsidRDefault="00E71F10">
      <w:pPr>
        <w:rPr>
          <w:rFonts w:ascii="黑体" w:eastAsia="黑体" w:hAnsi="宋体"/>
          <w:bCs/>
          <w:sz w:val="28"/>
          <w:szCs w:val="28"/>
        </w:rPr>
      </w:pPr>
      <w:bookmarkStart w:id="103" w:name="OLE_LINK151"/>
      <w:bookmarkStart w:id="104" w:name="_Toc8000"/>
      <w:bookmarkEnd w:id="99"/>
      <w:r>
        <w:rPr>
          <w:rFonts w:ascii="黑体" w:eastAsia="黑体" w:hAnsi="宋体" w:hint="eastAsia"/>
          <w:bCs/>
          <w:sz w:val="28"/>
          <w:szCs w:val="28"/>
        </w:rPr>
        <w:lastRenderedPageBreak/>
        <w:t>（三）资格证明文件</w:t>
      </w:r>
      <w:bookmarkEnd w:id="103"/>
    </w:p>
    <w:p w:rsidR="00641D2B" w:rsidRDefault="00E71F10">
      <w:pPr>
        <w:ind w:firstLineChars="200" w:firstLine="480"/>
        <w:rPr>
          <w:rFonts w:ascii="黑体" w:eastAsia="黑体"/>
          <w:bCs/>
          <w:sz w:val="36"/>
        </w:rPr>
      </w:pPr>
      <w:r>
        <w:rPr>
          <w:rFonts w:ascii="黑体" w:eastAsia="黑体" w:hAnsi="宋体" w:hint="eastAsia"/>
          <w:bCs/>
          <w:sz w:val="24"/>
          <w:szCs w:val="24"/>
        </w:rPr>
        <w:t>1、关于资格的声明函（格式）：</w:t>
      </w:r>
      <w:bookmarkEnd w:id="104"/>
    </w:p>
    <w:p w:rsidR="00641D2B" w:rsidRDefault="00E71F10" w:rsidP="004F6A30">
      <w:pPr>
        <w:spacing w:beforeLines="50" w:afterLines="50"/>
        <w:jc w:val="center"/>
        <w:rPr>
          <w:rFonts w:ascii="黑体" w:eastAsia="黑体"/>
          <w:bCs/>
          <w:sz w:val="28"/>
          <w:szCs w:val="28"/>
        </w:rPr>
      </w:pPr>
      <w:r>
        <w:rPr>
          <w:rFonts w:ascii="黑体" w:eastAsia="黑体" w:hint="eastAsia"/>
          <w:bCs/>
          <w:sz w:val="28"/>
          <w:szCs w:val="28"/>
        </w:rPr>
        <w:t>关于资格的声明函</w:t>
      </w:r>
    </w:p>
    <w:p w:rsidR="00641D2B" w:rsidRDefault="00641D2B" w:rsidP="004F6A30">
      <w:pPr>
        <w:spacing w:beforeLines="50" w:afterLines="50"/>
        <w:jc w:val="center"/>
        <w:rPr>
          <w:rFonts w:ascii="黑体" w:eastAsia="黑体"/>
          <w:bCs/>
          <w:sz w:val="32"/>
        </w:rPr>
      </w:pPr>
    </w:p>
    <w:p w:rsidR="00641D2B" w:rsidRDefault="00E71F10">
      <w:pPr>
        <w:spacing w:line="480" w:lineRule="auto"/>
        <w:jc w:val="left"/>
        <w:rPr>
          <w:rFonts w:ascii="宋体"/>
          <w:bCs/>
          <w:sz w:val="24"/>
          <w:szCs w:val="24"/>
        </w:rPr>
      </w:pPr>
      <w:r>
        <w:rPr>
          <w:rFonts w:ascii="宋体" w:hAnsi="宋体" w:hint="eastAsia"/>
          <w:bCs/>
          <w:sz w:val="24"/>
          <w:szCs w:val="24"/>
        </w:rPr>
        <w:t xml:space="preserve">    项目编号：</w:t>
      </w:r>
      <w:r w:rsidR="00EE7C83" w:rsidRPr="00EE7C83">
        <w:rPr>
          <w:rFonts w:ascii="宋体" w:hAnsi="宋体"/>
          <w:bCs/>
          <w:sz w:val="24"/>
          <w:szCs w:val="24"/>
        </w:rPr>
        <w:t>YXGYJT202312009</w:t>
      </w:r>
      <w:r>
        <w:rPr>
          <w:rFonts w:ascii="宋体" w:hAnsi="宋体" w:hint="eastAsia"/>
          <w:bCs/>
          <w:sz w:val="24"/>
          <w:szCs w:val="24"/>
        </w:rPr>
        <w:t xml:space="preserve">                          日期：</w:t>
      </w:r>
    </w:p>
    <w:p w:rsidR="00641D2B" w:rsidRDefault="00E71F10">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p>
    <w:p w:rsidR="00641D2B" w:rsidRDefault="00E71F10">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EE7C83" w:rsidRPr="00EE7C83">
        <w:rPr>
          <w:rFonts w:ascii="宋体" w:hAnsi="宋体"/>
          <w:bCs/>
          <w:sz w:val="24"/>
          <w:szCs w:val="24"/>
        </w:rPr>
        <w:t>YXGYJT202312009</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641D2B" w:rsidRDefault="00641D2B">
      <w:pPr>
        <w:spacing w:line="480" w:lineRule="auto"/>
        <w:rPr>
          <w:rFonts w:ascii="宋体"/>
          <w:bCs/>
          <w:sz w:val="24"/>
          <w:szCs w:val="24"/>
        </w:rPr>
      </w:pPr>
    </w:p>
    <w:p w:rsidR="00641D2B" w:rsidRDefault="00641D2B">
      <w:pPr>
        <w:rPr>
          <w:rFonts w:ascii="宋体" w:hAnsi="宋体"/>
          <w:sz w:val="24"/>
          <w:szCs w:val="28"/>
        </w:rPr>
      </w:pPr>
    </w:p>
    <w:p w:rsidR="00641D2B" w:rsidRDefault="00E71F10">
      <w:pPr>
        <w:jc w:val="center"/>
        <w:rPr>
          <w:rFonts w:ascii="宋体" w:hAnsi="宋体"/>
          <w:bCs/>
          <w:sz w:val="24"/>
          <w:lang w:val="zh-CN"/>
        </w:rPr>
      </w:pPr>
      <w:r>
        <w:rPr>
          <w:rFonts w:ascii="宋体" w:hAnsi="宋体" w:hint="eastAsia"/>
          <w:bCs/>
          <w:sz w:val="24"/>
          <w:lang w:val="zh-CN"/>
        </w:rPr>
        <w:t>投标人签名：</w:t>
      </w:r>
    </w:p>
    <w:p w:rsidR="00641D2B" w:rsidRDefault="00E71F10">
      <w:pPr>
        <w:spacing w:line="360" w:lineRule="auto"/>
        <w:jc w:val="center"/>
        <w:rPr>
          <w:rFonts w:ascii="宋体" w:hAnsi="宋体"/>
          <w:bCs/>
          <w:sz w:val="24"/>
          <w:lang w:val="zh-CN"/>
        </w:rPr>
      </w:pPr>
      <w:r>
        <w:rPr>
          <w:rFonts w:ascii="宋体" w:hAnsi="宋体" w:hint="eastAsia"/>
          <w:bCs/>
          <w:sz w:val="24"/>
          <w:lang w:val="zh-CN"/>
        </w:rPr>
        <w:t>投标人公章：</w:t>
      </w:r>
    </w:p>
    <w:p w:rsidR="00641D2B" w:rsidRDefault="00641D2B">
      <w:pPr>
        <w:spacing w:line="360" w:lineRule="auto"/>
        <w:jc w:val="center"/>
        <w:rPr>
          <w:rFonts w:ascii="黑体" w:eastAsia="黑体"/>
          <w:bCs/>
          <w:sz w:val="28"/>
          <w:szCs w:val="28"/>
        </w:rPr>
      </w:pPr>
    </w:p>
    <w:p w:rsidR="00641D2B" w:rsidRDefault="00214AEE">
      <w:pPr>
        <w:spacing w:line="360" w:lineRule="auto"/>
        <w:rPr>
          <w:rFonts w:ascii="黑体" w:eastAsia="黑体"/>
          <w:bCs/>
          <w:sz w:val="28"/>
          <w:szCs w:val="28"/>
        </w:rPr>
      </w:pPr>
      <w:r w:rsidRPr="00214AEE">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619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641D2B" w:rsidRDefault="00641D2B">
                  <w:pPr>
                    <w:jc w:val="left"/>
                    <w:rPr>
                      <w:rFonts w:ascii="黑体" w:eastAsia="黑体"/>
                      <w:sz w:val="32"/>
                      <w:szCs w:val="32"/>
                    </w:rPr>
                  </w:pPr>
                </w:p>
                <w:p w:rsidR="00641D2B" w:rsidRDefault="00E71F10">
                  <w:pPr>
                    <w:jc w:val="center"/>
                    <w:rPr>
                      <w:rFonts w:ascii="楷体_GB2312" w:eastAsia="楷体_GB2312"/>
                      <w:sz w:val="28"/>
                      <w:szCs w:val="28"/>
                    </w:rPr>
                  </w:pPr>
                  <w:r>
                    <w:rPr>
                      <w:rFonts w:ascii="楷体_GB2312" w:eastAsia="楷体_GB2312" w:hint="eastAsia"/>
                      <w:sz w:val="28"/>
                      <w:szCs w:val="28"/>
                    </w:rPr>
                    <w:t>法定代表人身份证复印件</w:t>
                  </w:r>
                </w:p>
                <w:p w:rsidR="00641D2B" w:rsidRDefault="00E71F10">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214AEE">
        <w:rPr>
          <w:rFonts w:ascii="楷体_GB2312" w:eastAsia="楷体_GB2312" w:hAnsi="宋体"/>
          <w:bCs/>
          <w:sz w:val="24"/>
        </w:rPr>
        <w:pict>
          <v:shape id="_x0000_s1029" type="#_x0000_t202" style="position:absolute;left:0;text-align:left;margin-left:-3.1pt;margin-top:2.3pt;width:236.15pt;height:163.05pt;z-index:25165721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641D2B" w:rsidRDefault="00641D2B">
                  <w:pPr>
                    <w:jc w:val="left"/>
                    <w:rPr>
                      <w:rFonts w:ascii="黑体" w:eastAsia="黑体"/>
                      <w:sz w:val="32"/>
                      <w:szCs w:val="32"/>
                    </w:rPr>
                  </w:pPr>
                </w:p>
                <w:p w:rsidR="00641D2B" w:rsidRDefault="00E71F10">
                  <w:pPr>
                    <w:jc w:val="center"/>
                    <w:rPr>
                      <w:rFonts w:ascii="楷体_GB2312" w:eastAsia="楷体_GB2312"/>
                      <w:sz w:val="28"/>
                      <w:szCs w:val="28"/>
                    </w:rPr>
                  </w:pPr>
                  <w:r>
                    <w:rPr>
                      <w:rFonts w:ascii="楷体_GB2312" w:eastAsia="楷体_GB2312" w:hint="eastAsia"/>
                      <w:sz w:val="28"/>
                      <w:szCs w:val="28"/>
                    </w:rPr>
                    <w:t>法定代表人身份证复印件</w:t>
                  </w:r>
                </w:p>
                <w:p w:rsidR="00641D2B" w:rsidRDefault="00E71F10">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641D2B" w:rsidRDefault="00641D2B">
      <w:pPr>
        <w:spacing w:line="360" w:lineRule="auto"/>
        <w:rPr>
          <w:rFonts w:ascii="黑体" w:eastAsia="黑体"/>
          <w:bCs/>
          <w:sz w:val="28"/>
          <w:szCs w:val="28"/>
        </w:rPr>
      </w:pPr>
    </w:p>
    <w:p w:rsidR="00641D2B" w:rsidRDefault="00641D2B">
      <w:pPr>
        <w:spacing w:line="360" w:lineRule="auto"/>
        <w:jc w:val="center"/>
        <w:rPr>
          <w:rFonts w:ascii="黑体" w:eastAsia="黑体"/>
          <w:bCs/>
          <w:sz w:val="28"/>
          <w:szCs w:val="28"/>
        </w:rPr>
      </w:pPr>
    </w:p>
    <w:p w:rsidR="00641D2B" w:rsidRDefault="00641D2B">
      <w:pPr>
        <w:spacing w:line="360" w:lineRule="auto"/>
        <w:jc w:val="center"/>
        <w:rPr>
          <w:rFonts w:ascii="黑体" w:eastAsia="黑体"/>
          <w:bCs/>
          <w:sz w:val="28"/>
          <w:szCs w:val="28"/>
        </w:rPr>
      </w:pPr>
    </w:p>
    <w:p w:rsidR="00641D2B" w:rsidRDefault="00641D2B">
      <w:pPr>
        <w:spacing w:line="360" w:lineRule="auto"/>
        <w:jc w:val="center"/>
        <w:rPr>
          <w:rFonts w:ascii="黑体" w:eastAsia="黑体"/>
          <w:bCs/>
          <w:sz w:val="28"/>
          <w:szCs w:val="28"/>
        </w:rPr>
      </w:pPr>
    </w:p>
    <w:p w:rsidR="00641D2B" w:rsidRDefault="00641D2B">
      <w:pPr>
        <w:spacing w:line="360" w:lineRule="auto"/>
        <w:jc w:val="center"/>
        <w:rPr>
          <w:rFonts w:ascii="黑体" w:eastAsia="黑体"/>
          <w:bCs/>
          <w:sz w:val="28"/>
          <w:szCs w:val="28"/>
        </w:rPr>
      </w:pPr>
    </w:p>
    <w:p w:rsidR="00641D2B" w:rsidRDefault="00E71F10">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641D2B" w:rsidRDefault="00E71F10" w:rsidP="004F6A30">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641D2B" w:rsidRDefault="00641D2B">
      <w:pPr>
        <w:rPr>
          <w:rFonts w:ascii="宋体" w:hAnsi="宋体"/>
          <w:sz w:val="24"/>
          <w:szCs w:val="28"/>
        </w:rPr>
      </w:pPr>
    </w:p>
    <w:p w:rsidR="00641D2B" w:rsidRDefault="00E71F10">
      <w:pPr>
        <w:tabs>
          <w:tab w:val="left" w:pos="255"/>
        </w:tabs>
        <w:spacing w:line="360" w:lineRule="auto"/>
        <w:ind w:leftChars="200" w:left="420"/>
        <w:rPr>
          <w:rFonts w:ascii="宋体" w:hAnsi="宋体"/>
          <w:sz w:val="24"/>
          <w:szCs w:val="21"/>
        </w:rPr>
      </w:pPr>
      <w:r>
        <w:rPr>
          <w:rFonts w:ascii="宋体" w:hAnsi="宋体" w:hint="eastAsia"/>
          <w:sz w:val="24"/>
          <w:szCs w:val="21"/>
          <w:lang w:val="zh-CN"/>
        </w:rPr>
        <w:t xml:space="preserve">      项目编号：</w:t>
      </w:r>
      <w:r w:rsidR="00EE7C83" w:rsidRPr="00EE7C83">
        <w:rPr>
          <w:rFonts w:ascii="宋体" w:hAnsi="宋体"/>
          <w:bCs/>
          <w:sz w:val="24"/>
          <w:szCs w:val="24"/>
        </w:rPr>
        <w:t>YXGYJT202312009</w:t>
      </w:r>
      <w:r w:rsidR="00EE7C83">
        <w:rPr>
          <w:rFonts w:ascii="宋体" w:hAnsi="宋体" w:hint="eastAsia"/>
          <w:bCs/>
          <w:sz w:val="24"/>
          <w:szCs w:val="24"/>
        </w:rPr>
        <w:t xml:space="preserve">                       </w:t>
      </w:r>
      <w:r>
        <w:rPr>
          <w:rFonts w:ascii="宋体" w:hAnsi="宋体" w:hint="eastAsia"/>
          <w:sz w:val="24"/>
          <w:szCs w:val="21"/>
          <w:lang w:val="zh-CN"/>
        </w:rPr>
        <w:t>日期：</w:t>
      </w:r>
    </w:p>
    <w:p w:rsidR="00641D2B" w:rsidRDefault="00E71F10">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641D2B" w:rsidRDefault="00E71F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641D2B" w:rsidRDefault="00E71F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641D2B" w:rsidRDefault="00E71F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641D2B" w:rsidRDefault="00E71F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641D2B" w:rsidRDefault="00E71F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641D2B" w:rsidRDefault="00E71F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641D2B" w:rsidRDefault="00E71F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641D2B" w:rsidRDefault="00E71F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641D2B" w:rsidRDefault="00E71F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641D2B" w:rsidRDefault="00E71F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641D2B" w:rsidRDefault="00641D2B">
      <w:pPr>
        <w:spacing w:line="360" w:lineRule="auto"/>
        <w:rPr>
          <w:rFonts w:ascii="黑体" w:eastAsia="黑体"/>
          <w:bCs/>
          <w:sz w:val="28"/>
          <w:szCs w:val="28"/>
        </w:rPr>
      </w:pPr>
    </w:p>
    <w:p w:rsidR="00641D2B" w:rsidRDefault="00214AEE">
      <w:pPr>
        <w:spacing w:line="360" w:lineRule="auto"/>
        <w:rPr>
          <w:rFonts w:ascii="黑体" w:eastAsia="黑体"/>
          <w:bCs/>
          <w:sz w:val="28"/>
          <w:szCs w:val="28"/>
        </w:rPr>
      </w:pPr>
      <w:r w:rsidRPr="00214AEE">
        <w:rPr>
          <w:rFonts w:ascii="楷体_GB2312" w:eastAsia="楷体_GB2312" w:hAnsi="宋体"/>
          <w:bCs/>
          <w:sz w:val="24"/>
        </w:rPr>
        <w:pict>
          <v:shape id="_x0000_s1028" type="#_x0000_t202" style="position:absolute;left:0;text-align:left;margin-left:245.9pt;margin-top:2.05pt;width:241.35pt;height:163pt;z-index:25165824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641D2B" w:rsidRDefault="00641D2B">
                  <w:pPr>
                    <w:jc w:val="left"/>
                    <w:rPr>
                      <w:rFonts w:ascii="黑体" w:eastAsia="黑体"/>
                      <w:sz w:val="32"/>
                      <w:szCs w:val="32"/>
                    </w:rPr>
                  </w:pPr>
                </w:p>
                <w:p w:rsidR="00641D2B" w:rsidRDefault="00E71F10">
                  <w:pPr>
                    <w:jc w:val="center"/>
                    <w:rPr>
                      <w:rFonts w:ascii="楷体_GB2312" w:eastAsia="楷体_GB2312"/>
                      <w:sz w:val="28"/>
                      <w:szCs w:val="28"/>
                    </w:rPr>
                  </w:pPr>
                  <w:r>
                    <w:rPr>
                      <w:rFonts w:ascii="楷体_GB2312" w:eastAsia="楷体_GB2312" w:hint="eastAsia"/>
                      <w:sz w:val="28"/>
                      <w:szCs w:val="28"/>
                    </w:rPr>
                    <w:t>被授权代表身份证复印件</w:t>
                  </w:r>
                </w:p>
                <w:p w:rsidR="00641D2B" w:rsidRDefault="00E71F10">
                  <w:pPr>
                    <w:jc w:val="center"/>
                    <w:rPr>
                      <w:rFonts w:ascii="楷体_GB2312" w:eastAsia="楷体_GB2312"/>
                      <w:sz w:val="28"/>
                      <w:szCs w:val="28"/>
                    </w:rPr>
                  </w:pPr>
                  <w:r>
                    <w:rPr>
                      <w:rFonts w:ascii="楷体_GB2312" w:eastAsia="楷体_GB2312" w:hint="eastAsia"/>
                      <w:sz w:val="28"/>
                      <w:szCs w:val="28"/>
                    </w:rPr>
                    <w:t>反面</w:t>
                  </w:r>
                </w:p>
                <w:p w:rsidR="00641D2B" w:rsidRDefault="00641D2B">
                  <w:pPr>
                    <w:jc w:val="center"/>
                    <w:rPr>
                      <w:rFonts w:ascii="楷体_GB2312" w:eastAsia="楷体_GB2312"/>
                      <w:sz w:val="28"/>
                      <w:szCs w:val="28"/>
                    </w:rPr>
                  </w:pPr>
                </w:p>
              </w:txbxContent>
            </v:textbox>
          </v:shape>
        </w:pict>
      </w:r>
      <w:r w:rsidRPr="00214AEE">
        <w:rPr>
          <w:rFonts w:ascii="楷体_GB2312" w:eastAsia="楷体_GB2312" w:hAnsi="宋体"/>
          <w:bCs/>
          <w:sz w:val="24"/>
        </w:rPr>
        <w:pict>
          <v:shape id="_x0000_s1027"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641D2B" w:rsidRDefault="00641D2B">
                  <w:pPr>
                    <w:jc w:val="left"/>
                    <w:rPr>
                      <w:rFonts w:ascii="黑体" w:eastAsia="黑体"/>
                      <w:sz w:val="32"/>
                      <w:szCs w:val="32"/>
                    </w:rPr>
                  </w:pPr>
                </w:p>
                <w:p w:rsidR="00641D2B" w:rsidRDefault="00E71F10">
                  <w:pPr>
                    <w:jc w:val="center"/>
                    <w:rPr>
                      <w:rFonts w:ascii="楷体_GB2312" w:eastAsia="楷体_GB2312"/>
                      <w:sz w:val="28"/>
                      <w:szCs w:val="28"/>
                    </w:rPr>
                  </w:pPr>
                  <w:r>
                    <w:rPr>
                      <w:rFonts w:ascii="楷体_GB2312" w:eastAsia="楷体_GB2312" w:hint="eastAsia"/>
                      <w:sz w:val="28"/>
                      <w:szCs w:val="28"/>
                    </w:rPr>
                    <w:t>被授权代表身份证复印件</w:t>
                  </w:r>
                </w:p>
                <w:p w:rsidR="00641D2B" w:rsidRDefault="00E71F10">
                  <w:pPr>
                    <w:jc w:val="center"/>
                    <w:rPr>
                      <w:rFonts w:ascii="楷体_GB2312" w:eastAsia="楷体_GB2312"/>
                      <w:sz w:val="28"/>
                      <w:szCs w:val="28"/>
                    </w:rPr>
                  </w:pPr>
                  <w:r>
                    <w:rPr>
                      <w:rFonts w:ascii="楷体_GB2312" w:eastAsia="楷体_GB2312" w:hint="eastAsia"/>
                      <w:sz w:val="28"/>
                      <w:szCs w:val="28"/>
                    </w:rPr>
                    <w:t>正面</w:t>
                  </w:r>
                </w:p>
                <w:p w:rsidR="00641D2B" w:rsidRDefault="00641D2B">
                  <w:pPr>
                    <w:jc w:val="center"/>
                    <w:rPr>
                      <w:rFonts w:ascii="楷体_GB2312" w:eastAsia="楷体_GB2312"/>
                      <w:sz w:val="28"/>
                      <w:szCs w:val="28"/>
                    </w:rPr>
                  </w:pPr>
                </w:p>
              </w:txbxContent>
            </v:textbox>
          </v:shape>
        </w:pict>
      </w:r>
    </w:p>
    <w:p w:rsidR="00641D2B" w:rsidRDefault="00641D2B">
      <w:pPr>
        <w:spacing w:line="360" w:lineRule="auto"/>
        <w:rPr>
          <w:rFonts w:ascii="黑体" w:eastAsia="黑体"/>
          <w:bCs/>
          <w:sz w:val="28"/>
          <w:szCs w:val="28"/>
        </w:rPr>
      </w:pPr>
    </w:p>
    <w:p w:rsidR="00641D2B" w:rsidRDefault="00641D2B">
      <w:pPr>
        <w:spacing w:line="360" w:lineRule="auto"/>
        <w:jc w:val="center"/>
        <w:rPr>
          <w:rFonts w:ascii="黑体" w:eastAsia="黑体"/>
          <w:bCs/>
          <w:sz w:val="28"/>
          <w:szCs w:val="28"/>
        </w:rPr>
      </w:pPr>
    </w:p>
    <w:p w:rsidR="00641D2B" w:rsidRDefault="00641D2B">
      <w:pPr>
        <w:spacing w:line="360" w:lineRule="auto"/>
        <w:jc w:val="center"/>
        <w:rPr>
          <w:rFonts w:ascii="黑体" w:eastAsia="黑体"/>
          <w:bCs/>
          <w:sz w:val="28"/>
          <w:szCs w:val="28"/>
        </w:rPr>
      </w:pPr>
    </w:p>
    <w:p w:rsidR="00641D2B" w:rsidRDefault="00641D2B">
      <w:pPr>
        <w:spacing w:line="360" w:lineRule="auto"/>
        <w:ind w:firstLineChars="200" w:firstLine="480"/>
        <w:rPr>
          <w:rFonts w:ascii="黑体" w:eastAsia="黑体" w:hAnsi="宋体"/>
          <w:bCs/>
          <w:sz w:val="24"/>
          <w:szCs w:val="24"/>
        </w:rPr>
      </w:pPr>
    </w:p>
    <w:p w:rsidR="00641D2B" w:rsidRDefault="00641D2B">
      <w:pPr>
        <w:rPr>
          <w:rFonts w:ascii="黑体" w:eastAsia="黑体" w:hAnsi="宋体"/>
          <w:bCs/>
          <w:sz w:val="24"/>
          <w:szCs w:val="24"/>
        </w:rPr>
      </w:pPr>
    </w:p>
    <w:bookmarkEnd w:id="84"/>
    <w:p w:rsidR="00641D2B" w:rsidRDefault="00641D2B">
      <w:pPr>
        <w:tabs>
          <w:tab w:val="left" w:pos="255"/>
        </w:tabs>
        <w:spacing w:line="360" w:lineRule="auto"/>
        <w:jc w:val="left"/>
        <w:rPr>
          <w:rFonts w:ascii="宋体" w:hAnsi="宋体"/>
          <w:sz w:val="24"/>
          <w:szCs w:val="21"/>
          <w:lang w:val="zh-CN"/>
        </w:rPr>
      </w:pPr>
    </w:p>
    <w:p w:rsidR="00641D2B" w:rsidRDefault="00641D2B">
      <w:pPr>
        <w:tabs>
          <w:tab w:val="left" w:pos="255"/>
        </w:tabs>
        <w:spacing w:line="360" w:lineRule="auto"/>
        <w:jc w:val="left"/>
        <w:rPr>
          <w:rFonts w:ascii="宋体" w:hAnsi="宋体"/>
          <w:sz w:val="24"/>
          <w:szCs w:val="21"/>
          <w:lang w:val="zh-CN"/>
        </w:rPr>
      </w:pPr>
    </w:p>
    <w:p w:rsidR="00641D2B" w:rsidRDefault="00E71F10">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3、资格性证明材料复印件：</w:t>
      </w:r>
    </w:p>
    <w:p w:rsidR="00641D2B" w:rsidRDefault="00E71F10" w:rsidP="004F6A30">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641D2B" w:rsidRDefault="00E71F10">
      <w:pPr>
        <w:spacing w:line="480" w:lineRule="auto"/>
        <w:jc w:val="left"/>
        <w:rPr>
          <w:rFonts w:ascii="宋体"/>
          <w:bCs/>
          <w:color w:val="FF0000"/>
          <w:sz w:val="24"/>
          <w:szCs w:val="24"/>
        </w:rPr>
      </w:pPr>
      <w:r>
        <w:rPr>
          <w:rFonts w:ascii="宋体" w:hAnsi="宋体" w:hint="eastAsia"/>
          <w:bCs/>
          <w:sz w:val="24"/>
          <w:szCs w:val="24"/>
        </w:rPr>
        <w:t xml:space="preserve">        项目编号：</w:t>
      </w:r>
      <w:r w:rsidR="00EE7C83" w:rsidRPr="00EE7C83">
        <w:rPr>
          <w:rFonts w:ascii="宋体" w:hAnsi="宋体"/>
          <w:bCs/>
          <w:sz w:val="24"/>
          <w:szCs w:val="24"/>
        </w:rPr>
        <w:t>YXGYJT202312009</w:t>
      </w:r>
      <w:r w:rsidR="00EE7C83">
        <w:rPr>
          <w:rFonts w:ascii="宋体" w:hAnsi="宋体" w:hint="eastAsia"/>
          <w:bCs/>
          <w:sz w:val="24"/>
          <w:szCs w:val="24"/>
        </w:rPr>
        <w:t xml:space="preserve">                       </w:t>
      </w:r>
      <w:r>
        <w:rPr>
          <w:rFonts w:ascii="宋体" w:hAnsi="宋体" w:hint="eastAsia"/>
          <w:bCs/>
          <w:sz w:val="24"/>
          <w:szCs w:val="24"/>
        </w:rPr>
        <w:t>日期：</w:t>
      </w:r>
    </w:p>
    <w:p w:rsidR="00641D2B" w:rsidRDefault="00E71F10">
      <w:pPr>
        <w:spacing w:line="480" w:lineRule="auto"/>
        <w:rPr>
          <w:rFonts w:ascii="宋体" w:hAnsi="宋体"/>
          <w:bCs/>
          <w:sz w:val="24"/>
          <w:szCs w:val="24"/>
        </w:rPr>
      </w:pPr>
      <w:r>
        <w:rPr>
          <w:rFonts w:ascii="宋体" w:hAnsi="宋体" w:hint="eastAsia"/>
          <w:bCs/>
          <w:sz w:val="24"/>
          <w:szCs w:val="24"/>
        </w:rPr>
        <w:t>投标人应按以下顺序提供相关材料：</w:t>
      </w:r>
    </w:p>
    <w:p w:rsidR="00641D2B" w:rsidRDefault="00E71F10">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641D2B" w:rsidRDefault="00E71F10">
      <w:pPr>
        <w:tabs>
          <w:tab w:val="left" w:pos="0"/>
          <w:tab w:val="left" w:pos="255"/>
        </w:tabs>
        <w:spacing w:line="360" w:lineRule="auto"/>
        <w:ind w:firstLineChars="210" w:firstLine="504"/>
        <w:rPr>
          <w:rFonts w:ascii="宋体" w:hAnsi="宋体"/>
          <w:bCs/>
          <w:sz w:val="24"/>
          <w:szCs w:val="24"/>
          <w:lang w:val="zh-CN"/>
        </w:rPr>
      </w:pPr>
      <w:r>
        <w:rPr>
          <w:rFonts w:ascii="宋体" w:hAnsi="宋体" w:hint="eastAsia"/>
          <w:bCs/>
          <w:sz w:val="24"/>
          <w:szCs w:val="24"/>
        </w:rPr>
        <w:t>1、</w:t>
      </w: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641D2B" w:rsidRDefault="00E71F10" w:rsidP="00EE7C83">
      <w:pPr>
        <w:tabs>
          <w:tab w:val="left" w:pos="0"/>
          <w:tab w:val="left" w:pos="945"/>
          <w:tab w:val="left" w:pos="1155"/>
        </w:tabs>
        <w:spacing w:line="360" w:lineRule="auto"/>
        <w:ind w:firstLineChars="177" w:firstLine="425"/>
        <w:rPr>
          <w:rFonts w:ascii="宋体" w:hAnsi="宋体"/>
          <w:sz w:val="24"/>
          <w:szCs w:val="24"/>
        </w:rPr>
      </w:pPr>
      <w:r>
        <w:rPr>
          <w:rFonts w:ascii="宋体" w:hAnsi="宋体" w:hint="eastAsia"/>
          <w:sz w:val="24"/>
          <w:szCs w:val="24"/>
        </w:rPr>
        <w:t>2、投标人依法缴纳近十二个月中任意一个月份税收的相关材料（提供相关主管部门证明或银行代扣证明）复印件；</w:t>
      </w:r>
    </w:p>
    <w:p w:rsidR="00641D2B" w:rsidRDefault="00E71F10">
      <w:pPr>
        <w:tabs>
          <w:tab w:val="left" w:pos="420"/>
          <w:tab w:val="left" w:pos="945"/>
          <w:tab w:val="left" w:pos="1155"/>
        </w:tabs>
        <w:spacing w:line="540" w:lineRule="exact"/>
        <w:rPr>
          <w:rFonts w:ascii="宋体" w:hAnsi="宋体" w:cs="宋体"/>
          <w:sz w:val="24"/>
          <w:szCs w:val="24"/>
        </w:rPr>
      </w:pPr>
      <w:r>
        <w:rPr>
          <w:rFonts w:ascii="宋体" w:hAnsi="宋体" w:hint="eastAsia"/>
          <w:sz w:val="24"/>
          <w:szCs w:val="24"/>
        </w:rPr>
        <w:t xml:space="preserve">    3、投标人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641D2B" w:rsidRDefault="00E71F10">
      <w:pPr>
        <w:widowControl/>
        <w:spacing w:line="540" w:lineRule="exact"/>
        <w:ind w:firstLine="465"/>
        <w:jc w:val="left"/>
        <w:rPr>
          <w:rFonts w:ascii="宋体" w:hAnsi="宋体" w:cs="宋体"/>
          <w:sz w:val="24"/>
          <w:szCs w:val="24"/>
        </w:rPr>
      </w:pPr>
      <w:r>
        <w:rPr>
          <w:rFonts w:ascii="宋体" w:hAnsi="宋体" w:cs="宋体" w:hint="eastAsia"/>
          <w:sz w:val="24"/>
          <w:szCs w:val="24"/>
        </w:rPr>
        <w:t>4、投标人为本项目被授权代表在近三个月内任意一个月缴纳的社保证明复印件（提供相关主管部门证明或银行代扣证明，法定代表人亲自参加报价的除外）；</w:t>
      </w:r>
    </w:p>
    <w:p w:rsidR="00641D2B" w:rsidRDefault="00E71F10">
      <w:pPr>
        <w:widowControl/>
        <w:spacing w:line="540" w:lineRule="exact"/>
        <w:ind w:firstLine="465"/>
        <w:jc w:val="left"/>
        <w:rPr>
          <w:rFonts w:ascii="宋体" w:hAnsi="宋体" w:cs="宋体"/>
          <w:sz w:val="24"/>
          <w:szCs w:val="24"/>
        </w:rPr>
      </w:pPr>
      <w:r>
        <w:rPr>
          <w:rFonts w:ascii="宋体" w:hAnsi="宋体" w:cs="宋体" w:hint="eastAsia"/>
          <w:sz w:val="24"/>
          <w:szCs w:val="24"/>
        </w:rPr>
        <w:t>5、投标保证金交纳证明（银行转账）复印件；</w:t>
      </w:r>
    </w:p>
    <w:p w:rsidR="00641D2B" w:rsidRDefault="00E71F10">
      <w:pPr>
        <w:widowControl/>
        <w:spacing w:line="540" w:lineRule="exact"/>
        <w:ind w:firstLine="465"/>
        <w:jc w:val="left"/>
        <w:rPr>
          <w:rFonts w:ascii="宋体" w:hAnsi="宋体" w:cs="宋体"/>
          <w:sz w:val="24"/>
          <w:szCs w:val="24"/>
        </w:rPr>
      </w:pPr>
      <w:r>
        <w:rPr>
          <w:rFonts w:ascii="宋体" w:hAnsi="宋体" w:cs="宋体" w:hint="eastAsia"/>
          <w:sz w:val="24"/>
          <w:szCs w:val="24"/>
        </w:rPr>
        <w:t>6、实体店内外彩色照片各1张；</w:t>
      </w:r>
    </w:p>
    <w:p w:rsidR="00641D2B" w:rsidRDefault="00641D2B">
      <w:pPr>
        <w:widowControl/>
        <w:jc w:val="left"/>
        <w:rPr>
          <w:rFonts w:ascii="宋体" w:hAnsi="宋体"/>
          <w:sz w:val="24"/>
          <w:szCs w:val="22"/>
          <w:lang w:val="zh-CN"/>
        </w:rPr>
      </w:pPr>
    </w:p>
    <w:p w:rsidR="00641D2B" w:rsidRDefault="00641D2B">
      <w:pPr>
        <w:widowControl/>
        <w:jc w:val="left"/>
        <w:rPr>
          <w:rFonts w:ascii="宋体" w:hAnsi="宋体"/>
          <w:sz w:val="24"/>
          <w:szCs w:val="22"/>
          <w:lang w:val="zh-CN"/>
        </w:rPr>
      </w:pPr>
    </w:p>
    <w:p w:rsidR="00641D2B" w:rsidRDefault="00E71F10">
      <w:pPr>
        <w:widowControl/>
        <w:jc w:val="left"/>
        <w:rPr>
          <w:rFonts w:ascii="宋体" w:hAnsi="宋体"/>
          <w:sz w:val="24"/>
          <w:szCs w:val="22"/>
          <w:lang w:val="zh-CN"/>
        </w:rPr>
      </w:pPr>
      <w:r>
        <w:rPr>
          <w:rFonts w:ascii="宋体" w:hAnsi="宋体" w:hint="eastAsia"/>
          <w:sz w:val="24"/>
          <w:szCs w:val="24"/>
        </w:rPr>
        <w:t>注：以上“近十二个月”是指投标截止日之前近十二个月（不含投标当月）。</w:t>
      </w:r>
    </w:p>
    <w:p w:rsidR="00641D2B" w:rsidRDefault="00641D2B">
      <w:pPr>
        <w:widowControl/>
        <w:jc w:val="left"/>
        <w:rPr>
          <w:rFonts w:ascii="宋体" w:hAnsi="宋体"/>
          <w:sz w:val="24"/>
          <w:szCs w:val="22"/>
          <w:lang w:val="zh-CN"/>
        </w:rPr>
      </w:pPr>
    </w:p>
    <w:p w:rsidR="00641D2B" w:rsidRDefault="00641D2B">
      <w:pPr>
        <w:widowControl/>
        <w:jc w:val="left"/>
        <w:rPr>
          <w:rFonts w:ascii="宋体" w:hAnsi="宋体"/>
          <w:sz w:val="24"/>
          <w:szCs w:val="22"/>
          <w:lang w:val="zh-CN"/>
        </w:rPr>
      </w:pPr>
    </w:p>
    <w:p w:rsidR="00641D2B" w:rsidRDefault="00641D2B">
      <w:pPr>
        <w:widowControl/>
        <w:jc w:val="left"/>
        <w:rPr>
          <w:rFonts w:ascii="宋体" w:hAnsi="宋体"/>
          <w:sz w:val="24"/>
          <w:szCs w:val="22"/>
          <w:lang w:val="zh-CN"/>
        </w:rPr>
      </w:pPr>
    </w:p>
    <w:p w:rsidR="00641D2B" w:rsidRDefault="00641D2B">
      <w:pPr>
        <w:widowControl/>
        <w:jc w:val="left"/>
        <w:rPr>
          <w:rFonts w:ascii="宋体" w:hAnsi="宋体"/>
          <w:sz w:val="24"/>
          <w:szCs w:val="22"/>
          <w:lang w:val="zh-CN"/>
        </w:rPr>
      </w:pPr>
    </w:p>
    <w:p w:rsidR="00641D2B" w:rsidRDefault="00641D2B">
      <w:pPr>
        <w:jc w:val="center"/>
        <w:rPr>
          <w:rFonts w:ascii="宋体" w:hAnsi="宋体"/>
          <w:bCs/>
          <w:sz w:val="24"/>
        </w:rPr>
      </w:pPr>
    </w:p>
    <w:p w:rsidR="00641D2B" w:rsidRDefault="00E71F10">
      <w:pPr>
        <w:jc w:val="center"/>
        <w:rPr>
          <w:rFonts w:ascii="宋体" w:hAnsi="宋体"/>
          <w:bCs/>
          <w:sz w:val="24"/>
          <w:lang w:val="zh-CN"/>
        </w:rPr>
      </w:pPr>
      <w:r>
        <w:rPr>
          <w:rFonts w:ascii="宋体" w:hAnsi="宋体" w:hint="eastAsia"/>
          <w:bCs/>
          <w:sz w:val="24"/>
          <w:lang w:val="zh-CN"/>
        </w:rPr>
        <w:t>投标人签名：</w:t>
      </w:r>
    </w:p>
    <w:p w:rsidR="00641D2B" w:rsidRDefault="00E71F10">
      <w:pPr>
        <w:spacing w:line="360" w:lineRule="auto"/>
        <w:jc w:val="center"/>
        <w:rPr>
          <w:rFonts w:ascii="宋体" w:hAnsi="宋体"/>
          <w:bCs/>
          <w:sz w:val="24"/>
          <w:lang w:val="zh-CN"/>
        </w:rPr>
      </w:pPr>
      <w:r>
        <w:rPr>
          <w:rFonts w:ascii="宋体" w:hAnsi="宋体" w:hint="eastAsia"/>
          <w:bCs/>
          <w:sz w:val="24"/>
          <w:lang w:val="zh-CN"/>
        </w:rPr>
        <w:t>投标人公章：</w:t>
      </w:r>
    </w:p>
    <w:p w:rsidR="00641D2B" w:rsidRDefault="00641D2B">
      <w:pPr>
        <w:widowControl/>
        <w:jc w:val="left"/>
        <w:rPr>
          <w:rFonts w:ascii="宋体" w:hAnsi="宋体"/>
          <w:sz w:val="24"/>
          <w:szCs w:val="22"/>
          <w:lang w:val="zh-CN"/>
        </w:rPr>
      </w:pPr>
    </w:p>
    <w:p w:rsidR="00641D2B" w:rsidRDefault="00641D2B">
      <w:pPr>
        <w:widowControl/>
        <w:jc w:val="left"/>
        <w:rPr>
          <w:rFonts w:ascii="宋体" w:hAnsi="宋体"/>
          <w:sz w:val="24"/>
          <w:szCs w:val="22"/>
          <w:lang w:val="zh-CN"/>
        </w:rPr>
      </w:pPr>
    </w:p>
    <w:p w:rsidR="00641D2B" w:rsidRDefault="00641D2B">
      <w:pPr>
        <w:widowControl/>
        <w:jc w:val="left"/>
        <w:rPr>
          <w:rFonts w:ascii="宋体" w:hAnsi="宋体"/>
          <w:sz w:val="24"/>
          <w:szCs w:val="22"/>
          <w:lang w:val="zh-CN"/>
        </w:rPr>
      </w:pPr>
    </w:p>
    <w:p w:rsidR="00641D2B" w:rsidRDefault="00641D2B">
      <w:pPr>
        <w:widowControl/>
        <w:jc w:val="left"/>
        <w:rPr>
          <w:rFonts w:ascii="宋体" w:hAnsi="宋体"/>
          <w:sz w:val="24"/>
          <w:szCs w:val="22"/>
          <w:lang w:val="zh-CN"/>
        </w:rPr>
      </w:pPr>
    </w:p>
    <w:p w:rsidR="00641D2B" w:rsidRDefault="00641D2B">
      <w:pPr>
        <w:widowControl/>
        <w:jc w:val="left"/>
        <w:rPr>
          <w:rFonts w:ascii="宋体" w:hAnsi="宋体"/>
          <w:sz w:val="24"/>
          <w:szCs w:val="22"/>
          <w:lang w:val="zh-CN"/>
        </w:rPr>
      </w:pPr>
    </w:p>
    <w:p w:rsidR="00641D2B" w:rsidRDefault="00641D2B">
      <w:pPr>
        <w:widowControl/>
        <w:jc w:val="left"/>
        <w:rPr>
          <w:rFonts w:ascii="宋体" w:hAnsi="宋体"/>
          <w:sz w:val="24"/>
          <w:szCs w:val="22"/>
          <w:lang w:val="zh-CN"/>
        </w:rPr>
      </w:pPr>
    </w:p>
    <w:p w:rsidR="00641D2B" w:rsidRDefault="00641D2B">
      <w:pPr>
        <w:widowControl/>
        <w:jc w:val="left"/>
        <w:rPr>
          <w:rFonts w:ascii="宋体" w:hAnsi="宋体"/>
          <w:sz w:val="24"/>
          <w:szCs w:val="22"/>
          <w:lang w:val="zh-CN"/>
        </w:rPr>
      </w:pPr>
    </w:p>
    <w:p w:rsidR="00641D2B" w:rsidRDefault="00641D2B">
      <w:pPr>
        <w:widowControl/>
        <w:jc w:val="left"/>
        <w:rPr>
          <w:rFonts w:ascii="宋体" w:hAnsi="宋体"/>
          <w:sz w:val="24"/>
          <w:szCs w:val="22"/>
          <w:lang w:val="zh-CN"/>
        </w:rPr>
      </w:pPr>
    </w:p>
    <w:p w:rsidR="00641D2B" w:rsidRDefault="00641D2B">
      <w:pPr>
        <w:widowControl/>
        <w:jc w:val="left"/>
        <w:rPr>
          <w:rFonts w:ascii="宋体" w:hAnsi="宋体"/>
          <w:sz w:val="24"/>
          <w:szCs w:val="22"/>
          <w:lang w:val="zh-CN"/>
        </w:rPr>
      </w:pPr>
    </w:p>
    <w:p w:rsidR="00641D2B" w:rsidRDefault="00E71F10">
      <w:pPr>
        <w:rPr>
          <w:rFonts w:ascii="黑体" w:eastAsia="黑体" w:hAnsi="宋体"/>
          <w:bCs/>
          <w:sz w:val="28"/>
          <w:szCs w:val="28"/>
        </w:rPr>
      </w:pPr>
      <w:bookmarkStart w:id="105" w:name="OLE_LINK11"/>
      <w:r>
        <w:rPr>
          <w:rFonts w:ascii="黑体" w:eastAsia="黑体" w:hAnsi="宋体" w:hint="eastAsia"/>
          <w:bCs/>
          <w:sz w:val="28"/>
          <w:szCs w:val="28"/>
        </w:rPr>
        <w:lastRenderedPageBreak/>
        <w:t>（四）技术参数及相关要求偏离表（格式）：</w:t>
      </w:r>
    </w:p>
    <w:p w:rsidR="00641D2B" w:rsidRDefault="00E71F10" w:rsidP="004F6A30">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641D2B" w:rsidRDefault="00E71F10" w:rsidP="004F6A30">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00EE7C83" w:rsidRPr="00EE7C83">
        <w:rPr>
          <w:rFonts w:ascii="宋体" w:hAnsi="宋体"/>
          <w:bCs/>
          <w:sz w:val="24"/>
          <w:szCs w:val="24"/>
        </w:rPr>
        <w:t>YXGYJT202312009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641D2B">
        <w:trPr>
          <w:trHeight w:val="930"/>
          <w:jc w:val="center"/>
        </w:trPr>
        <w:tc>
          <w:tcPr>
            <w:tcW w:w="828" w:type="dxa"/>
            <w:noWrap/>
            <w:vAlign w:val="center"/>
          </w:tcPr>
          <w:p w:rsidR="00641D2B" w:rsidRDefault="00E71F10">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641D2B" w:rsidRDefault="00E71F10">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641D2B" w:rsidRDefault="00E71F10">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641D2B" w:rsidRDefault="00E71F10">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641D2B" w:rsidRDefault="00E71F10">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641D2B">
        <w:trPr>
          <w:trHeight w:val="930"/>
          <w:jc w:val="center"/>
        </w:trPr>
        <w:tc>
          <w:tcPr>
            <w:tcW w:w="828" w:type="dxa"/>
            <w:noWrap/>
            <w:vAlign w:val="center"/>
          </w:tcPr>
          <w:p w:rsidR="00641D2B" w:rsidRDefault="00641D2B">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41D2B" w:rsidRDefault="00641D2B">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41D2B" w:rsidRDefault="00641D2B">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41D2B" w:rsidRDefault="00641D2B">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41D2B" w:rsidRDefault="00641D2B">
            <w:pPr>
              <w:tabs>
                <w:tab w:val="left" w:pos="255"/>
              </w:tabs>
              <w:spacing w:line="360" w:lineRule="auto"/>
              <w:ind w:leftChars="200" w:left="420" w:firstLineChars="200" w:firstLine="480"/>
              <w:rPr>
                <w:rFonts w:ascii="宋体" w:hAnsi="宋体"/>
                <w:sz w:val="24"/>
                <w:szCs w:val="21"/>
                <w:lang w:val="zh-CN"/>
              </w:rPr>
            </w:pPr>
          </w:p>
        </w:tc>
      </w:tr>
      <w:tr w:rsidR="00641D2B">
        <w:trPr>
          <w:trHeight w:val="930"/>
          <w:jc w:val="center"/>
        </w:trPr>
        <w:tc>
          <w:tcPr>
            <w:tcW w:w="828" w:type="dxa"/>
            <w:noWrap/>
            <w:vAlign w:val="center"/>
          </w:tcPr>
          <w:p w:rsidR="00641D2B" w:rsidRDefault="00641D2B">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41D2B" w:rsidRDefault="00641D2B">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41D2B" w:rsidRDefault="00641D2B">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41D2B" w:rsidRDefault="00641D2B">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41D2B" w:rsidRDefault="00641D2B">
            <w:pPr>
              <w:tabs>
                <w:tab w:val="left" w:pos="255"/>
              </w:tabs>
              <w:spacing w:line="360" w:lineRule="auto"/>
              <w:ind w:leftChars="200" w:left="420" w:firstLineChars="200" w:firstLine="480"/>
              <w:rPr>
                <w:rFonts w:ascii="宋体" w:hAnsi="宋体"/>
                <w:sz w:val="24"/>
                <w:szCs w:val="21"/>
                <w:lang w:val="zh-CN"/>
              </w:rPr>
            </w:pPr>
          </w:p>
        </w:tc>
      </w:tr>
      <w:tr w:rsidR="00641D2B">
        <w:trPr>
          <w:trHeight w:val="930"/>
          <w:jc w:val="center"/>
        </w:trPr>
        <w:tc>
          <w:tcPr>
            <w:tcW w:w="828" w:type="dxa"/>
            <w:noWrap/>
            <w:vAlign w:val="center"/>
          </w:tcPr>
          <w:p w:rsidR="00641D2B" w:rsidRDefault="00641D2B">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41D2B" w:rsidRDefault="00641D2B">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41D2B" w:rsidRDefault="00641D2B">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41D2B" w:rsidRDefault="00641D2B">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41D2B" w:rsidRDefault="00641D2B">
            <w:pPr>
              <w:tabs>
                <w:tab w:val="left" w:pos="255"/>
              </w:tabs>
              <w:spacing w:line="360" w:lineRule="auto"/>
              <w:ind w:leftChars="200" w:left="420" w:firstLineChars="200" w:firstLine="480"/>
              <w:rPr>
                <w:rFonts w:ascii="宋体" w:hAnsi="宋体"/>
                <w:sz w:val="24"/>
                <w:szCs w:val="21"/>
                <w:lang w:val="zh-CN"/>
              </w:rPr>
            </w:pPr>
          </w:p>
        </w:tc>
      </w:tr>
      <w:tr w:rsidR="00641D2B">
        <w:trPr>
          <w:trHeight w:val="930"/>
          <w:jc w:val="center"/>
        </w:trPr>
        <w:tc>
          <w:tcPr>
            <w:tcW w:w="828" w:type="dxa"/>
            <w:noWrap/>
            <w:vAlign w:val="center"/>
          </w:tcPr>
          <w:p w:rsidR="00641D2B" w:rsidRDefault="00641D2B">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41D2B" w:rsidRDefault="00641D2B">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41D2B" w:rsidRDefault="00641D2B">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41D2B" w:rsidRDefault="00641D2B">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41D2B" w:rsidRDefault="00641D2B">
            <w:pPr>
              <w:tabs>
                <w:tab w:val="left" w:pos="255"/>
              </w:tabs>
              <w:spacing w:line="360" w:lineRule="auto"/>
              <w:ind w:leftChars="200" w:left="420" w:firstLineChars="200" w:firstLine="480"/>
              <w:rPr>
                <w:rFonts w:ascii="宋体" w:hAnsi="宋体"/>
                <w:sz w:val="24"/>
                <w:szCs w:val="21"/>
                <w:lang w:val="zh-CN"/>
              </w:rPr>
            </w:pPr>
          </w:p>
        </w:tc>
      </w:tr>
      <w:tr w:rsidR="00641D2B">
        <w:trPr>
          <w:trHeight w:val="930"/>
          <w:jc w:val="center"/>
        </w:trPr>
        <w:tc>
          <w:tcPr>
            <w:tcW w:w="828" w:type="dxa"/>
            <w:noWrap/>
            <w:vAlign w:val="center"/>
          </w:tcPr>
          <w:p w:rsidR="00641D2B" w:rsidRDefault="00641D2B">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41D2B" w:rsidRDefault="00641D2B">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41D2B" w:rsidRDefault="00641D2B">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41D2B" w:rsidRDefault="00641D2B">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41D2B" w:rsidRDefault="00641D2B">
            <w:pPr>
              <w:tabs>
                <w:tab w:val="left" w:pos="255"/>
              </w:tabs>
              <w:spacing w:line="360" w:lineRule="auto"/>
              <w:ind w:leftChars="200" w:left="420" w:firstLineChars="200" w:firstLine="480"/>
              <w:rPr>
                <w:rFonts w:ascii="宋体" w:hAnsi="宋体"/>
                <w:sz w:val="24"/>
                <w:szCs w:val="21"/>
                <w:lang w:val="zh-CN"/>
              </w:rPr>
            </w:pPr>
          </w:p>
        </w:tc>
      </w:tr>
      <w:tr w:rsidR="00641D2B">
        <w:trPr>
          <w:trHeight w:val="930"/>
          <w:jc w:val="center"/>
        </w:trPr>
        <w:tc>
          <w:tcPr>
            <w:tcW w:w="828" w:type="dxa"/>
            <w:noWrap/>
            <w:vAlign w:val="center"/>
          </w:tcPr>
          <w:p w:rsidR="00641D2B" w:rsidRDefault="00641D2B">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41D2B" w:rsidRDefault="00641D2B">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41D2B" w:rsidRDefault="00641D2B">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41D2B" w:rsidRDefault="00641D2B">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41D2B" w:rsidRDefault="00641D2B">
            <w:pPr>
              <w:tabs>
                <w:tab w:val="left" w:pos="255"/>
              </w:tabs>
              <w:spacing w:line="360" w:lineRule="auto"/>
              <w:ind w:leftChars="200" w:left="420" w:firstLineChars="200" w:firstLine="480"/>
              <w:rPr>
                <w:rFonts w:ascii="宋体" w:hAnsi="宋体"/>
                <w:sz w:val="24"/>
                <w:szCs w:val="21"/>
                <w:lang w:val="zh-CN"/>
              </w:rPr>
            </w:pPr>
          </w:p>
        </w:tc>
      </w:tr>
      <w:tr w:rsidR="00641D2B">
        <w:trPr>
          <w:trHeight w:val="930"/>
          <w:jc w:val="center"/>
        </w:trPr>
        <w:tc>
          <w:tcPr>
            <w:tcW w:w="828" w:type="dxa"/>
            <w:noWrap/>
            <w:vAlign w:val="center"/>
          </w:tcPr>
          <w:p w:rsidR="00641D2B" w:rsidRDefault="00641D2B">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41D2B" w:rsidRDefault="00641D2B">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41D2B" w:rsidRDefault="00641D2B">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41D2B" w:rsidRDefault="00641D2B">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41D2B" w:rsidRDefault="00641D2B">
            <w:pPr>
              <w:tabs>
                <w:tab w:val="left" w:pos="255"/>
              </w:tabs>
              <w:spacing w:line="360" w:lineRule="auto"/>
              <w:ind w:leftChars="200" w:left="420" w:firstLineChars="200" w:firstLine="480"/>
              <w:rPr>
                <w:rFonts w:ascii="宋体" w:hAnsi="宋体"/>
                <w:sz w:val="24"/>
                <w:szCs w:val="21"/>
                <w:lang w:val="zh-CN"/>
              </w:rPr>
            </w:pPr>
          </w:p>
        </w:tc>
      </w:tr>
    </w:tbl>
    <w:p w:rsidR="00641D2B" w:rsidRDefault="00E71F10">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641D2B" w:rsidRDefault="00641D2B">
      <w:pPr>
        <w:tabs>
          <w:tab w:val="left" w:pos="255"/>
        </w:tabs>
        <w:spacing w:line="360" w:lineRule="auto"/>
        <w:ind w:leftChars="200" w:left="420" w:firstLineChars="200" w:firstLine="480"/>
        <w:rPr>
          <w:rFonts w:ascii="宋体" w:hAnsi="宋体"/>
          <w:sz w:val="24"/>
          <w:szCs w:val="21"/>
          <w:lang w:val="zh-CN"/>
        </w:rPr>
      </w:pPr>
    </w:p>
    <w:p w:rsidR="00641D2B" w:rsidRDefault="00E71F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5"/>
    </w:p>
    <w:p w:rsidR="00641D2B" w:rsidRDefault="00641D2B">
      <w:pPr>
        <w:rPr>
          <w:rFonts w:ascii="宋体" w:hAnsi="宋体"/>
          <w:b/>
          <w:bCs/>
          <w:sz w:val="36"/>
          <w:szCs w:val="36"/>
        </w:rPr>
      </w:pPr>
    </w:p>
    <w:p w:rsidR="00641D2B" w:rsidRDefault="00641D2B">
      <w:pPr>
        <w:rPr>
          <w:rFonts w:ascii="宋体" w:hAnsi="宋体"/>
          <w:b/>
          <w:bCs/>
          <w:sz w:val="36"/>
          <w:szCs w:val="36"/>
        </w:rPr>
      </w:pPr>
    </w:p>
    <w:p w:rsidR="00641D2B" w:rsidRDefault="00E71F10">
      <w:pPr>
        <w:jc w:val="center"/>
        <w:rPr>
          <w:rFonts w:ascii="宋体" w:hAnsi="宋体"/>
          <w:b/>
          <w:bCs/>
          <w:sz w:val="44"/>
          <w:szCs w:val="44"/>
        </w:rPr>
      </w:pPr>
      <w:r>
        <w:rPr>
          <w:rFonts w:ascii="宋体" w:hAnsi="宋体"/>
          <w:b/>
          <w:bCs/>
          <w:sz w:val="36"/>
          <w:szCs w:val="36"/>
        </w:rPr>
        <w:br w:type="page"/>
      </w:r>
      <w:r>
        <w:rPr>
          <w:rFonts w:ascii="宋体" w:hAnsi="宋体" w:hint="eastAsia"/>
          <w:b/>
          <w:bCs/>
          <w:sz w:val="44"/>
          <w:szCs w:val="44"/>
        </w:rPr>
        <w:lastRenderedPageBreak/>
        <w:t>宜兴市公用市政工程有限公司2023年钢制配件（第三批）采购招标公告</w:t>
      </w:r>
    </w:p>
    <w:p w:rsidR="00641D2B" w:rsidRDefault="00641D2B">
      <w:pPr>
        <w:jc w:val="center"/>
        <w:rPr>
          <w:rFonts w:ascii="Helvetica" w:hAnsi="Helvetica" w:cs="Arial"/>
          <w:color w:val="000000"/>
          <w:kern w:val="0"/>
          <w:sz w:val="24"/>
          <w:szCs w:val="24"/>
        </w:rPr>
      </w:pPr>
    </w:p>
    <w:p w:rsidR="00641D2B" w:rsidRDefault="00641D2B">
      <w:pPr>
        <w:jc w:val="center"/>
        <w:rPr>
          <w:rFonts w:ascii="Helvetica" w:hAnsi="Helvetica" w:cs="Arial"/>
          <w:color w:val="000000"/>
          <w:kern w:val="0"/>
          <w:sz w:val="24"/>
          <w:szCs w:val="24"/>
        </w:rPr>
      </w:pPr>
    </w:p>
    <w:p w:rsidR="00641D2B" w:rsidRDefault="00E71F10">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因工作需要，现组织宜兴市公用市政工程有限公司对2023年钢制配件（第三批）进行招标。现欢迎符合相关条件的供应商参加投标。</w:t>
      </w:r>
    </w:p>
    <w:p w:rsidR="00641D2B" w:rsidRDefault="00E71F10">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641D2B" w:rsidRDefault="00E71F10" w:rsidP="004F6A30">
      <w:pPr>
        <w:ind w:firstLineChars="200" w:firstLine="588"/>
        <w:rPr>
          <w:rFonts w:ascii="仿宋_GB2312" w:eastAsia="仿宋_GB2312"/>
          <w:sz w:val="28"/>
          <w:szCs w:val="28"/>
        </w:rPr>
      </w:pPr>
      <w:r>
        <w:rPr>
          <w:rFonts w:ascii="仿宋_GB2312" w:eastAsia="仿宋_GB2312" w:hint="eastAsia"/>
          <w:sz w:val="28"/>
          <w:szCs w:val="28"/>
        </w:rPr>
        <w:t>1、项目编号：</w:t>
      </w:r>
      <w:r w:rsidR="00EE7C83" w:rsidRPr="00EE7C83">
        <w:rPr>
          <w:rFonts w:ascii="仿宋_GB2312" w:eastAsia="仿宋_GB2312"/>
          <w:sz w:val="28"/>
          <w:szCs w:val="28"/>
        </w:rPr>
        <w:t>YXGYJT202312009</w:t>
      </w:r>
    </w:p>
    <w:p w:rsidR="00641D2B" w:rsidRDefault="00E71F10">
      <w:pPr>
        <w:jc w:val="left"/>
        <w:rPr>
          <w:rFonts w:ascii="宋体" w:hAnsi="宋体"/>
          <w:b/>
          <w:bCs/>
          <w:sz w:val="44"/>
          <w:szCs w:val="44"/>
        </w:rPr>
      </w:pPr>
      <w:r>
        <w:rPr>
          <w:rFonts w:ascii="仿宋_GB2312" w:eastAsia="仿宋_GB2312" w:hint="eastAsia"/>
          <w:sz w:val="28"/>
          <w:szCs w:val="28"/>
        </w:rPr>
        <w:t xml:space="preserve">    2、项目名称：2023年钢制配件（第三批）采购</w:t>
      </w:r>
    </w:p>
    <w:p w:rsidR="00641D2B" w:rsidRDefault="00E71F10">
      <w:pPr>
        <w:pStyle w:val="afffffff9"/>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kern w:val="2"/>
          <w:sz w:val="28"/>
          <w:szCs w:val="28"/>
        </w:rPr>
        <w:t>评标方法：最低价中标法</w:t>
      </w:r>
    </w:p>
    <w:p w:rsidR="00641D2B" w:rsidRDefault="00E71F10">
      <w:pPr>
        <w:pStyle w:val="afffffff9"/>
        <w:rPr>
          <w:rFonts w:ascii="仿宋_GB2312" w:eastAsia="仿宋_GB2312"/>
          <w:sz w:val="28"/>
          <w:szCs w:val="28"/>
        </w:rPr>
      </w:pPr>
      <w:r>
        <w:rPr>
          <w:rFonts w:ascii="仿宋_GB2312" w:eastAsia="仿宋_GB2312" w:hint="eastAsia"/>
          <w:sz w:val="28"/>
          <w:szCs w:val="28"/>
        </w:rPr>
        <w:t xml:space="preserve">    4、本项目预算为：本项目按照投标比率报价，单价为本项目的单项最高限价*投标比率，按实际用量结算。</w:t>
      </w:r>
    </w:p>
    <w:p w:rsidR="00641D2B" w:rsidRDefault="00E71F10">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641D2B" w:rsidRDefault="00E71F10">
      <w:pPr>
        <w:pStyle w:val="afffffff9"/>
        <w:rPr>
          <w:rFonts w:ascii="仿宋_GB2312" w:eastAsia="仿宋_GB2312"/>
          <w:sz w:val="28"/>
          <w:szCs w:val="28"/>
        </w:rPr>
      </w:pPr>
      <w:r>
        <w:rPr>
          <w:rFonts w:ascii="仿宋_GB2312" w:eastAsia="仿宋_GB2312" w:hint="eastAsia"/>
          <w:sz w:val="28"/>
          <w:szCs w:val="28"/>
        </w:rPr>
        <w:t xml:space="preserve">    投标人参加本次投标活动应具备下列资格条件：</w:t>
      </w:r>
    </w:p>
    <w:p w:rsidR="00641D2B" w:rsidRDefault="00E71F10">
      <w:pPr>
        <w:pStyle w:val="afffffff9"/>
        <w:rPr>
          <w:rFonts w:ascii="仿宋_GB2312" w:eastAsia="仿宋_GB2312"/>
          <w:sz w:val="28"/>
          <w:szCs w:val="28"/>
        </w:rPr>
      </w:pPr>
      <w:r>
        <w:rPr>
          <w:rFonts w:ascii="仿宋_GB2312" w:eastAsia="仿宋_GB2312" w:hint="eastAsia"/>
          <w:sz w:val="28"/>
          <w:szCs w:val="28"/>
        </w:rPr>
        <w:t xml:space="preserve">    ①具有独立承担民事责任的能力；</w:t>
      </w:r>
    </w:p>
    <w:p w:rsidR="00641D2B" w:rsidRDefault="00E71F10" w:rsidP="004F6A30">
      <w:pPr>
        <w:pStyle w:val="afffffff9"/>
        <w:ind w:firstLineChars="200" w:firstLine="588"/>
        <w:rPr>
          <w:rFonts w:ascii="仿宋_GB2312" w:eastAsia="仿宋_GB2312"/>
          <w:sz w:val="28"/>
          <w:szCs w:val="28"/>
        </w:rPr>
      </w:pPr>
      <w:r>
        <w:rPr>
          <w:rFonts w:ascii="仿宋_GB2312" w:eastAsia="仿宋_GB2312" w:hint="eastAsia"/>
          <w:sz w:val="28"/>
          <w:szCs w:val="28"/>
        </w:rPr>
        <w:t>②有依法缴纳税收和社会保障资金的良好记录；</w:t>
      </w:r>
    </w:p>
    <w:p w:rsidR="00641D2B" w:rsidRDefault="00E71F10" w:rsidP="004F6A30">
      <w:pPr>
        <w:pStyle w:val="afffffff9"/>
        <w:ind w:firstLineChars="200" w:firstLine="588"/>
        <w:rPr>
          <w:rFonts w:ascii="仿宋_GB2312" w:eastAsia="仿宋_GB2312"/>
          <w:sz w:val="28"/>
          <w:szCs w:val="28"/>
        </w:rPr>
      </w:pPr>
      <w:r>
        <w:rPr>
          <w:rFonts w:ascii="仿宋_GB2312" w:eastAsia="仿宋_GB2312" w:hint="eastAsia"/>
          <w:sz w:val="28"/>
          <w:szCs w:val="28"/>
        </w:rPr>
        <w:t>③具有履行合同所必需的设备和专业技术能力；</w:t>
      </w:r>
    </w:p>
    <w:p w:rsidR="00641D2B" w:rsidRDefault="00E71F10" w:rsidP="004F6A30">
      <w:pPr>
        <w:pStyle w:val="afffffff9"/>
        <w:ind w:firstLineChars="200" w:firstLine="588"/>
        <w:rPr>
          <w:rFonts w:ascii="仿宋_GB2312" w:eastAsia="仿宋_GB2312"/>
          <w:sz w:val="28"/>
          <w:szCs w:val="28"/>
        </w:rPr>
      </w:pPr>
      <w:r>
        <w:rPr>
          <w:rFonts w:ascii="仿宋_GB2312" w:eastAsia="仿宋_GB2312" w:hint="eastAsia"/>
          <w:sz w:val="28"/>
          <w:szCs w:val="28"/>
        </w:rPr>
        <w:t>④不接受联合体，不接受成交后分包；</w:t>
      </w:r>
    </w:p>
    <w:p w:rsidR="00641D2B" w:rsidRDefault="00E71F10" w:rsidP="004F6A30">
      <w:pPr>
        <w:pStyle w:val="afffffff9"/>
        <w:ind w:firstLineChars="200" w:firstLine="588"/>
        <w:rPr>
          <w:rFonts w:ascii="仿宋_GB2312" w:eastAsia="仿宋_GB2312"/>
          <w:sz w:val="28"/>
          <w:szCs w:val="28"/>
        </w:rPr>
      </w:pPr>
      <w:r>
        <w:rPr>
          <w:rFonts w:ascii="仿宋_GB2312" w:eastAsia="仿宋_GB2312" w:hint="eastAsia"/>
          <w:sz w:val="28"/>
          <w:szCs w:val="28"/>
        </w:rPr>
        <w:t>⑤无不良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641D2B" w:rsidRDefault="00E71F10" w:rsidP="004F6A30">
      <w:pPr>
        <w:pStyle w:val="afffffff9"/>
        <w:ind w:firstLineChars="200" w:firstLine="588"/>
        <w:rPr>
          <w:rFonts w:ascii="仿宋_GB2312" w:eastAsia="仿宋_GB2312"/>
          <w:sz w:val="28"/>
          <w:szCs w:val="28"/>
        </w:rPr>
      </w:pPr>
      <w:r>
        <w:rPr>
          <w:rFonts w:ascii="仿宋_GB2312" w:eastAsia="仿宋_GB2312" w:hint="eastAsia"/>
          <w:sz w:val="28"/>
          <w:szCs w:val="28"/>
        </w:rPr>
        <w:t>⑥提供实体店内外彩色照片各1张，投标人必须在拥有与营业执照地址一致的实体店（如中标，招标人将视情组织相关部门对实体店进</w:t>
      </w:r>
      <w:r>
        <w:rPr>
          <w:rFonts w:ascii="仿宋_GB2312" w:eastAsia="仿宋_GB2312" w:hint="eastAsia"/>
          <w:sz w:val="28"/>
          <w:szCs w:val="28"/>
        </w:rPr>
        <w:lastRenderedPageBreak/>
        <w:t xml:space="preserve">行现场考察，如发现弄虚作假，三年内不得参与我方及其关联单位此后组织的所有招标活动，并接受采购人报监管指定网站公示的处罚决定，同时扣除该项目已缴纳的投标保证金）。   </w:t>
      </w:r>
    </w:p>
    <w:p w:rsidR="00641D2B" w:rsidRDefault="00E71F10" w:rsidP="004F6A30">
      <w:pPr>
        <w:pStyle w:val="afffffff9"/>
        <w:ind w:firstLineChars="200" w:firstLine="588"/>
        <w:rPr>
          <w:rFonts w:ascii="仿宋_GB2312" w:eastAsia="仿宋_GB2312"/>
          <w:sz w:val="28"/>
          <w:szCs w:val="28"/>
        </w:rPr>
      </w:pPr>
      <w:r>
        <w:rPr>
          <w:rFonts w:ascii="仿宋_GB2312" w:eastAsia="仿宋_GB2312" w:hint="eastAsia"/>
          <w:sz w:val="28"/>
          <w:szCs w:val="28"/>
        </w:rPr>
        <w:t>三、投标及开标有关信息：</w:t>
      </w:r>
    </w:p>
    <w:p w:rsidR="00641D2B" w:rsidRDefault="00E71F10" w:rsidP="004F6A30">
      <w:pPr>
        <w:spacing w:line="560" w:lineRule="exact"/>
        <w:ind w:firstLineChars="200" w:firstLine="588"/>
        <w:rPr>
          <w:rFonts w:ascii="仿宋_GB2312" w:eastAsia="仿宋_GB2312"/>
          <w:sz w:val="28"/>
          <w:szCs w:val="28"/>
        </w:rPr>
      </w:pPr>
      <w:r>
        <w:rPr>
          <w:rFonts w:ascii="仿宋_GB2312" w:eastAsia="仿宋_GB2312" w:hint="eastAsia"/>
          <w:sz w:val="28"/>
          <w:szCs w:val="28"/>
        </w:rPr>
        <w:t>1、提交投标文件截止及开标时间：</w:t>
      </w:r>
      <w:r w:rsidR="004F6A30" w:rsidRPr="004F6A30">
        <w:rPr>
          <w:rFonts w:ascii="仿宋_GB2312" w:eastAsia="仿宋_GB2312" w:hint="eastAsia"/>
          <w:sz w:val="28"/>
          <w:szCs w:val="28"/>
        </w:rPr>
        <w:t>2023</w:t>
      </w:r>
      <w:r w:rsidR="004F6A30" w:rsidRPr="004F6A30">
        <w:rPr>
          <w:rFonts w:ascii="宋体" w:hAnsi="宋体" w:cs="宋体" w:hint="eastAsia"/>
          <w:sz w:val="28"/>
          <w:szCs w:val="28"/>
        </w:rPr>
        <w:t>年</w:t>
      </w:r>
      <w:r w:rsidR="004F6A30" w:rsidRPr="004F6A30">
        <w:rPr>
          <w:rFonts w:ascii="仿宋_GB2312" w:eastAsia="仿宋_GB2312" w:hint="eastAsia"/>
          <w:sz w:val="28"/>
          <w:szCs w:val="28"/>
        </w:rPr>
        <w:t>12</w:t>
      </w:r>
      <w:r w:rsidR="004F6A30" w:rsidRPr="004F6A30">
        <w:rPr>
          <w:rFonts w:ascii="宋体" w:hAnsi="宋体" w:cs="宋体" w:hint="eastAsia"/>
          <w:sz w:val="28"/>
          <w:szCs w:val="28"/>
        </w:rPr>
        <w:t>月</w:t>
      </w:r>
      <w:r w:rsidR="004F6A30" w:rsidRPr="004F6A30">
        <w:rPr>
          <w:rFonts w:ascii="仿宋_GB2312" w:eastAsia="仿宋_GB2312" w:hint="eastAsia"/>
          <w:sz w:val="28"/>
          <w:szCs w:val="28"/>
        </w:rPr>
        <w:t>19</w:t>
      </w:r>
      <w:r w:rsidR="004F6A30" w:rsidRPr="004F6A30">
        <w:rPr>
          <w:rFonts w:ascii="宋体" w:hAnsi="宋体" w:cs="宋体" w:hint="eastAsia"/>
          <w:sz w:val="28"/>
          <w:szCs w:val="28"/>
        </w:rPr>
        <w:t>日上午</w:t>
      </w:r>
      <w:r w:rsidR="004F6A30" w:rsidRPr="004F6A30">
        <w:rPr>
          <w:rFonts w:ascii="仿宋_GB2312" w:eastAsia="仿宋_GB2312" w:hint="eastAsia"/>
          <w:sz w:val="28"/>
          <w:szCs w:val="28"/>
        </w:rPr>
        <w:t>9:30</w:t>
      </w:r>
    </w:p>
    <w:p w:rsidR="00641D2B" w:rsidRDefault="00E71F10" w:rsidP="004F6A30">
      <w:pPr>
        <w:spacing w:line="560" w:lineRule="exact"/>
        <w:ind w:firstLineChars="200" w:firstLine="588"/>
        <w:rPr>
          <w:rFonts w:ascii="仿宋_GB2312" w:eastAsia="仿宋_GB2312"/>
          <w:sz w:val="28"/>
          <w:szCs w:val="28"/>
        </w:rPr>
      </w:pPr>
      <w:r>
        <w:rPr>
          <w:rFonts w:ascii="仿宋_GB2312" w:eastAsia="仿宋_GB2312" w:hint="eastAsia"/>
          <w:sz w:val="28"/>
          <w:szCs w:val="28"/>
        </w:rPr>
        <w:t>2、确定采购结果时间：评审结束后</w:t>
      </w:r>
    </w:p>
    <w:p w:rsidR="00641D2B" w:rsidRDefault="00E71F10" w:rsidP="004F6A30">
      <w:pPr>
        <w:spacing w:line="560" w:lineRule="exact"/>
        <w:ind w:firstLineChars="200" w:firstLine="588"/>
        <w:rPr>
          <w:rFonts w:ascii="仿宋_GB2312" w:eastAsia="仿宋_GB2312"/>
          <w:sz w:val="28"/>
          <w:szCs w:val="28"/>
        </w:rPr>
      </w:pPr>
      <w:r>
        <w:rPr>
          <w:rFonts w:ascii="仿宋_GB2312" w:eastAsia="仿宋_GB2312" w:hint="eastAsia"/>
          <w:sz w:val="28"/>
          <w:szCs w:val="28"/>
        </w:rPr>
        <w:t>3、地点：宜兴市公用环保集团有限公司二楼开标室</w:t>
      </w:r>
    </w:p>
    <w:p w:rsidR="00641D2B" w:rsidRDefault="00E71F10" w:rsidP="004F6A30">
      <w:pPr>
        <w:spacing w:line="560" w:lineRule="exact"/>
        <w:ind w:firstLineChars="200" w:firstLine="588"/>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641D2B" w:rsidRDefault="00E71F10">
      <w:pPr>
        <w:spacing w:line="560" w:lineRule="exact"/>
        <w:rPr>
          <w:rFonts w:ascii="仿宋_GB2312" w:eastAsia="仿宋_GB2312"/>
          <w:sz w:val="28"/>
          <w:szCs w:val="28"/>
        </w:rPr>
      </w:pPr>
      <w:r>
        <w:rPr>
          <w:rFonts w:ascii="仿宋_GB2312" w:eastAsia="仿宋_GB2312" w:hint="eastAsia"/>
          <w:b/>
          <w:sz w:val="28"/>
          <w:szCs w:val="28"/>
        </w:rPr>
        <w:t xml:space="preserve">    四、公告期限：2023年12月</w:t>
      </w:r>
      <w:r w:rsidR="004F6A30">
        <w:rPr>
          <w:rFonts w:ascii="仿宋_GB2312" w:eastAsia="仿宋_GB2312" w:hint="eastAsia"/>
          <w:b/>
          <w:sz w:val="28"/>
          <w:szCs w:val="28"/>
        </w:rPr>
        <w:t>11</w:t>
      </w:r>
      <w:r>
        <w:rPr>
          <w:rFonts w:ascii="仿宋_GB2312" w:eastAsia="仿宋_GB2312" w:hint="eastAsia"/>
          <w:b/>
          <w:sz w:val="28"/>
          <w:szCs w:val="28"/>
        </w:rPr>
        <w:t>日-2023年12月</w:t>
      </w:r>
      <w:r w:rsidR="004F6A30">
        <w:rPr>
          <w:rFonts w:ascii="仿宋_GB2312" w:eastAsia="仿宋_GB2312" w:hint="eastAsia"/>
          <w:b/>
          <w:sz w:val="28"/>
          <w:szCs w:val="28"/>
        </w:rPr>
        <w:t>14</w:t>
      </w:r>
      <w:r>
        <w:rPr>
          <w:rFonts w:ascii="仿宋_GB2312" w:eastAsia="仿宋_GB2312" w:hint="eastAsia"/>
          <w:b/>
          <w:sz w:val="28"/>
          <w:szCs w:val="28"/>
        </w:rPr>
        <w:t>日</w:t>
      </w:r>
      <w:r>
        <w:rPr>
          <w:rFonts w:ascii="仿宋_GB2312" w:eastAsia="仿宋_GB2312" w:hint="eastAsia"/>
          <w:sz w:val="28"/>
          <w:szCs w:val="28"/>
        </w:rPr>
        <w:t>。</w:t>
      </w:r>
    </w:p>
    <w:p w:rsidR="00641D2B" w:rsidRDefault="00E71F10">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641D2B">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641D2B" w:rsidRDefault="00E71F10">
            <w:pPr>
              <w:spacing w:line="560" w:lineRule="exact"/>
              <w:rPr>
                <w:rFonts w:ascii="仿宋_GB2312" w:eastAsia="仿宋_GB2312"/>
                <w:sz w:val="28"/>
                <w:szCs w:val="28"/>
              </w:rPr>
            </w:pPr>
            <w:bookmarkStart w:id="106" w:name="OLE_LINK29"/>
            <w:bookmarkEnd w:id="106"/>
            <w:r>
              <w:rPr>
                <w:rFonts w:ascii="仿宋_GB2312" w:eastAsia="仿宋_GB2312" w:hint="eastAsia"/>
                <w:sz w:val="28"/>
                <w:szCs w:val="28"/>
              </w:rPr>
              <w:t>采购人：宜兴市公用市政工程有限公司</w:t>
            </w:r>
          </w:p>
          <w:p w:rsidR="00641D2B" w:rsidRDefault="00E71F10">
            <w:pPr>
              <w:spacing w:line="560" w:lineRule="exact"/>
              <w:rPr>
                <w:rFonts w:ascii="仿宋_GB2312" w:eastAsia="仿宋_GB2312"/>
                <w:sz w:val="28"/>
                <w:szCs w:val="28"/>
              </w:rPr>
            </w:pPr>
            <w:r>
              <w:rPr>
                <w:rFonts w:ascii="仿宋_GB2312" w:eastAsia="仿宋_GB2312" w:hint="eastAsia"/>
                <w:sz w:val="28"/>
                <w:szCs w:val="28"/>
              </w:rPr>
              <w:t>联系人：</w:t>
            </w:r>
            <w:r w:rsidR="00EE7C83">
              <w:rPr>
                <w:rFonts w:ascii="仿宋_GB2312" w:eastAsia="仿宋_GB2312" w:hint="eastAsia"/>
                <w:sz w:val="28"/>
                <w:szCs w:val="28"/>
              </w:rPr>
              <w:t>刘</w:t>
            </w:r>
            <w:r>
              <w:rPr>
                <w:rFonts w:ascii="仿宋_GB2312" w:eastAsia="仿宋_GB2312" w:hint="eastAsia"/>
                <w:sz w:val="28"/>
                <w:szCs w:val="28"/>
              </w:rPr>
              <w:t>先生、应先生</w:t>
            </w:r>
          </w:p>
          <w:p w:rsidR="00641D2B" w:rsidRDefault="00E71F10">
            <w:pPr>
              <w:spacing w:line="560" w:lineRule="exact"/>
              <w:rPr>
                <w:rFonts w:ascii="仿宋_GB2312" w:eastAsia="仿宋_GB2312"/>
                <w:sz w:val="28"/>
                <w:szCs w:val="28"/>
              </w:rPr>
            </w:pPr>
            <w:r>
              <w:rPr>
                <w:rFonts w:ascii="仿宋_GB2312" w:eastAsia="仿宋_GB2312" w:hint="eastAsia"/>
                <w:sz w:val="28"/>
                <w:szCs w:val="28"/>
              </w:rPr>
              <w:t>联系电话：0510-80718867，0510-87117379</w:t>
            </w:r>
          </w:p>
          <w:p w:rsidR="00641D2B" w:rsidRDefault="00E71F10">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641D2B" w:rsidRDefault="00E71F10">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641D2B" w:rsidRDefault="00E71F10">
      <w:pPr>
        <w:spacing w:line="560" w:lineRule="exact"/>
        <w:jc w:val="left"/>
        <w:rPr>
          <w:rFonts w:ascii="仿宋_GB2312" w:eastAsia="仿宋_GB2312"/>
          <w:sz w:val="28"/>
          <w:szCs w:val="28"/>
        </w:rPr>
      </w:pPr>
      <w:r>
        <w:rPr>
          <w:rFonts w:ascii="仿宋_GB2312" w:eastAsia="仿宋_GB2312" w:hint="eastAsia"/>
          <w:sz w:val="28"/>
          <w:szCs w:val="28"/>
        </w:rPr>
        <w:t xml:space="preserve">    有关本次招投标活动方面的问题,可来人、来函（传真）或电话联系。</w:t>
      </w:r>
    </w:p>
    <w:p w:rsidR="00641D2B" w:rsidRDefault="00E71F10">
      <w:pPr>
        <w:spacing w:line="560" w:lineRule="exact"/>
        <w:rPr>
          <w:rFonts w:eastAsia="仿宋_GB2312"/>
          <w:sz w:val="28"/>
          <w:szCs w:val="28"/>
        </w:rPr>
      </w:pPr>
      <w:r>
        <w:rPr>
          <w:rFonts w:eastAsia="仿宋_GB2312" w:hint="eastAsia"/>
          <w:sz w:val="28"/>
          <w:szCs w:val="28"/>
        </w:rPr>
        <w:t> </w:t>
      </w:r>
    </w:p>
    <w:p w:rsidR="00641D2B" w:rsidRDefault="00641D2B">
      <w:pPr>
        <w:spacing w:line="560" w:lineRule="exact"/>
        <w:rPr>
          <w:rFonts w:eastAsia="仿宋_GB2312"/>
          <w:sz w:val="28"/>
          <w:szCs w:val="28"/>
        </w:rPr>
      </w:pPr>
    </w:p>
    <w:p w:rsidR="00641D2B" w:rsidRDefault="00E71F10">
      <w:pPr>
        <w:spacing w:line="560" w:lineRule="exact"/>
        <w:jc w:val="right"/>
        <w:rPr>
          <w:rFonts w:ascii="仿宋_GB2312" w:eastAsia="仿宋_GB2312"/>
          <w:sz w:val="28"/>
          <w:szCs w:val="28"/>
        </w:rPr>
      </w:pPr>
      <w:r>
        <w:rPr>
          <w:rFonts w:ascii="仿宋_GB2312" w:eastAsia="仿宋_GB2312" w:hint="eastAsia"/>
          <w:sz w:val="28"/>
          <w:szCs w:val="28"/>
        </w:rPr>
        <w:t>宜兴市公用市政工程有限公司</w:t>
      </w:r>
    </w:p>
    <w:p w:rsidR="00641D2B" w:rsidRDefault="00E71F10">
      <w:pPr>
        <w:spacing w:line="560" w:lineRule="exact"/>
        <w:jc w:val="center"/>
        <w:rPr>
          <w:rFonts w:ascii="仿宋_GB2312" w:eastAsia="仿宋_GB2312"/>
          <w:sz w:val="28"/>
          <w:szCs w:val="28"/>
        </w:rPr>
      </w:pPr>
      <w:r>
        <w:rPr>
          <w:rFonts w:ascii="仿宋_GB2312" w:eastAsia="仿宋_GB2312" w:hint="eastAsia"/>
          <w:sz w:val="28"/>
          <w:szCs w:val="28"/>
        </w:rPr>
        <w:t xml:space="preserve">                                     2023年12月</w:t>
      </w:r>
      <w:bookmarkStart w:id="107" w:name="_GoBack"/>
      <w:bookmarkEnd w:id="107"/>
      <w:r w:rsidR="004F6A30">
        <w:rPr>
          <w:rFonts w:ascii="仿宋_GB2312" w:eastAsia="仿宋_GB2312" w:hint="eastAsia"/>
          <w:sz w:val="28"/>
          <w:szCs w:val="28"/>
        </w:rPr>
        <w:t>11</w:t>
      </w:r>
      <w:r>
        <w:rPr>
          <w:rFonts w:ascii="仿宋_GB2312" w:eastAsia="仿宋_GB2312" w:hint="eastAsia"/>
          <w:sz w:val="28"/>
          <w:szCs w:val="28"/>
        </w:rPr>
        <w:t>日</w:t>
      </w:r>
    </w:p>
    <w:sectPr w:rsidR="00641D2B" w:rsidSect="00641D2B">
      <w:footerReference w:type="default" r:id="rId9"/>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244" w:rsidRDefault="007C4244" w:rsidP="00641D2B">
      <w:r>
        <w:separator/>
      </w:r>
    </w:p>
  </w:endnote>
  <w:endnote w:type="continuationSeparator" w:id="0">
    <w:p w:rsidR="007C4244" w:rsidRDefault="007C4244" w:rsidP="00641D2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F1">
    <w:altName w:val="宋体"/>
    <w:charset w:val="86"/>
    <w:family w:val="script"/>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00004FF" w:usb2="00000000" w:usb3="00000000" w:csb0="0000019F" w:csb1="00000000"/>
  </w:font>
  <w:font w:name="长城仿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E-FZ">
    <w:altName w:val="Malgun Gothic"/>
    <w:charset w:val="81"/>
    <w:family w:val="roman"/>
    <w:pitch w:val="default"/>
    <w:sig w:usb0="00000000" w:usb1="00000000" w:usb2="00000033" w:usb3="00000000" w:csb0="00080000" w:csb1="00000000"/>
  </w:font>
  <w:font w:name="Tahoma">
    <w:panose1 w:val="020B0604030504040204"/>
    <w:charset w:val="00"/>
    <w:family w:val="swiss"/>
    <w:pitch w:val="variable"/>
    <w:sig w:usb0="E1002EFF" w:usb1="C000605B" w:usb2="00000029" w:usb3="00000000" w:csb0="000101FF" w:csb1="00000000"/>
  </w:font>
  <w:font w:name="细宋体">
    <w:altName w:val="黑体"/>
    <w:charset w:val="86"/>
    <w:family w:val="modern"/>
    <w:pitch w:val="default"/>
    <w:sig w:usb0="00000000" w:usb1="00000000" w:usb2="00000010" w:usb3="00000000" w:csb0="00040000" w:csb1="00000000"/>
  </w:font>
  <w:font w:name="华文中宋">
    <w:charset w:val="86"/>
    <w:family w:val="auto"/>
    <w:pitch w:val="default"/>
    <w:sig w:usb0="00000287" w:usb1="080F0000" w:usb2="00000000" w:usb3="00000000" w:csb0="0004009F" w:csb1="DFD70000"/>
  </w:font>
  <w:font w:name="仿宋">
    <w:panose1 w:val="02010609060101010101"/>
    <w:charset w:val="86"/>
    <w:family w:val="modern"/>
    <w:pitch w:val="fixed"/>
    <w:sig w:usb0="800002BF" w:usb1="38CF7CFA" w:usb2="00000016" w:usb3="00000000" w:csb0="00040001" w:csb1="00000000"/>
  </w:font>
  <w:font w:name="楷体_GB2312">
    <w:altName w:val="Malgun Gothic Semilight"/>
    <w:charset w:val="86"/>
    <w:family w:val="modern"/>
    <w:pitch w:val="default"/>
    <w:sig w:usb0="00000000" w:usb1="080E0000" w:usb2="00000000" w:usb3="00000000" w:csb0="00040000" w:csb1="00000000"/>
  </w:font>
  <w:font w:name="MS Sans Serif">
    <w:altName w:val="Arial"/>
    <w:panose1 w:val="020B0500000000000000"/>
    <w:charset w:val="00"/>
    <w:family w:val="swiss"/>
    <w:pitch w:val="default"/>
    <w:sig w:usb0="000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43" w:usb2="00000009" w:usb3="00000000" w:csb0="000001FF" w:csb1="00000000"/>
  </w:font>
  <w:font w:name="仿宋_GB2312">
    <w:altName w:val="Malgun Gothic Semilight"/>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D2B" w:rsidRDefault="00214AEE">
    <w:pPr>
      <w:pStyle w:val="affc"/>
      <w:jc w:val="center"/>
    </w:pPr>
    <w:r w:rsidRPr="00214AEE">
      <w:fldChar w:fldCharType="begin"/>
    </w:r>
    <w:r w:rsidR="00E71F10">
      <w:instrText xml:space="preserve"> PAGE   \* MERGEFORMAT </w:instrText>
    </w:r>
    <w:r w:rsidRPr="00214AEE">
      <w:fldChar w:fldCharType="separate"/>
    </w:r>
    <w:r w:rsidR="00361BE7" w:rsidRPr="00361BE7">
      <w:rPr>
        <w:noProof/>
        <w:lang w:val="zh-CN"/>
      </w:rPr>
      <w:t>36</w:t>
    </w:r>
    <w:r>
      <w:rPr>
        <w:lang w:val="zh-CN"/>
      </w:rPr>
      <w:fldChar w:fldCharType="end"/>
    </w:r>
  </w:p>
  <w:p w:rsidR="00641D2B" w:rsidRDefault="00641D2B">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244" w:rsidRDefault="007C4244" w:rsidP="00641D2B">
      <w:r>
        <w:separator/>
      </w:r>
    </w:p>
  </w:footnote>
  <w:footnote w:type="continuationSeparator" w:id="0">
    <w:p w:rsidR="007C4244" w:rsidRDefault="007C4244" w:rsidP="00641D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19"/>
    <w:multiLevelType w:val="singleLevel"/>
    <w:tmpl w:val="00000019"/>
    <w:lvl w:ilvl="0">
      <w:start w:val="1"/>
      <w:numFmt w:val="decimal"/>
      <w:suff w:val="nothing"/>
      <w:lvlText w:val="（%1）"/>
      <w:lvlJc w:val="left"/>
      <w:pPr>
        <w:ind w:left="0" w:firstLine="420"/>
      </w:pPr>
      <w:rPr>
        <w:rFonts w:hint="default"/>
      </w:rPr>
    </w:lvl>
  </w:abstractNum>
  <w:abstractNum w:abstractNumId="13">
    <w:nsid w:val="00000022"/>
    <w:multiLevelType w:val="singleLevel"/>
    <w:tmpl w:val="00000022"/>
    <w:lvl w:ilvl="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8">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9">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start w:val="1"/>
      <w:numFmt w:val="decimal"/>
      <w:suff w:val="nothing"/>
      <w:lvlText w:val="（%1）"/>
      <w:lvlJc w:val="left"/>
      <w:pPr>
        <w:ind w:left="0" w:firstLine="420"/>
      </w:pPr>
      <w:rPr>
        <w:rFonts w:hint="default"/>
      </w:rPr>
    </w:lvl>
  </w:abstractNum>
  <w:abstractNum w:abstractNumId="22">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4">
    <w:nsid w:val="59C37864"/>
    <w:multiLevelType w:val="singleLevel"/>
    <w:tmpl w:val="59C37864"/>
    <w:lvl w:ilvl="0">
      <w:start w:val="1"/>
      <w:numFmt w:val="decimalEnclosedCircleChinese"/>
      <w:suff w:val="nothing"/>
      <w:lvlText w:val="%1　"/>
      <w:lvlJc w:val="left"/>
      <w:pPr>
        <w:ind w:left="0" w:firstLine="400"/>
      </w:pPr>
      <w:rPr>
        <w:rFonts w:hint="eastAsia"/>
      </w:rPr>
    </w:lvl>
  </w:abstractNum>
  <w:abstractNum w:abstractNumId="25">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0"/>
  </w:num>
  <w:num w:numId="2">
    <w:abstractNumId w:val="4"/>
  </w:num>
  <w:num w:numId="3">
    <w:abstractNumId w:val="18"/>
  </w:num>
  <w:num w:numId="4">
    <w:abstractNumId w:val="26"/>
  </w:num>
  <w:num w:numId="5">
    <w:abstractNumId w:val="2"/>
  </w:num>
  <w:num w:numId="6">
    <w:abstractNumId w:val="25"/>
  </w:num>
  <w:num w:numId="7">
    <w:abstractNumId w:val="17"/>
  </w:num>
  <w:num w:numId="8">
    <w:abstractNumId w:val="1"/>
  </w:num>
  <w:num w:numId="9">
    <w:abstractNumId w:val="6"/>
  </w:num>
  <w:num w:numId="10">
    <w:abstractNumId w:val="5"/>
  </w:num>
  <w:num w:numId="11">
    <w:abstractNumId w:val="16"/>
  </w:num>
  <w:num w:numId="12">
    <w:abstractNumId w:val="15"/>
  </w:num>
  <w:num w:numId="13">
    <w:abstractNumId w:val="3"/>
  </w:num>
  <w:num w:numId="14">
    <w:abstractNumId w:val="0"/>
  </w:num>
  <w:num w:numId="15">
    <w:abstractNumId w:val="24"/>
  </w:num>
  <w:num w:numId="16">
    <w:abstractNumId w:val="19"/>
  </w:num>
  <w:num w:numId="17">
    <w:abstractNumId w:val="9"/>
  </w:num>
  <w:num w:numId="18">
    <w:abstractNumId w:val="23"/>
  </w:num>
  <w:num w:numId="19">
    <w:abstractNumId w:val="11"/>
  </w:num>
  <w:num w:numId="20">
    <w:abstractNumId w:val="12"/>
  </w:num>
  <w:num w:numId="21">
    <w:abstractNumId w:val="20"/>
  </w:num>
  <w:num w:numId="22">
    <w:abstractNumId w:val="21"/>
  </w:num>
  <w:num w:numId="23">
    <w:abstractNumId w:val="7"/>
  </w:num>
  <w:num w:numId="24">
    <w:abstractNumId w:val="13"/>
  </w:num>
  <w:num w:numId="25">
    <w:abstractNumId w:val="14"/>
  </w:num>
  <w:num w:numId="26">
    <w:abstractNumId w:val="8"/>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DI1OWU3NjI4MGFjOTMzNmVmMDc4ZDU2YzQzNjJjMjYifQ=="/>
  </w:docVars>
  <w:rsids>
    <w:rsidRoot w:val="000D028C"/>
    <w:rsid w:val="00004FD4"/>
    <w:rsid w:val="00016618"/>
    <w:rsid w:val="000179BC"/>
    <w:rsid w:val="00027A8A"/>
    <w:rsid w:val="00042CC3"/>
    <w:rsid w:val="00047392"/>
    <w:rsid w:val="00053A88"/>
    <w:rsid w:val="00063081"/>
    <w:rsid w:val="00063328"/>
    <w:rsid w:val="00063887"/>
    <w:rsid w:val="0007007A"/>
    <w:rsid w:val="000770C1"/>
    <w:rsid w:val="00077B4D"/>
    <w:rsid w:val="00085644"/>
    <w:rsid w:val="000874F5"/>
    <w:rsid w:val="00094306"/>
    <w:rsid w:val="000A2D9A"/>
    <w:rsid w:val="000B34F3"/>
    <w:rsid w:val="000D028C"/>
    <w:rsid w:val="000D0A31"/>
    <w:rsid w:val="000D45B7"/>
    <w:rsid w:val="000D4D3F"/>
    <w:rsid w:val="000E1BC8"/>
    <w:rsid w:val="000E2D0A"/>
    <w:rsid w:val="001070FE"/>
    <w:rsid w:val="00107521"/>
    <w:rsid w:val="00110153"/>
    <w:rsid w:val="00115C57"/>
    <w:rsid w:val="00116ABB"/>
    <w:rsid w:val="00117133"/>
    <w:rsid w:val="00141684"/>
    <w:rsid w:val="00141EA7"/>
    <w:rsid w:val="001432FC"/>
    <w:rsid w:val="00145CF6"/>
    <w:rsid w:val="00156D11"/>
    <w:rsid w:val="00162D73"/>
    <w:rsid w:val="00163B02"/>
    <w:rsid w:val="00173360"/>
    <w:rsid w:val="00173521"/>
    <w:rsid w:val="001919F8"/>
    <w:rsid w:val="00194751"/>
    <w:rsid w:val="001B233F"/>
    <w:rsid w:val="001B29CA"/>
    <w:rsid w:val="001B3697"/>
    <w:rsid w:val="001B387B"/>
    <w:rsid w:val="001B5BB4"/>
    <w:rsid w:val="001D3411"/>
    <w:rsid w:val="001D3666"/>
    <w:rsid w:val="001D475E"/>
    <w:rsid w:val="001E027F"/>
    <w:rsid w:val="001E527B"/>
    <w:rsid w:val="001E52E1"/>
    <w:rsid w:val="001F0E9B"/>
    <w:rsid w:val="0020510D"/>
    <w:rsid w:val="00205424"/>
    <w:rsid w:val="00211160"/>
    <w:rsid w:val="00213104"/>
    <w:rsid w:val="00214AEE"/>
    <w:rsid w:val="00216917"/>
    <w:rsid w:val="00223458"/>
    <w:rsid w:val="00225291"/>
    <w:rsid w:val="002375AF"/>
    <w:rsid w:val="002404C7"/>
    <w:rsid w:val="00240889"/>
    <w:rsid w:val="002418FB"/>
    <w:rsid w:val="00243C15"/>
    <w:rsid w:val="00246E76"/>
    <w:rsid w:val="002510D0"/>
    <w:rsid w:val="00251986"/>
    <w:rsid w:val="00253543"/>
    <w:rsid w:val="00261A62"/>
    <w:rsid w:val="002674E8"/>
    <w:rsid w:val="00280EDD"/>
    <w:rsid w:val="0028335F"/>
    <w:rsid w:val="00284CC6"/>
    <w:rsid w:val="0028578B"/>
    <w:rsid w:val="00285999"/>
    <w:rsid w:val="0029237F"/>
    <w:rsid w:val="00296193"/>
    <w:rsid w:val="002A1E2E"/>
    <w:rsid w:val="002A24D8"/>
    <w:rsid w:val="002B39BB"/>
    <w:rsid w:val="002C70BA"/>
    <w:rsid w:val="002C77A7"/>
    <w:rsid w:val="002D5406"/>
    <w:rsid w:val="002E49E2"/>
    <w:rsid w:val="0030271C"/>
    <w:rsid w:val="00321C76"/>
    <w:rsid w:val="00322B24"/>
    <w:rsid w:val="00323CCE"/>
    <w:rsid w:val="00325CA3"/>
    <w:rsid w:val="00332648"/>
    <w:rsid w:val="00337FD5"/>
    <w:rsid w:val="00342256"/>
    <w:rsid w:val="00342F5B"/>
    <w:rsid w:val="0034450C"/>
    <w:rsid w:val="003445B4"/>
    <w:rsid w:val="003451BB"/>
    <w:rsid w:val="0035068A"/>
    <w:rsid w:val="00361BE7"/>
    <w:rsid w:val="00362009"/>
    <w:rsid w:val="00367385"/>
    <w:rsid w:val="0037783C"/>
    <w:rsid w:val="00377A1A"/>
    <w:rsid w:val="00381E7E"/>
    <w:rsid w:val="0038324F"/>
    <w:rsid w:val="003937B6"/>
    <w:rsid w:val="00393C62"/>
    <w:rsid w:val="00394046"/>
    <w:rsid w:val="00394A18"/>
    <w:rsid w:val="00396495"/>
    <w:rsid w:val="003A4D98"/>
    <w:rsid w:val="003C7F68"/>
    <w:rsid w:val="003E1D25"/>
    <w:rsid w:val="003F0D0A"/>
    <w:rsid w:val="003F7B1A"/>
    <w:rsid w:val="00415314"/>
    <w:rsid w:val="00443203"/>
    <w:rsid w:val="0044450E"/>
    <w:rsid w:val="004600E1"/>
    <w:rsid w:val="00465523"/>
    <w:rsid w:val="00470801"/>
    <w:rsid w:val="00490924"/>
    <w:rsid w:val="00493DB2"/>
    <w:rsid w:val="00496CDA"/>
    <w:rsid w:val="004A16AA"/>
    <w:rsid w:val="004A4FD3"/>
    <w:rsid w:val="004B012F"/>
    <w:rsid w:val="004B2387"/>
    <w:rsid w:val="004B3B04"/>
    <w:rsid w:val="004C61FE"/>
    <w:rsid w:val="004D1B1E"/>
    <w:rsid w:val="004D4322"/>
    <w:rsid w:val="004D51D2"/>
    <w:rsid w:val="004D65D3"/>
    <w:rsid w:val="004E1819"/>
    <w:rsid w:val="004E4701"/>
    <w:rsid w:val="004E4F91"/>
    <w:rsid w:val="004E5E09"/>
    <w:rsid w:val="004F1D66"/>
    <w:rsid w:val="004F45FE"/>
    <w:rsid w:val="004F6A30"/>
    <w:rsid w:val="00510E70"/>
    <w:rsid w:val="00511196"/>
    <w:rsid w:val="00512F45"/>
    <w:rsid w:val="00517E1D"/>
    <w:rsid w:val="00526350"/>
    <w:rsid w:val="0053192E"/>
    <w:rsid w:val="0053281B"/>
    <w:rsid w:val="00533CEB"/>
    <w:rsid w:val="005431E6"/>
    <w:rsid w:val="00543359"/>
    <w:rsid w:val="00554A82"/>
    <w:rsid w:val="00561610"/>
    <w:rsid w:val="0056381F"/>
    <w:rsid w:val="00563CCD"/>
    <w:rsid w:val="00572186"/>
    <w:rsid w:val="00575902"/>
    <w:rsid w:val="00580FD7"/>
    <w:rsid w:val="00581130"/>
    <w:rsid w:val="005B3469"/>
    <w:rsid w:val="005B4FA7"/>
    <w:rsid w:val="005C2860"/>
    <w:rsid w:val="005C6322"/>
    <w:rsid w:val="005E341C"/>
    <w:rsid w:val="005E3BCF"/>
    <w:rsid w:val="005F73AF"/>
    <w:rsid w:val="00610D59"/>
    <w:rsid w:val="00611F53"/>
    <w:rsid w:val="00612EEF"/>
    <w:rsid w:val="00623216"/>
    <w:rsid w:val="00624DB0"/>
    <w:rsid w:val="0062508C"/>
    <w:rsid w:val="006265E6"/>
    <w:rsid w:val="00636A45"/>
    <w:rsid w:val="00641D2B"/>
    <w:rsid w:val="0065587C"/>
    <w:rsid w:val="00657F7E"/>
    <w:rsid w:val="0066553D"/>
    <w:rsid w:val="00666B5F"/>
    <w:rsid w:val="00667851"/>
    <w:rsid w:val="0067075C"/>
    <w:rsid w:val="0068693F"/>
    <w:rsid w:val="00697679"/>
    <w:rsid w:val="006A6FEE"/>
    <w:rsid w:val="006B1A5D"/>
    <w:rsid w:val="006C0182"/>
    <w:rsid w:val="006C2FFD"/>
    <w:rsid w:val="006C3191"/>
    <w:rsid w:val="006C5913"/>
    <w:rsid w:val="006D196A"/>
    <w:rsid w:val="006D3DCB"/>
    <w:rsid w:val="006E72CE"/>
    <w:rsid w:val="007026D5"/>
    <w:rsid w:val="00710B2E"/>
    <w:rsid w:val="00714747"/>
    <w:rsid w:val="00714C03"/>
    <w:rsid w:val="007225D5"/>
    <w:rsid w:val="007241D7"/>
    <w:rsid w:val="00731C9A"/>
    <w:rsid w:val="0073294A"/>
    <w:rsid w:val="0073295A"/>
    <w:rsid w:val="00751B1C"/>
    <w:rsid w:val="00760775"/>
    <w:rsid w:val="00760D5E"/>
    <w:rsid w:val="007666D8"/>
    <w:rsid w:val="00771C01"/>
    <w:rsid w:val="00773E58"/>
    <w:rsid w:val="00776638"/>
    <w:rsid w:val="0078335A"/>
    <w:rsid w:val="00783E5D"/>
    <w:rsid w:val="00791999"/>
    <w:rsid w:val="00794980"/>
    <w:rsid w:val="00795C42"/>
    <w:rsid w:val="007A376A"/>
    <w:rsid w:val="007C3291"/>
    <w:rsid w:val="007C4244"/>
    <w:rsid w:val="007C5599"/>
    <w:rsid w:val="007C67B9"/>
    <w:rsid w:val="007D187A"/>
    <w:rsid w:val="007D20CA"/>
    <w:rsid w:val="007D2C2E"/>
    <w:rsid w:val="007D6775"/>
    <w:rsid w:val="007E62F1"/>
    <w:rsid w:val="007F188A"/>
    <w:rsid w:val="00801052"/>
    <w:rsid w:val="00803E7C"/>
    <w:rsid w:val="00806B1F"/>
    <w:rsid w:val="00810F54"/>
    <w:rsid w:val="00815572"/>
    <w:rsid w:val="00836091"/>
    <w:rsid w:val="00836D8E"/>
    <w:rsid w:val="00840EA7"/>
    <w:rsid w:val="00841471"/>
    <w:rsid w:val="00844057"/>
    <w:rsid w:val="00845FF7"/>
    <w:rsid w:val="008521FA"/>
    <w:rsid w:val="00860072"/>
    <w:rsid w:val="00861128"/>
    <w:rsid w:val="008636A4"/>
    <w:rsid w:val="00863E9A"/>
    <w:rsid w:val="008648EB"/>
    <w:rsid w:val="008872E9"/>
    <w:rsid w:val="00891430"/>
    <w:rsid w:val="0089150E"/>
    <w:rsid w:val="00894843"/>
    <w:rsid w:val="008A06D7"/>
    <w:rsid w:val="008A401D"/>
    <w:rsid w:val="008B07B6"/>
    <w:rsid w:val="008B4989"/>
    <w:rsid w:val="008B701A"/>
    <w:rsid w:val="008C58B8"/>
    <w:rsid w:val="008D2564"/>
    <w:rsid w:val="008D74F7"/>
    <w:rsid w:val="008E637F"/>
    <w:rsid w:val="008F42C8"/>
    <w:rsid w:val="008F5CE2"/>
    <w:rsid w:val="0090199D"/>
    <w:rsid w:val="00901CE3"/>
    <w:rsid w:val="00904D0F"/>
    <w:rsid w:val="00905D4E"/>
    <w:rsid w:val="00916FFD"/>
    <w:rsid w:val="00920AA2"/>
    <w:rsid w:val="00924FFB"/>
    <w:rsid w:val="0092743B"/>
    <w:rsid w:val="009301EC"/>
    <w:rsid w:val="0093259F"/>
    <w:rsid w:val="00932F13"/>
    <w:rsid w:val="00933662"/>
    <w:rsid w:val="00940E31"/>
    <w:rsid w:val="00941BDB"/>
    <w:rsid w:val="009432E3"/>
    <w:rsid w:val="00951564"/>
    <w:rsid w:val="009542B4"/>
    <w:rsid w:val="00961492"/>
    <w:rsid w:val="0096255D"/>
    <w:rsid w:val="009639E0"/>
    <w:rsid w:val="00963F99"/>
    <w:rsid w:val="00965A95"/>
    <w:rsid w:val="009856C4"/>
    <w:rsid w:val="00991592"/>
    <w:rsid w:val="00993DA8"/>
    <w:rsid w:val="00996823"/>
    <w:rsid w:val="00996891"/>
    <w:rsid w:val="00996FC8"/>
    <w:rsid w:val="009A0F6F"/>
    <w:rsid w:val="009A0FB8"/>
    <w:rsid w:val="009B033D"/>
    <w:rsid w:val="009B3CF3"/>
    <w:rsid w:val="009B3D01"/>
    <w:rsid w:val="009C298E"/>
    <w:rsid w:val="009C5527"/>
    <w:rsid w:val="009C7B07"/>
    <w:rsid w:val="009C7C3F"/>
    <w:rsid w:val="009E3FC7"/>
    <w:rsid w:val="009E67B1"/>
    <w:rsid w:val="009F267D"/>
    <w:rsid w:val="00A05008"/>
    <w:rsid w:val="00A24A80"/>
    <w:rsid w:val="00A31849"/>
    <w:rsid w:val="00A348C1"/>
    <w:rsid w:val="00A41646"/>
    <w:rsid w:val="00A52BEF"/>
    <w:rsid w:val="00A5785A"/>
    <w:rsid w:val="00A6018B"/>
    <w:rsid w:val="00A65644"/>
    <w:rsid w:val="00A678FA"/>
    <w:rsid w:val="00A67AFB"/>
    <w:rsid w:val="00A67B96"/>
    <w:rsid w:val="00A72C5E"/>
    <w:rsid w:val="00A72ED0"/>
    <w:rsid w:val="00A76493"/>
    <w:rsid w:val="00A847DD"/>
    <w:rsid w:val="00A90DAE"/>
    <w:rsid w:val="00A91BD7"/>
    <w:rsid w:val="00A927BE"/>
    <w:rsid w:val="00AA30CA"/>
    <w:rsid w:val="00AB07C0"/>
    <w:rsid w:val="00AB6721"/>
    <w:rsid w:val="00AC2325"/>
    <w:rsid w:val="00AC4069"/>
    <w:rsid w:val="00AC445D"/>
    <w:rsid w:val="00AD04E4"/>
    <w:rsid w:val="00AD0AA0"/>
    <w:rsid w:val="00AD499B"/>
    <w:rsid w:val="00AE5195"/>
    <w:rsid w:val="00B02D95"/>
    <w:rsid w:val="00B05A0D"/>
    <w:rsid w:val="00B17D9D"/>
    <w:rsid w:val="00B24081"/>
    <w:rsid w:val="00B254B9"/>
    <w:rsid w:val="00B26DFA"/>
    <w:rsid w:val="00B27BC1"/>
    <w:rsid w:val="00B30897"/>
    <w:rsid w:val="00B3107D"/>
    <w:rsid w:val="00B344A7"/>
    <w:rsid w:val="00B36F53"/>
    <w:rsid w:val="00B5417A"/>
    <w:rsid w:val="00B56260"/>
    <w:rsid w:val="00B56757"/>
    <w:rsid w:val="00B62C1F"/>
    <w:rsid w:val="00B64171"/>
    <w:rsid w:val="00B70A8E"/>
    <w:rsid w:val="00B75763"/>
    <w:rsid w:val="00B767C3"/>
    <w:rsid w:val="00B805B3"/>
    <w:rsid w:val="00B917B9"/>
    <w:rsid w:val="00B962FE"/>
    <w:rsid w:val="00BA5309"/>
    <w:rsid w:val="00BA584C"/>
    <w:rsid w:val="00BB3FF4"/>
    <w:rsid w:val="00BC1C81"/>
    <w:rsid w:val="00BD30A0"/>
    <w:rsid w:val="00BE2CDC"/>
    <w:rsid w:val="00BF1F2A"/>
    <w:rsid w:val="00BF2413"/>
    <w:rsid w:val="00BF452F"/>
    <w:rsid w:val="00BF7E55"/>
    <w:rsid w:val="00C032FB"/>
    <w:rsid w:val="00C036C5"/>
    <w:rsid w:val="00C1057C"/>
    <w:rsid w:val="00C1457F"/>
    <w:rsid w:val="00C20209"/>
    <w:rsid w:val="00C27CD6"/>
    <w:rsid w:val="00C33F56"/>
    <w:rsid w:val="00C34776"/>
    <w:rsid w:val="00C4212B"/>
    <w:rsid w:val="00C43230"/>
    <w:rsid w:val="00C459D7"/>
    <w:rsid w:val="00C61B60"/>
    <w:rsid w:val="00C77C14"/>
    <w:rsid w:val="00C851D1"/>
    <w:rsid w:val="00C930F2"/>
    <w:rsid w:val="00C939B8"/>
    <w:rsid w:val="00C9493F"/>
    <w:rsid w:val="00C97C1C"/>
    <w:rsid w:val="00CA0016"/>
    <w:rsid w:val="00CA38FB"/>
    <w:rsid w:val="00CA3DE6"/>
    <w:rsid w:val="00CA6480"/>
    <w:rsid w:val="00CA749B"/>
    <w:rsid w:val="00CD5E41"/>
    <w:rsid w:val="00CE088D"/>
    <w:rsid w:val="00D00D0D"/>
    <w:rsid w:val="00D044DC"/>
    <w:rsid w:val="00D05CBF"/>
    <w:rsid w:val="00D12B95"/>
    <w:rsid w:val="00D13E4F"/>
    <w:rsid w:val="00D23C42"/>
    <w:rsid w:val="00D26052"/>
    <w:rsid w:val="00D3393D"/>
    <w:rsid w:val="00D3536F"/>
    <w:rsid w:val="00D35CA6"/>
    <w:rsid w:val="00D375AE"/>
    <w:rsid w:val="00D416F0"/>
    <w:rsid w:val="00D46709"/>
    <w:rsid w:val="00D55F92"/>
    <w:rsid w:val="00D57E88"/>
    <w:rsid w:val="00D66B2E"/>
    <w:rsid w:val="00D67BC6"/>
    <w:rsid w:val="00D763F8"/>
    <w:rsid w:val="00DC7154"/>
    <w:rsid w:val="00DC7F06"/>
    <w:rsid w:val="00DD0194"/>
    <w:rsid w:val="00DD7C73"/>
    <w:rsid w:val="00DE5492"/>
    <w:rsid w:val="00DF662D"/>
    <w:rsid w:val="00E05E02"/>
    <w:rsid w:val="00E10C9B"/>
    <w:rsid w:val="00E21119"/>
    <w:rsid w:val="00E26EED"/>
    <w:rsid w:val="00E36E09"/>
    <w:rsid w:val="00E3773E"/>
    <w:rsid w:val="00E45A95"/>
    <w:rsid w:val="00E56CB4"/>
    <w:rsid w:val="00E57313"/>
    <w:rsid w:val="00E57464"/>
    <w:rsid w:val="00E57AC1"/>
    <w:rsid w:val="00E7084A"/>
    <w:rsid w:val="00E71F10"/>
    <w:rsid w:val="00E7397B"/>
    <w:rsid w:val="00E8219F"/>
    <w:rsid w:val="00E83D8E"/>
    <w:rsid w:val="00E87948"/>
    <w:rsid w:val="00E9029E"/>
    <w:rsid w:val="00E90659"/>
    <w:rsid w:val="00E954D0"/>
    <w:rsid w:val="00E96F4C"/>
    <w:rsid w:val="00E97F57"/>
    <w:rsid w:val="00EA0AFE"/>
    <w:rsid w:val="00EA2906"/>
    <w:rsid w:val="00EA2F1D"/>
    <w:rsid w:val="00EA4BDA"/>
    <w:rsid w:val="00EB2A2B"/>
    <w:rsid w:val="00EB48F2"/>
    <w:rsid w:val="00EB4B52"/>
    <w:rsid w:val="00EB54B0"/>
    <w:rsid w:val="00EC2894"/>
    <w:rsid w:val="00EE2EEC"/>
    <w:rsid w:val="00EE5F8B"/>
    <w:rsid w:val="00EE7C83"/>
    <w:rsid w:val="00EF1204"/>
    <w:rsid w:val="00EF1D49"/>
    <w:rsid w:val="00F03A85"/>
    <w:rsid w:val="00F05F98"/>
    <w:rsid w:val="00F06ECE"/>
    <w:rsid w:val="00F1301B"/>
    <w:rsid w:val="00F13507"/>
    <w:rsid w:val="00F16BF2"/>
    <w:rsid w:val="00F20AD4"/>
    <w:rsid w:val="00F20CA3"/>
    <w:rsid w:val="00F25DC8"/>
    <w:rsid w:val="00F26171"/>
    <w:rsid w:val="00F27B35"/>
    <w:rsid w:val="00F30D79"/>
    <w:rsid w:val="00F373AB"/>
    <w:rsid w:val="00F435F2"/>
    <w:rsid w:val="00F4434A"/>
    <w:rsid w:val="00F507DE"/>
    <w:rsid w:val="00F51989"/>
    <w:rsid w:val="00F51DCC"/>
    <w:rsid w:val="00F55979"/>
    <w:rsid w:val="00F57D25"/>
    <w:rsid w:val="00F63BB0"/>
    <w:rsid w:val="00F65BA9"/>
    <w:rsid w:val="00F70ABE"/>
    <w:rsid w:val="00F73FDD"/>
    <w:rsid w:val="00F751C5"/>
    <w:rsid w:val="00F81AF0"/>
    <w:rsid w:val="00F822F0"/>
    <w:rsid w:val="00F83C9E"/>
    <w:rsid w:val="00F86FB0"/>
    <w:rsid w:val="00FA1DD3"/>
    <w:rsid w:val="00FA4A51"/>
    <w:rsid w:val="00FA518E"/>
    <w:rsid w:val="00FA6C2F"/>
    <w:rsid w:val="00FB0C38"/>
    <w:rsid w:val="00FB136F"/>
    <w:rsid w:val="00FB49F8"/>
    <w:rsid w:val="00FC20AC"/>
    <w:rsid w:val="00FC298F"/>
    <w:rsid w:val="00FD33BD"/>
    <w:rsid w:val="00FE0C91"/>
    <w:rsid w:val="00FE1913"/>
    <w:rsid w:val="00FE43DF"/>
    <w:rsid w:val="00FE73C8"/>
    <w:rsid w:val="00FE7B94"/>
    <w:rsid w:val="00FF64ED"/>
    <w:rsid w:val="01BC5A23"/>
    <w:rsid w:val="02635D85"/>
    <w:rsid w:val="0298649B"/>
    <w:rsid w:val="034E3D7A"/>
    <w:rsid w:val="04CC1D57"/>
    <w:rsid w:val="088C2CFA"/>
    <w:rsid w:val="0A3B412B"/>
    <w:rsid w:val="0DC02957"/>
    <w:rsid w:val="0E6024DC"/>
    <w:rsid w:val="0EC341CA"/>
    <w:rsid w:val="0FEF5D5F"/>
    <w:rsid w:val="1009308B"/>
    <w:rsid w:val="100A38F7"/>
    <w:rsid w:val="1118096C"/>
    <w:rsid w:val="12120C5F"/>
    <w:rsid w:val="12145206"/>
    <w:rsid w:val="12A3059B"/>
    <w:rsid w:val="143471ED"/>
    <w:rsid w:val="145E44B0"/>
    <w:rsid w:val="151C4634"/>
    <w:rsid w:val="15E50ECA"/>
    <w:rsid w:val="168A3D2C"/>
    <w:rsid w:val="16E55624"/>
    <w:rsid w:val="17450B24"/>
    <w:rsid w:val="175D340E"/>
    <w:rsid w:val="186A1E8D"/>
    <w:rsid w:val="18854000"/>
    <w:rsid w:val="1908229C"/>
    <w:rsid w:val="1937270D"/>
    <w:rsid w:val="1A7B546E"/>
    <w:rsid w:val="1D9228A4"/>
    <w:rsid w:val="1E7E1EBC"/>
    <w:rsid w:val="206910A5"/>
    <w:rsid w:val="21365A64"/>
    <w:rsid w:val="215A19BE"/>
    <w:rsid w:val="22680EB9"/>
    <w:rsid w:val="23EC2F12"/>
    <w:rsid w:val="24084702"/>
    <w:rsid w:val="29670F20"/>
    <w:rsid w:val="2AA678FD"/>
    <w:rsid w:val="2AED2CDD"/>
    <w:rsid w:val="2B9B31ED"/>
    <w:rsid w:val="2BC11C46"/>
    <w:rsid w:val="2C0351A3"/>
    <w:rsid w:val="2D161B30"/>
    <w:rsid w:val="2DF30199"/>
    <w:rsid w:val="30D41037"/>
    <w:rsid w:val="312E356C"/>
    <w:rsid w:val="31497D8B"/>
    <w:rsid w:val="319E5533"/>
    <w:rsid w:val="33060EBA"/>
    <w:rsid w:val="3593721A"/>
    <w:rsid w:val="36D45C37"/>
    <w:rsid w:val="37EC2F19"/>
    <w:rsid w:val="39C57FDA"/>
    <w:rsid w:val="39ED1F78"/>
    <w:rsid w:val="3B6C3818"/>
    <w:rsid w:val="3CEA44D4"/>
    <w:rsid w:val="3CF7310E"/>
    <w:rsid w:val="3E9876E2"/>
    <w:rsid w:val="3E987883"/>
    <w:rsid w:val="3EE424B4"/>
    <w:rsid w:val="40574364"/>
    <w:rsid w:val="40593716"/>
    <w:rsid w:val="413B7A6D"/>
    <w:rsid w:val="420B6FB7"/>
    <w:rsid w:val="42CB61BB"/>
    <w:rsid w:val="42EC32E2"/>
    <w:rsid w:val="43443D9B"/>
    <w:rsid w:val="437171AF"/>
    <w:rsid w:val="45156357"/>
    <w:rsid w:val="45ED31E3"/>
    <w:rsid w:val="46D51EE4"/>
    <w:rsid w:val="47FD4EF1"/>
    <w:rsid w:val="4BF4363A"/>
    <w:rsid w:val="4CB542FF"/>
    <w:rsid w:val="4D1F4BD0"/>
    <w:rsid w:val="4E62234D"/>
    <w:rsid w:val="50D431BD"/>
    <w:rsid w:val="513076F1"/>
    <w:rsid w:val="51AC646F"/>
    <w:rsid w:val="52EF4B5B"/>
    <w:rsid w:val="52FD606D"/>
    <w:rsid w:val="54335A4F"/>
    <w:rsid w:val="543C0555"/>
    <w:rsid w:val="54DB6DFA"/>
    <w:rsid w:val="559A4A88"/>
    <w:rsid w:val="55A439DB"/>
    <w:rsid w:val="55F3018B"/>
    <w:rsid w:val="56E85B49"/>
    <w:rsid w:val="57BE02DE"/>
    <w:rsid w:val="58A957AC"/>
    <w:rsid w:val="58F97241"/>
    <w:rsid w:val="594819C3"/>
    <w:rsid w:val="59C75EEA"/>
    <w:rsid w:val="5AB00494"/>
    <w:rsid w:val="5B0A3711"/>
    <w:rsid w:val="5D532B88"/>
    <w:rsid w:val="5DCF1B6C"/>
    <w:rsid w:val="5EC22A85"/>
    <w:rsid w:val="61F92827"/>
    <w:rsid w:val="63A8209E"/>
    <w:rsid w:val="646140D3"/>
    <w:rsid w:val="64776A5C"/>
    <w:rsid w:val="64A36F30"/>
    <w:rsid w:val="64A37F5A"/>
    <w:rsid w:val="64E20A6D"/>
    <w:rsid w:val="651B74EF"/>
    <w:rsid w:val="65907AD8"/>
    <w:rsid w:val="67156804"/>
    <w:rsid w:val="69E82E1F"/>
    <w:rsid w:val="6D601BDC"/>
    <w:rsid w:val="6E5A5183"/>
    <w:rsid w:val="6E6625A9"/>
    <w:rsid w:val="6EB52F05"/>
    <w:rsid w:val="70285A41"/>
    <w:rsid w:val="70F11ACF"/>
    <w:rsid w:val="72007BC7"/>
    <w:rsid w:val="72430013"/>
    <w:rsid w:val="72C93C83"/>
    <w:rsid w:val="73726A6F"/>
    <w:rsid w:val="754A1135"/>
    <w:rsid w:val="76961D80"/>
    <w:rsid w:val="76F53C3E"/>
    <w:rsid w:val="787539A8"/>
    <w:rsid w:val="7A604440"/>
    <w:rsid w:val="7B641393"/>
    <w:rsid w:val="7D947454"/>
    <w:rsid w:val="7E0056FB"/>
    <w:rsid w:val="7EAF3F8C"/>
    <w:rsid w:val="7F416A44"/>
    <w:rsid w:val="7F5651DD"/>
    <w:rsid w:val="7F915A3E"/>
    <w:rsid w:val="7FF355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641D2B"/>
    <w:pPr>
      <w:widowControl w:val="0"/>
      <w:jc w:val="both"/>
    </w:pPr>
    <w:rPr>
      <w:kern w:val="2"/>
      <w:sz w:val="21"/>
    </w:rPr>
  </w:style>
  <w:style w:type="paragraph" w:styleId="1">
    <w:name w:val="heading 1"/>
    <w:basedOn w:val="af5"/>
    <w:next w:val="af5"/>
    <w:link w:val="1Char"/>
    <w:qFormat/>
    <w:locked/>
    <w:rsid w:val="00641D2B"/>
    <w:pPr>
      <w:keepNext/>
      <w:spacing w:before="227" w:line="240" w:lineRule="exact"/>
      <w:ind w:firstLine="420"/>
      <w:outlineLvl w:val="0"/>
    </w:pPr>
    <w:rPr>
      <w:color w:val="000000"/>
      <w:sz w:val="24"/>
    </w:rPr>
  </w:style>
  <w:style w:type="paragraph" w:styleId="2">
    <w:name w:val="heading 2"/>
    <w:basedOn w:val="af5"/>
    <w:next w:val="af5"/>
    <w:link w:val="2Char"/>
    <w:qFormat/>
    <w:locked/>
    <w:rsid w:val="00641D2B"/>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641D2B"/>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641D2B"/>
    <w:pPr>
      <w:keepNext/>
      <w:snapToGrid w:val="0"/>
      <w:spacing w:beforeLines="20" w:afterLines="20"/>
      <w:jc w:val="center"/>
      <w:outlineLvl w:val="3"/>
    </w:pPr>
    <w:rPr>
      <w:sz w:val="18"/>
      <w:szCs w:val="18"/>
    </w:rPr>
  </w:style>
  <w:style w:type="paragraph" w:styleId="5">
    <w:name w:val="heading 5"/>
    <w:basedOn w:val="af5"/>
    <w:next w:val="af5"/>
    <w:link w:val="5Char"/>
    <w:qFormat/>
    <w:locked/>
    <w:rsid w:val="00641D2B"/>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641D2B"/>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641D2B"/>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641D2B"/>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641D2B"/>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641D2B"/>
    <w:pPr>
      <w:widowControl/>
      <w:spacing w:line="300" w:lineRule="auto"/>
      <w:jc w:val="left"/>
    </w:pPr>
    <w:rPr>
      <w:rFonts w:ascii="Courier New" w:hAnsi="Courier New"/>
      <w:kern w:val="0"/>
    </w:rPr>
  </w:style>
  <w:style w:type="paragraph" w:styleId="af6">
    <w:name w:val="Normal Indent"/>
    <w:basedOn w:val="af5"/>
    <w:qFormat/>
    <w:rsid w:val="00641D2B"/>
    <w:pPr>
      <w:spacing w:line="500" w:lineRule="exact"/>
      <w:ind w:firstLine="420"/>
    </w:pPr>
    <w:rPr>
      <w:sz w:val="28"/>
    </w:rPr>
  </w:style>
  <w:style w:type="paragraph" w:styleId="30">
    <w:name w:val="List 3"/>
    <w:basedOn w:val="af5"/>
    <w:qFormat/>
    <w:rsid w:val="00641D2B"/>
    <w:pPr>
      <w:spacing w:line="300" w:lineRule="auto"/>
      <w:ind w:leftChars="400" w:left="100" w:hangingChars="200" w:hanging="200"/>
    </w:pPr>
    <w:rPr>
      <w:rFonts w:ascii="Arial" w:hAnsi="Arial"/>
    </w:rPr>
  </w:style>
  <w:style w:type="paragraph" w:styleId="70">
    <w:name w:val="toc 7"/>
    <w:basedOn w:val="af5"/>
    <w:next w:val="af5"/>
    <w:qFormat/>
    <w:locked/>
    <w:rsid w:val="00641D2B"/>
    <w:pPr>
      <w:ind w:left="1260"/>
      <w:jc w:val="left"/>
    </w:pPr>
    <w:rPr>
      <w:sz w:val="18"/>
      <w:szCs w:val="18"/>
    </w:rPr>
  </w:style>
  <w:style w:type="paragraph" w:styleId="20">
    <w:name w:val="List Number 2"/>
    <w:basedOn w:val="af5"/>
    <w:qFormat/>
    <w:rsid w:val="00641D2B"/>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641D2B"/>
    <w:pPr>
      <w:spacing w:line="300" w:lineRule="auto"/>
      <w:ind w:left="420"/>
    </w:pPr>
    <w:rPr>
      <w:rFonts w:ascii="Arial" w:hAnsi="Arial"/>
    </w:rPr>
  </w:style>
  <w:style w:type="paragraph" w:styleId="afc">
    <w:name w:val="Note Heading"/>
    <w:basedOn w:val="af5"/>
    <w:next w:val="af5"/>
    <w:link w:val="Char0"/>
    <w:qFormat/>
    <w:rsid w:val="00641D2B"/>
    <w:pPr>
      <w:spacing w:beforeLines="25" w:afterLines="25"/>
      <w:jc w:val="center"/>
    </w:pPr>
    <w:rPr>
      <w:rFonts w:ascii="Arial" w:eastAsia="黑体" w:hAnsi="Arial"/>
    </w:rPr>
  </w:style>
  <w:style w:type="paragraph" w:styleId="40">
    <w:name w:val="List Bullet 4"/>
    <w:basedOn w:val="af5"/>
    <w:qFormat/>
    <w:rsid w:val="00641D2B"/>
    <w:pPr>
      <w:tabs>
        <w:tab w:val="left" w:pos="1758"/>
      </w:tabs>
      <w:spacing w:line="300" w:lineRule="auto"/>
      <w:ind w:left="1758" w:hanging="397"/>
    </w:pPr>
    <w:rPr>
      <w:rFonts w:ascii="Arial" w:hAnsi="Arial"/>
      <w:sz w:val="24"/>
    </w:rPr>
  </w:style>
  <w:style w:type="paragraph" w:styleId="80">
    <w:name w:val="index 8"/>
    <w:basedOn w:val="af5"/>
    <w:next w:val="af5"/>
    <w:qFormat/>
    <w:rsid w:val="00641D2B"/>
    <w:pPr>
      <w:spacing w:line="300" w:lineRule="auto"/>
      <w:ind w:left="2940"/>
    </w:pPr>
    <w:rPr>
      <w:rFonts w:ascii="Arial" w:hAnsi="Arial"/>
    </w:rPr>
  </w:style>
  <w:style w:type="paragraph" w:styleId="afd">
    <w:name w:val="List Number"/>
    <w:basedOn w:val="afe"/>
    <w:qFormat/>
    <w:rsid w:val="00641D2B"/>
    <w:pPr>
      <w:widowControl/>
      <w:spacing w:beforeLines="10" w:line="312" w:lineRule="auto"/>
      <w:ind w:left="0" w:firstLineChars="0" w:firstLine="0"/>
    </w:pPr>
    <w:rPr>
      <w:rFonts w:ascii="Arial" w:hAnsi="Arial"/>
      <w:kern w:val="0"/>
    </w:rPr>
  </w:style>
  <w:style w:type="paragraph" w:styleId="afe">
    <w:name w:val="List"/>
    <w:basedOn w:val="af5"/>
    <w:qFormat/>
    <w:rsid w:val="00641D2B"/>
    <w:pPr>
      <w:spacing w:line="360" w:lineRule="auto"/>
      <w:ind w:left="200" w:hangingChars="200" w:hanging="200"/>
    </w:pPr>
  </w:style>
  <w:style w:type="paragraph" w:styleId="aff">
    <w:name w:val="caption"/>
    <w:basedOn w:val="af5"/>
    <w:next w:val="af5"/>
    <w:qFormat/>
    <w:locked/>
    <w:rsid w:val="00641D2B"/>
    <w:pPr>
      <w:spacing w:before="152" w:after="160"/>
    </w:pPr>
    <w:rPr>
      <w:rFonts w:ascii="Arial" w:eastAsia="黑体" w:hAnsi="Arial"/>
      <w:sz w:val="20"/>
    </w:rPr>
  </w:style>
  <w:style w:type="paragraph" w:styleId="50">
    <w:name w:val="index 5"/>
    <w:basedOn w:val="af5"/>
    <w:next w:val="af5"/>
    <w:qFormat/>
    <w:rsid w:val="00641D2B"/>
    <w:pPr>
      <w:spacing w:line="300" w:lineRule="auto"/>
      <w:ind w:left="1680"/>
    </w:pPr>
    <w:rPr>
      <w:rFonts w:ascii="Arial" w:hAnsi="Arial"/>
    </w:rPr>
  </w:style>
  <w:style w:type="paragraph" w:styleId="aff0">
    <w:name w:val="List Bullet"/>
    <w:basedOn w:val="af5"/>
    <w:qFormat/>
    <w:rsid w:val="00641D2B"/>
    <w:pPr>
      <w:spacing w:line="300" w:lineRule="auto"/>
    </w:pPr>
    <w:rPr>
      <w:rFonts w:ascii="Arial" w:hAnsi="Arial"/>
    </w:rPr>
  </w:style>
  <w:style w:type="paragraph" w:styleId="aff1">
    <w:name w:val="Document Map"/>
    <w:basedOn w:val="af5"/>
    <w:link w:val="Char1"/>
    <w:qFormat/>
    <w:rsid w:val="00641D2B"/>
    <w:pPr>
      <w:shd w:val="clear" w:color="auto" w:fill="000080"/>
    </w:pPr>
  </w:style>
  <w:style w:type="paragraph" w:styleId="aff2">
    <w:name w:val="annotation text"/>
    <w:basedOn w:val="af5"/>
    <w:link w:val="Char2"/>
    <w:unhideWhenUsed/>
    <w:qFormat/>
    <w:rsid w:val="00641D2B"/>
    <w:pPr>
      <w:jc w:val="left"/>
    </w:pPr>
  </w:style>
  <w:style w:type="paragraph" w:styleId="60">
    <w:name w:val="index 6"/>
    <w:basedOn w:val="af5"/>
    <w:next w:val="af5"/>
    <w:qFormat/>
    <w:rsid w:val="00641D2B"/>
    <w:pPr>
      <w:spacing w:line="300" w:lineRule="auto"/>
      <w:ind w:left="2100"/>
    </w:pPr>
    <w:rPr>
      <w:rFonts w:ascii="Arial" w:hAnsi="Arial"/>
    </w:rPr>
  </w:style>
  <w:style w:type="paragraph" w:styleId="31">
    <w:name w:val="Body Text 3"/>
    <w:basedOn w:val="af5"/>
    <w:link w:val="3Char0"/>
    <w:qFormat/>
    <w:rsid w:val="00641D2B"/>
    <w:pPr>
      <w:spacing w:after="120"/>
    </w:pPr>
    <w:rPr>
      <w:rFonts w:ascii="Calibri" w:hAnsi="Calibri"/>
      <w:sz w:val="16"/>
      <w:szCs w:val="16"/>
    </w:rPr>
  </w:style>
  <w:style w:type="paragraph" w:styleId="32">
    <w:name w:val="List Bullet 3"/>
    <w:basedOn w:val="af5"/>
    <w:qFormat/>
    <w:rsid w:val="00641D2B"/>
    <w:pPr>
      <w:tabs>
        <w:tab w:val="left" w:pos="1152"/>
      </w:tabs>
      <w:spacing w:line="300" w:lineRule="auto"/>
      <w:ind w:left="1152" w:hanging="360"/>
    </w:pPr>
    <w:rPr>
      <w:rFonts w:ascii="Arial" w:hAnsi="Arial"/>
    </w:rPr>
  </w:style>
  <w:style w:type="paragraph" w:styleId="aff3">
    <w:name w:val="Body Text"/>
    <w:basedOn w:val="af5"/>
    <w:link w:val="Char3"/>
    <w:qFormat/>
    <w:rsid w:val="00641D2B"/>
    <w:rPr>
      <w:sz w:val="20"/>
    </w:rPr>
  </w:style>
  <w:style w:type="paragraph" w:styleId="aff4">
    <w:name w:val="Body Text Indent"/>
    <w:basedOn w:val="af5"/>
    <w:link w:val="Char4"/>
    <w:qFormat/>
    <w:rsid w:val="00641D2B"/>
    <w:pPr>
      <w:ind w:firstLine="576"/>
    </w:pPr>
    <w:rPr>
      <w:rFonts w:ascii="Calibri" w:hAnsi="Calibri"/>
      <w:b/>
      <w:sz w:val="30"/>
    </w:rPr>
  </w:style>
  <w:style w:type="paragraph" w:styleId="33">
    <w:name w:val="List Number 3"/>
    <w:basedOn w:val="af5"/>
    <w:qFormat/>
    <w:rsid w:val="00641D2B"/>
    <w:pPr>
      <w:tabs>
        <w:tab w:val="left" w:pos="1200"/>
      </w:tabs>
      <w:spacing w:beforeLines="25" w:line="300" w:lineRule="auto"/>
      <w:ind w:left="1200" w:hanging="360"/>
    </w:pPr>
    <w:rPr>
      <w:rFonts w:ascii="Arial" w:hAnsi="Arial"/>
    </w:rPr>
  </w:style>
  <w:style w:type="paragraph" w:styleId="22">
    <w:name w:val="List 2"/>
    <w:basedOn w:val="af5"/>
    <w:qFormat/>
    <w:rsid w:val="00641D2B"/>
    <w:pPr>
      <w:spacing w:line="360" w:lineRule="auto"/>
      <w:ind w:leftChars="200" w:left="100" w:hangingChars="200" w:hanging="200"/>
    </w:pPr>
  </w:style>
  <w:style w:type="paragraph" w:styleId="aff5">
    <w:name w:val="List Continue"/>
    <w:basedOn w:val="af5"/>
    <w:qFormat/>
    <w:rsid w:val="00641D2B"/>
    <w:pPr>
      <w:spacing w:after="120" w:line="300" w:lineRule="auto"/>
      <w:ind w:leftChars="200" w:left="420"/>
    </w:pPr>
  </w:style>
  <w:style w:type="paragraph" w:styleId="aff6">
    <w:name w:val="Block Text"/>
    <w:basedOn w:val="af5"/>
    <w:qFormat/>
    <w:rsid w:val="00641D2B"/>
    <w:pPr>
      <w:topLinePunct/>
      <w:adjustRightInd w:val="0"/>
      <w:spacing w:after="120"/>
      <w:ind w:leftChars="700" w:left="1440" w:rightChars="700" w:right="700"/>
    </w:pPr>
  </w:style>
  <w:style w:type="paragraph" w:styleId="23">
    <w:name w:val="List Bullet 2"/>
    <w:basedOn w:val="af5"/>
    <w:qFormat/>
    <w:rsid w:val="00641D2B"/>
    <w:pPr>
      <w:tabs>
        <w:tab w:val="left" w:pos="780"/>
      </w:tabs>
      <w:spacing w:line="300" w:lineRule="auto"/>
      <w:ind w:left="780" w:hanging="360"/>
    </w:pPr>
    <w:rPr>
      <w:rFonts w:ascii="Arial" w:hAnsi="Arial"/>
    </w:rPr>
  </w:style>
  <w:style w:type="paragraph" w:styleId="HTML">
    <w:name w:val="HTML Address"/>
    <w:basedOn w:val="af5"/>
    <w:link w:val="HTMLChar"/>
    <w:qFormat/>
    <w:rsid w:val="00641D2B"/>
    <w:pPr>
      <w:topLinePunct/>
      <w:adjustRightInd w:val="0"/>
    </w:pPr>
    <w:rPr>
      <w:i/>
    </w:rPr>
  </w:style>
  <w:style w:type="paragraph" w:styleId="41">
    <w:name w:val="index 4"/>
    <w:basedOn w:val="af5"/>
    <w:next w:val="af5"/>
    <w:qFormat/>
    <w:rsid w:val="00641D2B"/>
    <w:pPr>
      <w:spacing w:line="300" w:lineRule="auto"/>
      <w:ind w:left="1260"/>
    </w:pPr>
    <w:rPr>
      <w:rFonts w:ascii="Arial" w:hAnsi="Arial"/>
    </w:rPr>
  </w:style>
  <w:style w:type="paragraph" w:styleId="51">
    <w:name w:val="toc 5"/>
    <w:basedOn w:val="af5"/>
    <w:next w:val="af5"/>
    <w:qFormat/>
    <w:locked/>
    <w:rsid w:val="00641D2B"/>
    <w:pPr>
      <w:ind w:left="840"/>
      <w:jc w:val="left"/>
    </w:pPr>
    <w:rPr>
      <w:sz w:val="18"/>
      <w:szCs w:val="18"/>
    </w:rPr>
  </w:style>
  <w:style w:type="paragraph" w:styleId="34">
    <w:name w:val="toc 3"/>
    <w:basedOn w:val="af5"/>
    <w:next w:val="af5"/>
    <w:uiPriority w:val="39"/>
    <w:qFormat/>
    <w:locked/>
    <w:rsid w:val="00641D2B"/>
    <w:pPr>
      <w:ind w:left="420"/>
      <w:jc w:val="left"/>
    </w:pPr>
    <w:rPr>
      <w:i/>
      <w:iCs/>
      <w:sz w:val="20"/>
    </w:rPr>
  </w:style>
  <w:style w:type="paragraph" w:styleId="aff7">
    <w:name w:val="Plain Text"/>
    <w:basedOn w:val="af5"/>
    <w:link w:val="Char5"/>
    <w:qFormat/>
    <w:rsid w:val="00641D2B"/>
    <w:rPr>
      <w:rFonts w:ascii="宋体" w:hAnsi="Courier New"/>
    </w:rPr>
  </w:style>
  <w:style w:type="paragraph" w:styleId="81">
    <w:name w:val="toc 8"/>
    <w:basedOn w:val="af5"/>
    <w:next w:val="af5"/>
    <w:qFormat/>
    <w:locked/>
    <w:rsid w:val="00641D2B"/>
    <w:pPr>
      <w:ind w:left="1470"/>
      <w:jc w:val="left"/>
    </w:pPr>
    <w:rPr>
      <w:sz w:val="18"/>
      <w:szCs w:val="18"/>
    </w:rPr>
  </w:style>
  <w:style w:type="paragraph" w:styleId="35">
    <w:name w:val="index 3"/>
    <w:basedOn w:val="af5"/>
    <w:next w:val="af5"/>
    <w:qFormat/>
    <w:rsid w:val="00641D2B"/>
    <w:pPr>
      <w:spacing w:line="300" w:lineRule="auto"/>
      <w:ind w:left="840"/>
    </w:pPr>
    <w:rPr>
      <w:rFonts w:ascii="Arial" w:hAnsi="Arial"/>
    </w:rPr>
  </w:style>
  <w:style w:type="paragraph" w:styleId="aff8">
    <w:name w:val="Date"/>
    <w:basedOn w:val="af5"/>
    <w:next w:val="af5"/>
    <w:link w:val="Char6"/>
    <w:qFormat/>
    <w:rsid w:val="00641D2B"/>
    <w:pPr>
      <w:autoSpaceDE w:val="0"/>
      <w:autoSpaceDN w:val="0"/>
      <w:adjustRightInd w:val="0"/>
      <w:textAlignment w:val="baseline"/>
    </w:pPr>
    <w:rPr>
      <w:rFonts w:ascii="Arial" w:hAnsi="Arial"/>
    </w:rPr>
  </w:style>
  <w:style w:type="paragraph" w:styleId="24">
    <w:name w:val="Body Text Indent 2"/>
    <w:basedOn w:val="af5"/>
    <w:link w:val="2Char0"/>
    <w:qFormat/>
    <w:rsid w:val="00641D2B"/>
    <w:pPr>
      <w:autoSpaceDE w:val="0"/>
      <w:autoSpaceDN w:val="0"/>
      <w:adjustRightInd w:val="0"/>
      <w:spacing w:line="360" w:lineRule="auto"/>
      <w:ind w:left="1080"/>
      <w:textAlignment w:val="baseline"/>
    </w:pPr>
  </w:style>
  <w:style w:type="paragraph" w:styleId="aff9">
    <w:name w:val="endnote text"/>
    <w:basedOn w:val="affa"/>
    <w:link w:val="Char7"/>
    <w:qFormat/>
    <w:rsid w:val="00641D2B"/>
  </w:style>
  <w:style w:type="paragraph" w:customStyle="1" w:styleId="affa">
    <w:name w:val="基准页脚样式"/>
    <w:basedOn w:val="af5"/>
    <w:qFormat/>
    <w:rsid w:val="00641D2B"/>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641D2B"/>
    <w:rPr>
      <w:sz w:val="18"/>
      <w:szCs w:val="18"/>
    </w:rPr>
  </w:style>
  <w:style w:type="paragraph" w:styleId="affc">
    <w:name w:val="footer"/>
    <w:basedOn w:val="af5"/>
    <w:link w:val="Char9"/>
    <w:qFormat/>
    <w:rsid w:val="00641D2B"/>
    <w:pPr>
      <w:tabs>
        <w:tab w:val="center" w:pos="4153"/>
        <w:tab w:val="right" w:pos="8306"/>
      </w:tabs>
      <w:snapToGrid w:val="0"/>
      <w:jc w:val="left"/>
    </w:pPr>
    <w:rPr>
      <w:sz w:val="18"/>
      <w:szCs w:val="18"/>
    </w:rPr>
  </w:style>
  <w:style w:type="paragraph" w:styleId="affd">
    <w:name w:val="header"/>
    <w:basedOn w:val="af5"/>
    <w:link w:val="Chara"/>
    <w:qFormat/>
    <w:rsid w:val="00641D2B"/>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qFormat/>
    <w:locked/>
    <w:rsid w:val="00641D2B"/>
    <w:pPr>
      <w:spacing w:before="120" w:after="120"/>
      <w:jc w:val="left"/>
    </w:pPr>
    <w:rPr>
      <w:b/>
      <w:bCs/>
      <w:caps/>
      <w:sz w:val="20"/>
    </w:rPr>
  </w:style>
  <w:style w:type="paragraph" w:styleId="42">
    <w:name w:val="List Continue 4"/>
    <w:basedOn w:val="af5"/>
    <w:qFormat/>
    <w:rsid w:val="00641D2B"/>
    <w:pPr>
      <w:spacing w:after="120" w:line="300" w:lineRule="auto"/>
      <w:ind w:leftChars="800" w:left="1680"/>
    </w:pPr>
    <w:rPr>
      <w:rFonts w:ascii="Arial" w:hAnsi="Arial"/>
    </w:rPr>
  </w:style>
  <w:style w:type="paragraph" w:styleId="43">
    <w:name w:val="toc 4"/>
    <w:basedOn w:val="af5"/>
    <w:next w:val="af5"/>
    <w:qFormat/>
    <w:locked/>
    <w:rsid w:val="00641D2B"/>
    <w:pPr>
      <w:ind w:left="630"/>
      <w:jc w:val="left"/>
    </w:pPr>
    <w:rPr>
      <w:sz w:val="18"/>
      <w:szCs w:val="18"/>
    </w:rPr>
  </w:style>
  <w:style w:type="paragraph" w:styleId="affe">
    <w:name w:val="index heading"/>
    <w:basedOn w:val="af5"/>
    <w:next w:val="11"/>
    <w:qFormat/>
    <w:rsid w:val="00641D2B"/>
    <w:pPr>
      <w:spacing w:line="300" w:lineRule="auto"/>
      <w:jc w:val="center"/>
    </w:pPr>
    <w:rPr>
      <w:rFonts w:ascii="Arial" w:eastAsia="黑体" w:hAnsi="Arial"/>
      <w:b/>
      <w:sz w:val="32"/>
    </w:rPr>
  </w:style>
  <w:style w:type="paragraph" w:styleId="11">
    <w:name w:val="index 1"/>
    <w:basedOn w:val="af5"/>
    <w:next w:val="af5"/>
    <w:unhideWhenUsed/>
    <w:qFormat/>
    <w:rsid w:val="00641D2B"/>
  </w:style>
  <w:style w:type="paragraph" w:styleId="afff">
    <w:name w:val="Subtitle"/>
    <w:basedOn w:val="afff0"/>
    <w:next w:val="af5"/>
    <w:link w:val="Charb"/>
    <w:qFormat/>
    <w:locked/>
    <w:rsid w:val="00641D2B"/>
    <w:pPr>
      <w:topLinePunct w:val="0"/>
      <w:adjustRightInd/>
      <w:snapToGrid w:val="0"/>
      <w:spacing w:before="360" w:after="680"/>
    </w:pPr>
    <w:rPr>
      <w:rFonts w:eastAsia="黑体"/>
      <w:b w:val="0"/>
      <w:sz w:val="48"/>
    </w:rPr>
  </w:style>
  <w:style w:type="paragraph" w:styleId="afff0">
    <w:name w:val="Title"/>
    <w:basedOn w:val="af5"/>
    <w:link w:val="Charc"/>
    <w:qFormat/>
    <w:locked/>
    <w:rsid w:val="00641D2B"/>
    <w:pPr>
      <w:topLinePunct/>
      <w:adjustRightInd w:val="0"/>
      <w:spacing w:before="240" w:after="60"/>
      <w:jc w:val="center"/>
      <w:outlineLvl w:val="0"/>
    </w:pPr>
    <w:rPr>
      <w:rFonts w:ascii="Arial" w:hAnsi="Arial"/>
      <w:b/>
      <w:sz w:val="32"/>
    </w:rPr>
  </w:style>
  <w:style w:type="paragraph" w:styleId="afff1">
    <w:name w:val="footnote text"/>
    <w:basedOn w:val="af5"/>
    <w:link w:val="Chard"/>
    <w:qFormat/>
    <w:rsid w:val="00641D2B"/>
    <w:pPr>
      <w:topLinePunct/>
      <w:adjustRightInd w:val="0"/>
      <w:snapToGrid w:val="0"/>
      <w:jc w:val="left"/>
    </w:pPr>
    <w:rPr>
      <w:sz w:val="18"/>
    </w:rPr>
  </w:style>
  <w:style w:type="paragraph" w:styleId="61">
    <w:name w:val="toc 6"/>
    <w:basedOn w:val="af5"/>
    <w:next w:val="af5"/>
    <w:qFormat/>
    <w:locked/>
    <w:rsid w:val="00641D2B"/>
    <w:pPr>
      <w:ind w:left="1050"/>
      <w:jc w:val="left"/>
    </w:pPr>
    <w:rPr>
      <w:sz w:val="18"/>
      <w:szCs w:val="18"/>
    </w:rPr>
  </w:style>
  <w:style w:type="paragraph" w:styleId="36">
    <w:name w:val="Body Text Indent 3"/>
    <w:basedOn w:val="af5"/>
    <w:link w:val="3Char1"/>
    <w:qFormat/>
    <w:rsid w:val="00641D2B"/>
    <w:pPr>
      <w:tabs>
        <w:tab w:val="left" w:pos="600"/>
      </w:tabs>
      <w:spacing w:line="360" w:lineRule="auto"/>
      <w:ind w:firstLine="420"/>
    </w:pPr>
    <w:rPr>
      <w:sz w:val="24"/>
    </w:rPr>
  </w:style>
  <w:style w:type="paragraph" w:styleId="71">
    <w:name w:val="index 7"/>
    <w:basedOn w:val="af5"/>
    <w:next w:val="af5"/>
    <w:qFormat/>
    <w:rsid w:val="00641D2B"/>
    <w:pPr>
      <w:spacing w:line="300" w:lineRule="auto"/>
      <w:ind w:left="2520"/>
    </w:pPr>
    <w:rPr>
      <w:rFonts w:ascii="Arial" w:hAnsi="Arial"/>
    </w:rPr>
  </w:style>
  <w:style w:type="paragraph" w:styleId="90">
    <w:name w:val="index 9"/>
    <w:basedOn w:val="af5"/>
    <w:next w:val="af5"/>
    <w:qFormat/>
    <w:rsid w:val="00641D2B"/>
    <w:pPr>
      <w:spacing w:line="300" w:lineRule="auto"/>
      <w:ind w:left="3360"/>
    </w:pPr>
    <w:rPr>
      <w:rFonts w:ascii="Arial" w:hAnsi="Arial"/>
    </w:rPr>
  </w:style>
  <w:style w:type="paragraph" w:styleId="afff2">
    <w:name w:val="table of figures"/>
    <w:basedOn w:val="af5"/>
    <w:next w:val="af5"/>
    <w:qFormat/>
    <w:rsid w:val="00641D2B"/>
    <w:pPr>
      <w:spacing w:line="300" w:lineRule="auto"/>
      <w:ind w:left="840" w:hanging="420"/>
    </w:pPr>
    <w:rPr>
      <w:rFonts w:ascii="Arial" w:hAnsi="Arial"/>
    </w:rPr>
  </w:style>
  <w:style w:type="paragraph" w:styleId="25">
    <w:name w:val="toc 2"/>
    <w:basedOn w:val="af5"/>
    <w:next w:val="af5"/>
    <w:qFormat/>
    <w:locked/>
    <w:rsid w:val="00641D2B"/>
    <w:pPr>
      <w:tabs>
        <w:tab w:val="right" w:leader="dot" w:pos="9060"/>
      </w:tabs>
      <w:spacing w:line="396" w:lineRule="auto"/>
      <w:ind w:left="210"/>
      <w:jc w:val="left"/>
    </w:pPr>
    <w:rPr>
      <w:smallCaps/>
      <w:sz w:val="20"/>
    </w:rPr>
  </w:style>
  <w:style w:type="paragraph" w:styleId="91">
    <w:name w:val="toc 9"/>
    <w:basedOn w:val="af5"/>
    <w:next w:val="af5"/>
    <w:qFormat/>
    <w:locked/>
    <w:rsid w:val="00641D2B"/>
    <w:pPr>
      <w:ind w:left="1680"/>
      <w:jc w:val="left"/>
    </w:pPr>
    <w:rPr>
      <w:sz w:val="18"/>
      <w:szCs w:val="18"/>
    </w:rPr>
  </w:style>
  <w:style w:type="paragraph" w:styleId="26">
    <w:name w:val="Body Text 2"/>
    <w:basedOn w:val="af5"/>
    <w:link w:val="2Char1"/>
    <w:unhideWhenUsed/>
    <w:qFormat/>
    <w:rsid w:val="00641D2B"/>
    <w:pPr>
      <w:spacing w:after="120" w:line="480" w:lineRule="auto"/>
    </w:pPr>
  </w:style>
  <w:style w:type="paragraph" w:styleId="27">
    <w:name w:val="List Continue 2"/>
    <w:basedOn w:val="af5"/>
    <w:qFormat/>
    <w:rsid w:val="00641D2B"/>
    <w:pPr>
      <w:spacing w:beforeLines="10" w:line="312" w:lineRule="auto"/>
      <w:ind w:leftChars="380" w:left="380"/>
    </w:pPr>
    <w:rPr>
      <w:rFonts w:ascii="Arial" w:hAnsi="Arial"/>
    </w:rPr>
  </w:style>
  <w:style w:type="paragraph" w:styleId="HTML0">
    <w:name w:val="HTML Preformatted"/>
    <w:basedOn w:val="af5"/>
    <w:link w:val="HTMLChar0"/>
    <w:qFormat/>
    <w:rsid w:val="00641D2B"/>
    <w:pPr>
      <w:topLinePunct/>
      <w:adjustRightInd w:val="0"/>
    </w:pPr>
    <w:rPr>
      <w:rFonts w:ascii="Courier New" w:hAnsi="Courier New"/>
      <w:sz w:val="20"/>
    </w:rPr>
  </w:style>
  <w:style w:type="paragraph" w:styleId="afff3">
    <w:name w:val="Normal (Web)"/>
    <w:basedOn w:val="af5"/>
    <w:qFormat/>
    <w:rsid w:val="00641D2B"/>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641D2B"/>
    <w:pPr>
      <w:spacing w:beforeLines="10" w:afterLines="10" w:line="300" w:lineRule="auto"/>
      <w:ind w:leftChars="550" w:left="550"/>
    </w:pPr>
    <w:rPr>
      <w:rFonts w:ascii="Arial" w:hAnsi="Arial"/>
    </w:rPr>
  </w:style>
  <w:style w:type="paragraph" w:styleId="28">
    <w:name w:val="index 2"/>
    <w:basedOn w:val="af5"/>
    <w:next w:val="af5"/>
    <w:qFormat/>
    <w:rsid w:val="00641D2B"/>
    <w:pPr>
      <w:spacing w:line="300" w:lineRule="auto"/>
      <w:ind w:left="420"/>
    </w:pPr>
    <w:rPr>
      <w:rFonts w:ascii="Arial" w:hAnsi="Arial"/>
    </w:rPr>
  </w:style>
  <w:style w:type="paragraph" w:styleId="afff4">
    <w:name w:val="annotation subject"/>
    <w:basedOn w:val="aff2"/>
    <w:next w:val="aff2"/>
    <w:link w:val="Chare"/>
    <w:unhideWhenUsed/>
    <w:qFormat/>
    <w:rsid w:val="00641D2B"/>
    <w:rPr>
      <w:b/>
      <w:bCs/>
    </w:rPr>
  </w:style>
  <w:style w:type="paragraph" w:styleId="afff5">
    <w:name w:val="Body Text First Indent"/>
    <w:basedOn w:val="aff3"/>
    <w:link w:val="Charf"/>
    <w:qFormat/>
    <w:rsid w:val="00641D2B"/>
    <w:pPr>
      <w:spacing w:after="120"/>
      <w:ind w:firstLineChars="100" w:firstLine="420"/>
    </w:pPr>
    <w:rPr>
      <w:sz w:val="21"/>
    </w:rPr>
  </w:style>
  <w:style w:type="paragraph" w:styleId="29">
    <w:name w:val="Body Text First Indent 2"/>
    <w:basedOn w:val="aff4"/>
    <w:link w:val="2Char2"/>
    <w:qFormat/>
    <w:rsid w:val="00641D2B"/>
    <w:pPr>
      <w:spacing w:after="120"/>
      <w:ind w:leftChars="200" w:left="420" w:firstLineChars="200" w:firstLine="420"/>
    </w:pPr>
    <w:rPr>
      <w:rFonts w:ascii="Times New Roman" w:hAnsi="Times New Roman"/>
      <w:b w:val="0"/>
      <w:sz w:val="21"/>
    </w:rPr>
  </w:style>
  <w:style w:type="table" w:styleId="afff6">
    <w:name w:val="Table Grid"/>
    <w:basedOn w:val="af8"/>
    <w:qFormat/>
    <w:rsid w:val="00641D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641D2B"/>
    <w:rPr>
      <w:b/>
    </w:rPr>
  </w:style>
  <w:style w:type="character" w:styleId="afff8">
    <w:name w:val="endnote reference"/>
    <w:qFormat/>
    <w:rsid w:val="00641D2B"/>
    <w:rPr>
      <w:b/>
      <w:vertAlign w:val="superscript"/>
    </w:rPr>
  </w:style>
  <w:style w:type="character" w:styleId="afff9">
    <w:name w:val="page number"/>
    <w:basedOn w:val="af7"/>
    <w:qFormat/>
    <w:rsid w:val="00641D2B"/>
  </w:style>
  <w:style w:type="character" w:styleId="afffa">
    <w:name w:val="FollowedHyperlink"/>
    <w:basedOn w:val="af7"/>
    <w:uiPriority w:val="99"/>
    <w:qFormat/>
    <w:rsid w:val="00641D2B"/>
    <w:rPr>
      <w:color w:val="800080"/>
      <w:u w:val="single"/>
    </w:rPr>
  </w:style>
  <w:style w:type="character" w:styleId="afffb">
    <w:name w:val="Emphasis"/>
    <w:basedOn w:val="af7"/>
    <w:uiPriority w:val="20"/>
    <w:qFormat/>
    <w:locked/>
    <w:rsid w:val="00641D2B"/>
    <w:rPr>
      <w:i/>
      <w:iCs/>
    </w:rPr>
  </w:style>
  <w:style w:type="character" w:styleId="HTML1">
    <w:name w:val="HTML Definition"/>
    <w:qFormat/>
    <w:rsid w:val="00641D2B"/>
    <w:rPr>
      <w:i/>
    </w:rPr>
  </w:style>
  <w:style w:type="character" w:styleId="HTML2">
    <w:name w:val="HTML Typewriter"/>
    <w:qFormat/>
    <w:rsid w:val="00641D2B"/>
    <w:rPr>
      <w:rFonts w:ascii="Courier New" w:hAnsi="Courier New"/>
      <w:sz w:val="20"/>
    </w:rPr>
  </w:style>
  <w:style w:type="character" w:styleId="HTML3">
    <w:name w:val="HTML Acronym"/>
    <w:basedOn w:val="af7"/>
    <w:qFormat/>
    <w:rsid w:val="00641D2B"/>
  </w:style>
  <w:style w:type="character" w:styleId="HTML4">
    <w:name w:val="HTML Variable"/>
    <w:qFormat/>
    <w:rsid w:val="00641D2B"/>
    <w:rPr>
      <w:i/>
    </w:rPr>
  </w:style>
  <w:style w:type="character" w:styleId="afffc">
    <w:name w:val="Hyperlink"/>
    <w:basedOn w:val="af7"/>
    <w:uiPriority w:val="99"/>
    <w:unhideWhenUsed/>
    <w:qFormat/>
    <w:rsid w:val="00641D2B"/>
    <w:rPr>
      <w:color w:val="0000FF"/>
      <w:u w:val="single"/>
    </w:rPr>
  </w:style>
  <w:style w:type="character" w:styleId="HTML5">
    <w:name w:val="HTML Code"/>
    <w:qFormat/>
    <w:rsid w:val="00641D2B"/>
    <w:rPr>
      <w:rFonts w:ascii="Courier New" w:hAnsi="Courier New"/>
      <w:sz w:val="20"/>
    </w:rPr>
  </w:style>
  <w:style w:type="character" w:styleId="afffd">
    <w:name w:val="annotation reference"/>
    <w:basedOn w:val="af7"/>
    <w:unhideWhenUsed/>
    <w:qFormat/>
    <w:rsid w:val="00641D2B"/>
    <w:rPr>
      <w:sz w:val="21"/>
      <w:szCs w:val="21"/>
    </w:rPr>
  </w:style>
  <w:style w:type="character" w:styleId="HTML6">
    <w:name w:val="HTML Cite"/>
    <w:qFormat/>
    <w:rsid w:val="00641D2B"/>
    <w:rPr>
      <w:i/>
    </w:rPr>
  </w:style>
  <w:style w:type="character" w:styleId="afffe">
    <w:name w:val="footnote reference"/>
    <w:qFormat/>
    <w:rsid w:val="00641D2B"/>
    <w:rPr>
      <w:vertAlign w:val="superscript"/>
    </w:rPr>
  </w:style>
  <w:style w:type="character" w:styleId="HTML7">
    <w:name w:val="HTML Keyboard"/>
    <w:qFormat/>
    <w:rsid w:val="00641D2B"/>
    <w:rPr>
      <w:rFonts w:ascii="Courier New" w:hAnsi="Courier New"/>
      <w:sz w:val="20"/>
    </w:rPr>
  </w:style>
  <w:style w:type="character" w:styleId="HTML8">
    <w:name w:val="HTML Sample"/>
    <w:qFormat/>
    <w:rsid w:val="00641D2B"/>
    <w:rPr>
      <w:rFonts w:ascii="Courier New" w:hAnsi="Courier New"/>
    </w:rPr>
  </w:style>
  <w:style w:type="character" w:customStyle="1" w:styleId="Char">
    <w:name w:val="宏文本 Char"/>
    <w:basedOn w:val="af7"/>
    <w:link w:val="afa"/>
    <w:qFormat/>
    <w:rsid w:val="00641D2B"/>
    <w:rPr>
      <w:rFonts w:ascii="Courier New" w:hAnsi="Courier New"/>
      <w:sz w:val="21"/>
    </w:rPr>
  </w:style>
  <w:style w:type="character" w:customStyle="1" w:styleId="1Char">
    <w:name w:val="标题 1 Char"/>
    <w:basedOn w:val="af7"/>
    <w:link w:val="1"/>
    <w:qFormat/>
    <w:rsid w:val="00641D2B"/>
    <w:rPr>
      <w:rFonts w:ascii="Times New Roman" w:hAnsi="Times New Roman"/>
      <w:color w:val="000000"/>
      <w:kern w:val="2"/>
      <w:sz w:val="24"/>
    </w:rPr>
  </w:style>
  <w:style w:type="character" w:customStyle="1" w:styleId="2Char">
    <w:name w:val="标题 2 Char"/>
    <w:basedOn w:val="af7"/>
    <w:link w:val="2"/>
    <w:qFormat/>
    <w:rsid w:val="00641D2B"/>
    <w:rPr>
      <w:rFonts w:ascii="Arial" w:eastAsia="黑体" w:hAnsi="Arial"/>
      <w:sz w:val="32"/>
    </w:rPr>
  </w:style>
  <w:style w:type="character" w:customStyle="1" w:styleId="3Char">
    <w:name w:val="标题 3 Char"/>
    <w:basedOn w:val="af7"/>
    <w:link w:val="3"/>
    <w:qFormat/>
    <w:rsid w:val="00641D2B"/>
    <w:rPr>
      <w:rFonts w:ascii="宋体" w:hAnsi="宋体" w:cs="宋体"/>
      <w:b/>
      <w:bCs/>
      <w:sz w:val="27"/>
      <w:szCs w:val="27"/>
    </w:rPr>
  </w:style>
  <w:style w:type="character" w:customStyle="1" w:styleId="4Char">
    <w:name w:val="标题 4 Char"/>
    <w:basedOn w:val="af7"/>
    <w:link w:val="4"/>
    <w:qFormat/>
    <w:rsid w:val="00641D2B"/>
    <w:rPr>
      <w:rFonts w:ascii="Times New Roman" w:hAnsi="Times New Roman"/>
      <w:kern w:val="2"/>
      <w:sz w:val="18"/>
      <w:szCs w:val="18"/>
    </w:rPr>
  </w:style>
  <w:style w:type="character" w:customStyle="1" w:styleId="5Char">
    <w:name w:val="标题 5 Char"/>
    <w:basedOn w:val="af7"/>
    <w:link w:val="5"/>
    <w:qFormat/>
    <w:rsid w:val="00641D2B"/>
    <w:rPr>
      <w:rFonts w:ascii="Times New Roman" w:hAnsi="Times New Roman"/>
      <w:b/>
      <w:kern w:val="2"/>
      <w:sz w:val="28"/>
    </w:rPr>
  </w:style>
  <w:style w:type="character" w:customStyle="1" w:styleId="6Char">
    <w:name w:val="标题 6 Char"/>
    <w:basedOn w:val="af7"/>
    <w:link w:val="6"/>
    <w:qFormat/>
    <w:rsid w:val="00641D2B"/>
    <w:rPr>
      <w:rFonts w:ascii="Arial" w:eastAsia="黑体" w:hAnsi="Arial"/>
      <w:b/>
      <w:kern w:val="2"/>
      <w:sz w:val="24"/>
    </w:rPr>
  </w:style>
  <w:style w:type="character" w:customStyle="1" w:styleId="7Char">
    <w:name w:val="标题 7 Char"/>
    <w:basedOn w:val="af7"/>
    <w:link w:val="7"/>
    <w:qFormat/>
    <w:rsid w:val="00641D2B"/>
    <w:rPr>
      <w:rFonts w:ascii="Times New Roman" w:hAnsi="Times New Roman"/>
      <w:b/>
      <w:kern w:val="2"/>
      <w:sz w:val="24"/>
    </w:rPr>
  </w:style>
  <w:style w:type="character" w:customStyle="1" w:styleId="8Char">
    <w:name w:val="标题 8 Char"/>
    <w:basedOn w:val="af7"/>
    <w:link w:val="8"/>
    <w:qFormat/>
    <w:rsid w:val="00641D2B"/>
    <w:rPr>
      <w:rFonts w:ascii="宋体" w:hAnsi="Times New Roman"/>
      <w:b/>
      <w:sz w:val="21"/>
    </w:rPr>
  </w:style>
  <w:style w:type="character" w:customStyle="1" w:styleId="9Char">
    <w:name w:val="标题 9 Char"/>
    <w:basedOn w:val="af7"/>
    <w:link w:val="9"/>
    <w:qFormat/>
    <w:rsid w:val="00641D2B"/>
    <w:rPr>
      <w:rFonts w:ascii="Arial" w:eastAsia="黑体" w:hAnsi="Arial"/>
      <w:kern w:val="2"/>
      <w:sz w:val="21"/>
    </w:rPr>
  </w:style>
  <w:style w:type="character" w:customStyle="1" w:styleId="Char0">
    <w:name w:val="注释标题 Char"/>
    <w:basedOn w:val="af7"/>
    <w:link w:val="afc"/>
    <w:qFormat/>
    <w:rsid w:val="00641D2B"/>
    <w:rPr>
      <w:rFonts w:ascii="Arial" w:eastAsia="黑体" w:hAnsi="Arial"/>
      <w:kern w:val="2"/>
      <w:sz w:val="21"/>
    </w:rPr>
  </w:style>
  <w:style w:type="character" w:customStyle="1" w:styleId="Char1">
    <w:name w:val="文档结构图 Char"/>
    <w:basedOn w:val="af7"/>
    <w:link w:val="aff1"/>
    <w:qFormat/>
    <w:rsid w:val="00641D2B"/>
    <w:rPr>
      <w:rFonts w:ascii="Times New Roman" w:hAnsi="Times New Roman"/>
      <w:kern w:val="2"/>
      <w:sz w:val="21"/>
      <w:shd w:val="clear" w:color="auto" w:fill="000080"/>
    </w:rPr>
  </w:style>
  <w:style w:type="character" w:customStyle="1" w:styleId="Char2">
    <w:name w:val="批注文字 Char"/>
    <w:basedOn w:val="af7"/>
    <w:link w:val="aff2"/>
    <w:qFormat/>
    <w:rsid w:val="00641D2B"/>
    <w:rPr>
      <w:kern w:val="2"/>
      <w:sz w:val="21"/>
    </w:rPr>
  </w:style>
  <w:style w:type="character" w:customStyle="1" w:styleId="3Char0">
    <w:name w:val="正文文本 3 Char"/>
    <w:basedOn w:val="af7"/>
    <w:link w:val="31"/>
    <w:qFormat/>
    <w:rsid w:val="00641D2B"/>
    <w:rPr>
      <w:kern w:val="2"/>
      <w:sz w:val="16"/>
      <w:szCs w:val="16"/>
    </w:rPr>
  </w:style>
  <w:style w:type="character" w:customStyle="1" w:styleId="Char3">
    <w:name w:val="正文文本 Char"/>
    <w:basedOn w:val="af7"/>
    <w:link w:val="aff3"/>
    <w:qFormat/>
    <w:rsid w:val="00641D2B"/>
    <w:rPr>
      <w:rFonts w:ascii="Times New Roman" w:hAnsi="Times New Roman"/>
      <w:kern w:val="2"/>
    </w:rPr>
  </w:style>
  <w:style w:type="character" w:customStyle="1" w:styleId="Char4">
    <w:name w:val="正文文本缩进 Char"/>
    <w:basedOn w:val="af7"/>
    <w:link w:val="aff4"/>
    <w:qFormat/>
    <w:rsid w:val="00641D2B"/>
    <w:rPr>
      <w:b/>
      <w:kern w:val="2"/>
      <w:sz w:val="30"/>
    </w:rPr>
  </w:style>
  <w:style w:type="character" w:customStyle="1" w:styleId="HTMLChar">
    <w:name w:val="HTML 地址 Char"/>
    <w:basedOn w:val="af7"/>
    <w:link w:val="HTML"/>
    <w:qFormat/>
    <w:rsid w:val="00641D2B"/>
    <w:rPr>
      <w:rFonts w:ascii="Times New Roman" w:hAnsi="Times New Roman"/>
      <w:i/>
      <w:kern w:val="2"/>
      <w:sz w:val="21"/>
    </w:rPr>
  </w:style>
  <w:style w:type="character" w:customStyle="1" w:styleId="Char5">
    <w:name w:val="纯文本 Char"/>
    <w:basedOn w:val="af7"/>
    <w:link w:val="aff7"/>
    <w:qFormat/>
    <w:rsid w:val="00641D2B"/>
    <w:rPr>
      <w:rFonts w:ascii="宋体" w:hAnsi="Courier New"/>
      <w:kern w:val="2"/>
      <w:sz w:val="21"/>
    </w:rPr>
  </w:style>
  <w:style w:type="character" w:customStyle="1" w:styleId="Char6">
    <w:name w:val="日期 Char"/>
    <w:basedOn w:val="af7"/>
    <w:link w:val="aff8"/>
    <w:qFormat/>
    <w:rsid w:val="00641D2B"/>
    <w:rPr>
      <w:rFonts w:ascii="Arial" w:hAnsi="Arial"/>
      <w:kern w:val="2"/>
      <w:sz w:val="21"/>
    </w:rPr>
  </w:style>
  <w:style w:type="character" w:customStyle="1" w:styleId="2Char0">
    <w:name w:val="正文文本缩进 2 Char"/>
    <w:basedOn w:val="af7"/>
    <w:link w:val="24"/>
    <w:qFormat/>
    <w:rsid w:val="00641D2B"/>
    <w:rPr>
      <w:rFonts w:ascii="Times New Roman" w:hAnsi="Times New Roman"/>
      <w:kern w:val="2"/>
      <w:sz w:val="21"/>
    </w:rPr>
  </w:style>
  <w:style w:type="character" w:customStyle="1" w:styleId="Char7">
    <w:name w:val="尾注文本 Char"/>
    <w:basedOn w:val="af7"/>
    <w:link w:val="aff9"/>
    <w:qFormat/>
    <w:rsid w:val="00641D2B"/>
    <w:rPr>
      <w:rFonts w:ascii="Arial" w:hAnsi="Arial"/>
      <w:sz w:val="18"/>
    </w:rPr>
  </w:style>
  <w:style w:type="character" w:customStyle="1" w:styleId="Char8">
    <w:name w:val="批注框文本 Char"/>
    <w:basedOn w:val="af7"/>
    <w:link w:val="affb"/>
    <w:qFormat/>
    <w:rsid w:val="00641D2B"/>
    <w:rPr>
      <w:kern w:val="2"/>
      <w:sz w:val="18"/>
      <w:szCs w:val="18"/>
    </w:rPr>
  </w:style>
  <w:style w:type="character" w:customStyle="1" w:styleId="Char9">
    <w:name w:val="页脚 Char"/>
    <w:basedOn w:val="af7"/>
    <w:link w:val="affc"/>
    <w:qFormat/>
    <w:locked/>
    <w:rsid w:val="00641D2B"/>
    <w:rPr>
      <w:rFonts w:ascii="Times New Roman" w:eastAsia="宋体" w:hAnsi="Times New Roman" w:cs="Times New Roman"/>
      <w:sz w:val="18"/>
      <w:szCs w:val="18"/>
    </w:rPr>
  </w:style>
  <w:style w:type="character" w:customStyle="1" w:styleId="Chara">
    <w:name w:val="页眉 Char"/>
    <w:basedOn w:val="af7"/>
    <w:link w:val="affd"/>
    <w:uiPriority w:val="99"/>
    <w:semiHidden/>
    <w:qFormat/>
    <w:locked/>
    <w:rsid w:val="00641D2B"/>
    <w:rPr>
      <w:rFonts w:ascii="Times New Roman" w:eastAsia="宋体" w:hAnsi="Times New Roman" w:cs="Times New Roman"/>
      <w:sz w:val="18"/>
      <w:szCs w:val="18"/>
    </w:rPr>
  </w:style>
  <w:style w:type="character" w:customStyle="1" w:styleId="Charc">
    <w:name w:val="标题 Char"/>
    <w:basedOn w:val="af7"/>
    <w:link w:val="afff0"/>
    <w:qFormat/>
    <w:rsid w:val="00641D2B"/>
    <w:rPr>
      <w:rFonts w:ascii="Arial" w:hAnsi="Arial"/>
      <w:b/>
      <w:kern w:val="2"/>
      <w:sz w:val="32"/>
    </w:rPr>
  </w:style>
  <w:style w:type="character" w:customStyle="1" w:styleId="Charb">
    <w:name w:val="副标题 Char"/>
    <w:basedOn w:val="af7"/>
    <w:link w:val="afff"/>
    <w:qFormat/>
    <w:rsid w:val="00641D2B"/>
    <w:rPr>
      <w:rFonts w:ascii="Arial" w:eastAsia="黑体" w:hAnsi="Arial"/>
      <w:kern w:val="2"/>
      <w:sz w:val="48"/>
    </w:rPr>
  </w:style>
  <w:style w:type="character" w:customStyle="1" w:styleId="Chard">
    <w:name w:val="脚注文本 Char"/>
    <w:basedOn w:val="af7"/>
    <w:link w:val="afff1"/>
    <w:qFormat/>
    <w:rsid w:val="00641D2B"/>
    <w:rPr>
      <w:rFonts w:ascii="Times New Roman" w:hAnsi="Times New Roman"/>
      <w:kern w:val="2"/>
      <w:sz w:val="18"/>
    </w:rPr>
  </w:style>
  <w:style w:type="character" w:customStyle="1" w:styleId="3Char1">
    <w:name w:val="正文文本缩进 3 Char"/>
    <w:basedOn w:val="af7"/>
    <w:link w:val="36"/>
    <w:qFormat/>
    <w:rsid w:val="00641D2B"/>
    <w:rPr>
      <w:rFonts w:ascii="Times New Roman" w:hAnsi="Times New Roman"/>
      <w:kern w:val="2"/>
      <w:sz w:val="24"/>
    </w:rPr>
  </w:style>
  <w:style w:type="character" w:customStyle="1" w:styleId="2Char1">
    <w:name w:val="正文文本 2 Char"/>
    <w:basedOn w:val="af7"/>
    <w:link w:val="26"/>
    <w:qFormat/>
    <w:rsid w:val="00641D2B"/>
    <w:rPr>
      <w:kern w:val="2"/>
      <w:sz w:val="21"/>
    </w:rPr>
  </w:style>
  <w:style w:type="character" w:customStyle="1" w:styleId="HTMLChar0">
    <w:name w:val="HTML 预设格式 Char"/>
    <w:basedOn w:val="af7"/>
    <w:link w:val="HTML0"/>
    <w:qFormat/>
    <w:rsid w:val="00641D2B"/>
    <w:rPr>
      <w:rFonts w:ascii="Courier New" w:hAnsi="Courier New"/>
      <w:kern w:val="2"/>
    </w:rPr>
  </w:style>
  <w:style w:type="character" w:customStyle="1" w:styleId="Chare">
    <w:name w:val="批注主题 Char"/>
    <w:basedOn w:val="Char2"/>
    <w:link w:val="afff4"/>
    <w:qFormat/>
    <w:rsid w:val="00641D2B"/>
    <w:rPr>
      <w:b/>
      <w:bCs/>
    </w:rPr>
  </w:style>
  <w:style w:type="character" w:customStyle="1" w:styleId="Charf">
    <w:name w:val="正文首行缩进 Char"/>
    <w:basedOn w:val="Char3"/>
    <w:link w:val="afff5"/>
    <w:qFormat/>
    <w:rsid w:val="00641D2B"/>
    <w:rPr>
      <w:sz w:val="21"/>
    </w:rPr>
  </w:style>
  <w:style w:type="character" w:customStyle="1" w:styleId="2Char2">
    <w:name w:val="正文首行缩进 2 Char"/>
    <w:basedOn w:val="Char4"/>
    <w:link w:val="29"/>
    <w:qFormat/>
    <w:rsid w:val="00641D2B"/>
    <w:rPr>
      <w:rFonts w:ascii="Times New Roman" w:hAnsi="Times New Roman"/>
      <w:sz w:val="21"/>
    </w:rPr>
  </w:style>
  <w:style w:type="character" w:customStyle="1" w:styleId="affff">
    <w:name w:val="着重强调"/>
    <w:qFormat/>
    <w:rsid w:val="00641D2B"/>
    <w:rPr>
      <w:rFonts w:ascii="Arial" w:hAnsi="Arial"/>
      <w:b/>
      <w:spacing w:val="-4"/>
    </w:rPr>
  </w:style>
  <w:style w:type="character" w:customStyle="1" w:styleId="12Char20CharChar">
    <w:name w:val="样式1 正文（首行缩进2字） Char + 首行缩进:  2 字符 段前: 0 行 Char Char"/>
    <w:link w:val="12Char20"/>
    <w:qFormat/>
    <w:rsid w:val="00641D2B"/>
    <w:rPr>
      <w:rFonts w:hAnsi="Arial"/>
      <w:kern w:val="2"/>
      <w:sz w:val="21"/>
    </w:rPr>
  </w:style>
  <w:style w:type="paragraph" w:customStyle="1" w:styleId="12Char20">
    <w:name w:val="样式1 正文（首行缩进2字） Char + 首行缩进:  2 字符 段前: 0 行"/>
    <w:basedOn w:val="af5"/>
    <w:next w:val="af5"/>
    <w:link w:val="12Char20CharChar"/>
    <w:qFormat/>
    <w:rsid w:val="00641D2B"/>
    <w:pPr>
      <w:spacing w:line="276" w:lineRule="auto"/>
      <w:ind w:firstLineChars="200" w:firstLine="420"/>
    </w:pPr>
    <w:rPr>
      <w:rFonts w:hAnsi="Arial"/>
    </w:rPr>
  </w:style>
  <w:style w:type="character" w:customStyle="1" w:styleId="affff0">
    <w:name w:val="上标"/>
    <w:qFormat/>
    <w:rsid w:val="00641D2B"/>
    <w:rPr>
      <w:b/>
      <w:vertAlign w:val="superscript"/>
    </w:rPr>
  </w:style>
  <w:style w:type="character" w:customStyle="1" w:styleId="SoDAField">
    <w:name w:val="SoDA Field"/>
    <w:qFormat/>
    <w:rsid w:val="00641D2B"/>
    <w:rPr>
      <w:color w:val="0000FF"/>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641D2B"/>
  </w:style>
  <w:style w:type="character" w:customStyle="1" w:styleId="TimesNewRoman07401115CharChar">
    <w:name w:val="样式 Times New Roman 首行缩进:  0.74 厘米 段前: 0.1 行 行距1.15 Char Char"/>
    <w:link w:val="TimesNewRoman07401115"/>
    <w:qFormat/>
    <w:rsid w:val="00641D2B"/>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641D2B"/>
    <w:pPr>
      <w:spacing w:line="276" w:lineRule="auto"/>
      <w:ind w:firstLine="420"/>
    </w:pPr>
    <w:rPr>
      <w:rFonts w:hAnsi="宋体"/>
    </w:rPr>
  </w:style>
  <w:style w:type="paragraph" w:customStyle="1" w:styleId="TimesNewRoman0740115Tim">
    <w:name w:val="样式 样式 Times New Roman 首行缩进:  0.74 厘米 段前: 0行 行距1.15 + (符号) Tim..."/>
    <w:basedOn w:val="TimesNewRoman07401115"/>
    <w:link w:val="TimesNewRoman0740115TimCharChar"/>
    <w:qFormat/>
    <w:rsid w:val="00641D2B"/>
  </w:style>
  <w:style w:type="character" w:customStyle="1" w:styleId="CharChar">
    <w:name w:val="科东_正文 Char Char"/>
    <w:link w:val="affff1"/>
    <w:qFormat/>
    <w:rsid w:val="00641D2B"/>
    <w:rPr>
      <w:kern w:val="2"/>
      <w:sz w:val="24"/>
    </w:rPr>
  </w:style>
  <w:style w:type="paragraph" w:customStyle="1" w:styleId="affff1">
    <w:name w:val="科东_正文"/>
    <w:basedOn w:val="af5"/>
    <w:link w:val="CharChar"/>
    <w:qFormat/>
    <w:rsid w:val="00641D2B"/>
    <w:pPr>
      <w:spacing w:line="360" w:lineRule="auto"/>
      <w:ind w:firstLineChars="200" w:firstLine="200"/>
    </w:pPr>
    <w:rPr>
      <w:sz w:val="24"/>
    </w:rPr>
  </w:style>
  <w:style w:type="character" w:customStyle="1" w:styleId="20101TimesNewRomanCharChar">
    <w:name w:val="样式 样式 样式 标题 2 + 段前: 0.1 行 + 段前: 0.1 行 + Times New Roman Char Char"/>
    <w:basedOn w:val="120CharChar"/>
    <w:link w:val="20101TimesNewRoman"/>
    <w:qFormat/>
    <w:rsid w:val="00641D2B"/>
  </w:style>
  <w:style w:type="character" w:customStyle="1" w:styleId="120CharChar">
    <w:name w:val="样式1 样式 标题 2 + 段前: 0行 Char Char"/>
    <w:qFormat/>
    <w:rsid w:val="00641D2B"/>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641D2B"/>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641D2B"/>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2CharChar">
    <w:name w:val="样式2 Char Char"/>
    <w:link w:val="2a"/>
    <w:qFormat/>
    <w:rsid w:val="00641D2B"/>
    <w:rPr>
      <w:rFonts w:ascii="Times New Roman" w:hAnsi="Times New Roman"/>
      <w:kern w:val="2"/>
      <w:sz w:val="28"/>
      <w:szCs w:val="24"/>
    </w:rPr>
  </w:style>
  <w:style w:type="paragraph" w:customStyle="1" w:styleId="2a">
    <w:name w:val="样式2"/>
    <w:basedOn w:val="12"/>
    <w:link w:val="2CharChar"/>
    <w:qFormat/>
    <w:rsid w:val="00641D2B"/>
  </w:style>
  <w:style w:type="paragraph" w:customStyle="1" w:styleId="12">
    <w:name w:val="样式1"/>
    <w:basedOn w:val="af5"/>
    <w:link w:val="1Char0"/>
    <w:qFormat/>
    <w:rsid w:val="00641D2B"/>
    <w:rPr>
      <w:sz w:val="28"/>
      <w:szCs w:val="24"/>
    </w:rPr>
  </w:style>
  <w:style w:type="character" w:customStyle="1" w:styleId="1Char0">
    <w:name w:val="样式1 Char"/>
    <w:basedOn w:val="af7"/>
    <w:link w:val="12"/>
    <w:qFormat/>
    <w:locked/>
    <w:rsid w:val="00641D2B"/>
    <w:rPr>
      <w:rFonts w:ascii="Times New Roman" w:hAnsi="Times New Roman"/>
      <w:kern w:val="2"/>
      <w:sz w:val="28"/>
      <w:szCs w:val="24"/>
    </w:rPr>
  </w:style>
  <w:style w:type="character" w:customStyle="1" w:styleId="Char1Char">
    <w:name w:val="正文文本 Char1 Char"/>
    <w:qFormat/>
    <w:rsid w:val="00641D2B"/>
    <w:rPr>
      <w:rFonts w:ascii="Arial" w:eastAsia="宋体" w:hAnsi="Arial"/>
      <w:kern w:val="2"/>
      <w:sz w:val="18"/>
      <w:lang w:val="en-US" w:eastAsia="zh-CN"/>
    </w:rPr>
  </w:style>
  <w:style w:type="character" w:customStyle="1" w:styleId="affff2">
    <w:name w:val="个人撰写风格"/>
    <w:qFormat/>
    <w:rsid w:val="00641D2B"/>
    <w:rPr>
      <w:rFonts w:ascii="Arial" w:eastAsia="宋体" w:hAnsi="Arial"/>
      <w:color w:val="auto"/>
      <w:sz w:val="20"/>
    </w:rPr>
  </w:style>
  <w:style w:type="character" w:customStyle="1" w:styleId="H1Char">
    <w:name w:val="H1 Char"/>
    <w:qFormat/>
    <w:rsid w:val="00641D2B"/>
    <w:rPr>
      <w:rFonts w:ascii="Arial" w:eastAsia="黑体" w:hAnsi="Arial"/>
      <w:kern w:val="21"/>
      <w:sz w:val="21"/>
      <w:lang w:val="en-US" w:eastAsia="zh-CN"/>
    </w:rPr>
  </w:style>
  <w:style w:type="character" w:customStyle="1" w:styleId="a20CharChar">
    <w:name w:val="样式 a首行缩进:  2 字符 段前: 0 行 Char Char"/>
    <w:link w:val="a20"/>
    <w:qFormat/>
    <w:rsid w:val="00641D2B"/>
    <w:rPr>
      <w:sz w:val="21"/>
    </w:rPr>
  </w:style>
  <w:style w:type="paragraph" w:customStyle="1" w:styleId="a20">
    <w:name w:val="样式 a首行缩进:  2 字符 段前: 0 行"/>
    <w:basedOn w:val="af5"/>
    <w:link w:val="a20CharChar"/>
    <w:qFormat/>
    <w:rsid w:val="00641D2B"/>
    <w:pPr>
      <w:adjustRightInd w:val="0"/>
      <w:spacing w:afterLines="50"/>
      <w:jc w:val="left"/>
      <w:textAlignment w:val="baseline"/>
    </w:pPr>
    <w:rPr>
      <w:kern w:val="0"/>
    </w:rPr>
  </w:style>
  <w:style w:type="character" w:customStyle="1" w:styleId="1CharCharChar">
    <w:name w:val="样式1正文（首行缩进两字） Char Char Char"/>
    <w:link w:val="1Char1"/>
    <w:qFormat/>
    <w:rsid w:val="00641D2B"/>
    <w:rPr>
      <w:kern w:val="2"/>
      <w:sz w:val="21"/>
    </w:rPr>
  </w:style>
  <w:style w:type="paragraph" w:customStyle="1" w:styleId="1Char1">
    <w:name w:val="样式1正文（首行缩进两字） Char"/>
    <w:basedOn w:val="af5"/>
    <w:next w:val="af5"/>
    <w:link w:val="1CharCharChar"/>
    <w:qFormat/>
    <w:rsid w:val="00641D2B"/>
    <w:pPr>
      <w:topLinePunct/>
      <w:snapToGrid w:val="0"/>
      <w:spacing w:before="40" w:after="40"/>
      <w:ind w:firstLineChars="200" w:firstLine="396"/>
    </w:pPr>
  </w:style>
  <w:style w:type="character" w:customStyle="1" w:styleId="H3Char">
    <w:name w:val="H3 Char"/>
    <w:qFormat/>
    <w:rsid w:val="00641D2B"/>
    <w:rPr>
      <w:rFonts w:eastAsia="宋体"/>
      <w:b/>
      <w:kern w:val="2"/>
      <w:sz w:val="32"/>
      <w:lang w:val="en-US" w:eastAsia="zh-CN"/>
    </w:rPr>
  </w:style>
  <w:style w:type="character" w:customStyle="1" w:styleId="Char10">
    <w:name w:val="纯文本 Char1"/>
    <w:basedOn w:val="af7"/>
    <w:uiPriority w:val="99"/>
    <w:semiHidden/>
    <w:qFormat/>
    <w:rsid w:val="00641D2B"/>
    <w:rPr>
      <w:rFonts w:ascii="宋体" w:hAnsi="Courier New" w:cs="Courier New"/>
      <w:kern w:val="2"/>
      <w:sz w:val="21"/>
      <w:szCs w:val="21"/>
    </w:rPr>
  </w:style>
  <w:style w:type="character" w:customStyle="1" w:styleId="2CharChar0">
    <w:name w:val="朱2 Char Char"/>
    <w:basedOn w:val="2CharChar"/>
    <w:link w:val="2b"/>
    <w:qFormat/>
    <w:rsid w:val="00641D2B"/>
  </w:style>
  <w:style w:type="paragraph" w:customStyle="1" w:styleId="2b">
    <w:name w:val="朱2"/>
    <w:basedOn w:val="2a"/>
    <w:link w:val="2CharChar0"/>
    <w:qFormat/>
    <w:rsid w:val="00641D2B"/>
    <w:pPr>
      <w:topLinePunct/>
      <w:adjustRightInd w:val="0"/>
      <w:spacing w:line="312" w:lineRule="exact"/>
    </w:pPr>
  </w:style>
  <w:style w:type="character" w:customStyle="1" w:styleId="shorttext1">
    <w:name w:val="short_text1"/>
    <w:qFormat/>
    <w:rsid w:val="00641D2B"/>
    <w:rPr>
      <w:sz w:val="29"/>
    </w:rPr>
  </w:style>
  <w:style w:type="character" w:customStyle="1" w:styleId="2Char3">
    <w:name w:val="样式2 Char"/>
    <w:basedOn w:val="af7"/>
    <w:qFormat/>
    <w:rsid w:val="00641D2B"/>
    <w:rPr>
      <w:rFonts w:ascii="EU-F1" w:eastAsia="黑体"/>
      <w:color w:val="000000"/>
      <w:kern w:val="44"/>
      <w:sz w:val="21"/>
      <w:szCs w:val="21"/>
      <w:lang w:val="en-US" w:eastAsia="zh-CN" w:bidi="ar-SA"/>
    </w:rPr>
  </w:style>
  <w:style w:type="character" w:customStyle="1" w:styleId="Reference">
    <w:name w:val="Reference"/>
    <w:qFormat/>
    <w:rsid w:val="00641D2B"/>
    <w:rPr>
      <w:rFonts w:ascii="Arial" w:hAnsi="Arial"/>
      <w:sz w:val="20"/>
      <w:lang w:val="en-US" w:eastAsia="zh-CN"/>
    </w:rPr>
  </w:style>
  <w:style w:type="character" w:customStyle="1" w:styleId="Char11">
    <w:name w:val="批注文字 Char1"/>
    <w:qFormat/>
    <w:rsid w:val="00641D2B"/>
    <w:rPr>
      <w:sz w:val="24"/>
    </w:rPr>
  </w:style>
  <w:style w:type="character" w:customStyle="1" w:styleId="CharChar2">
    <w:name w:val="Char Char2"/>
    <w:qFormat/>
    <w:rsid w:val="00641D2B"/>
    <w:rPr>
      <w:rFonts w:ascii="Arial" w:eastAsia="宋体" w:hAnsi="Arial"/>
      <w:kern w:val="2"/>
      <w:sz w:val="21"/>
      <w:lang w:val="en-US" w:eastAsia="zh-CN"/>
    </w:rPr>
  </w:style>
  <w:style w:type="character" w:customStyle="1" w:styleId="affff3">
    <w:name w:val="标语"/>
    <w:qFormat/>
    <w:rsid w:val="00641D2B"/>
    <w:rPr>
      <w:i/>
      <w:spacing w:val="-6"/>
      <w:sz w:val="24"/>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641D2B"/>
  </w:style>
  <w:style w:type="character" w:customStyle="1" w:styleId="CharCharCharChar11CharChar">
    <w:name w:val="样式 正文缩进正文缩进 Char正文（首行缩进两字） Char Char正文（首行缩进两字） Char1正文（首行缩进两...1 Char Char"/>
    <w:link w:val="CharCharCharChar11"/>
    <w:qFormat/>
    <w:rsid w:val="00641D2B"/>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641D2B"/>
    <w:pPr>
      <w:spacing w:beforeLines="10" w:line="312" w:lineRule="auto"/>
      <w:ind w:firstLineChars="200" w:firstLine="200"/>
    </w:p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641D2B"/>
    <w:pPr>
      <w:spacing w:line="300" w:lineRule="auto"/>
    </w:pPr>
    <w:rPr>
      <w:rFonts w:ascii="Calibri" w:hAnsi="Calibri"/>
    </w:rPr>
  </w:style>
  <w:style w:type="character" w:customStyle="1" w:styleId="1Char2">
    <w:name w:val="正文1 Char"/>
    <w:link w:val="13"/>
    <w:qFormat/>
    <w:rsid w:val="00641D2B"/>
    <w:rPr>
      <w:rFonts w:ascii="Times New Roman" w:hAnsi="Times New Roman"/>
      <w:kern w:val="2"/>
      <w:sz w:val="28"/>
      <w:szCs w:val="24"/>
    </w:rPr>
  </w:style>
  <w:style w:type="paragraph" w:customStyle="1" w:styleId="13">
    <w:name w:val="正文1"/>
    <w:basedOn w:val="12"/>
    <w:link w:val="1Char2"/>
    <w:qFormat/>
    <w:rsid w:val="00641D2B"/>
  </w:style>
  <w:style w:type="character" w:customStyle="1" w:styleId="aCharChar">
    <w:name w:val="样式 a) Char Char"/>
    <w:link w:val="affff4"/>
    <w:qFormat/>
    <w:rsid w:val="00641D2B"/>
    <w:rPr>
      <w:kern w:val="2"/>
      <w:sz w:val="21"/>
    </w:rPr>
  </w:style>
  <w:style w:type="paragraph" w:customStyle="1" w:styleId="affff4">
    <w:name w:val="样式 a)"/>
    <w:basedOn w:val="af5"/>
    <w:next w:val="af5"/>
    <w:link w:val="aCharChar"/>
    <w:qFormat/>
    <w:rsid w:val="00641D2B"/>
    <w:pPr>
      <w:tabs>
        <w:tab w:val="left" w:pos="780"/>
      </w:tabs>
      <w:spacing w:beforeLines="10" w:line="312" w:lineRule="auto"/>
      <w:ind w:firstLineChars="200" w:firstLine="200"/>
    </w:pPr>
  </w:style>
  <w:style w:type="character" w:customStyle="1" w:styleId="1CharChar">
    <w:name w:val="样式1 Char Char"/>
    <w:basedOn w:val="af7"/>
    <w:qFormat/>
    <w:rsid w:val="00641D2B"/>
    <w:rPr>
      <w:rFonts w:ascii="Times New Roman" w:eastAsia="宋体" w:hAnsi="Times New Roman" w:cs="宋体"/>
      <w:b/>
      <w:kern w:val="44"/>
      <w:sz w:val="52"/>
      <w:szCs w:val="52"/>
    </w:rPr>
  </w:style>
  <w:style w:type="character" w:customStyle="1" w:styleId="14">
    <w:name w:val="明显参考1"/>
    <w:basedOn w:val="af7"/>
    <w:uiPriority w:val="99"/>
    <w:qFormat/>
    <w:rsid w:val="00641D2B"/>
    <w:rPr>
      <w:rFonts w:cs="Times New Roman"/>
      <w:b/>
      <w:bCs/>
      <w:smallCaps/>
      <w:color w:val="C0504D"/>
      <w:spacing w:val="5"/>
      <w:u w:val="single"/>
    </w:rPr>
  </w:style>
  <w:style w:type="character" w:customStyle="1" w:styleId="a00CharChar">
    <w:name w:val="样式 a首行缩进:  0 字符 段前: 0 行 + 黑体 Char Char"/>
    <w:link w:val="a00"/>
    <w:qFormat/>
    <w:rsid w:val="00641D2B"/>
    <w:rPr>
      <w:rFonts w:eastAsia="黑体"/>
      <w:sz w:val="21"/>
    </w:rPr>
  </w:style>
  <w:style w:type="paragraph" w:customStyle="1" w:styleId="a00">
    <w:name w:val="样式 a首行缩进:  0 字符 段前: 0 行 + 黑体"/>
    <w:basedOn w:val="a20"/>
    <w:link w:val="a00CharChar"/>
    <w:qFormat/>
    <w:rsid w:val="00641D2B"/>
    <w:rPr>
      <w:rFonts w:eastAsia="黑体"/>
    </w:rPr>
  </w:style>
  <w:style w:type="character" w:customStyle="1" w:styleId="LincerCharChar">
    <w:name w:val="Lincer表格样式 Char Char"/>
    <w:link w:val="Lincer"/>
    <w:qFormat/>
    <w:rsid w:val="00641D2B"/>
    <w:rPr>
      <w:kern w:val="2"/>
      <w:sz w:val="21"/>
    </w:rPr>
  </w:style>
  <w:style w:type="paragraph" w:customStyle="1" w:styleId="Lincer">
    <w:name w:val="Lincer表格样式"/>
    <w:basedOn w:val="af5"/>
    <w:link w:val="LincerCharChar"/>
    <w:qFormat/>
    <w:rsid w:val="00641D2B"/>
    <w:pPr>
      <w:ind w:left="344" w:hangingChars="164" w:hanging="344"/>
    </w:pPr>
  </w:style>
  <w:style w:type="character" w:customStyle="1" w:styleId="msoins0">
    <w:name w:val="msoins"/>
    <w:qFormat/>
    <w:rsid w:val="00641D2B"/>
    <w:rPr>
      <w:u w:val="single"/>
    </w:rPr>
  </w:style>
  <w:style w:type="character" w:customStyle="1" w:styleId="CharTimesNewRomanCharChar">
    <w:name w:val="样式 正文（首行缩进两字） Char + Times New Roman Char Char"/>
    <w:basedOn w:val="1CharCharChar"/>
    <w:link w:val="CharTimesNewRoman"/>
    <w:qFormat/>
    <w:rsid w:val="00641D2B"/>
  </w:style>
  <w:style w:type="paragraph" w:customStyle="1" w:styleId="CharTimesNewRoman">
    <w:name w:val="样式 正文（首行缩进两字） Char + Times New Roman"/>
    <w:basedOn w:val="1Char1"/>
    <w:link w:val="CharTimesNewRomanCharChar"/>
    <w:qFormat/>
    <w:rsid w:val="00641D2B"/>
    <w:pPr>
      <w:ind w:firstLineChars="0" w:firstLine="0"/>
      <w:jc w:val="center"/>
    </w:pPr>
    <w:rPr>
      <w:rFonts w:ascii="Calibri" w:hAnsi="Calibri"/>
    </w:rPr>
  </w:style>
  <w:style w:type="character" w:customStyle="1" w:styleId="CharChar0">
    <w:name w:val="_标准条文 Char Char"/>
    <w:link w:val="affff5"/>
    <w:qFormat/>
    <w:rsid w:val="00641D2B"/>
    <w:rPr>
      <w:rFonts w:ascii="Arial" w:hAnsi="Arial"/>
      <w:kern w:val="2"/>
      <w:sz w:val="21"/>
    </w:rPr>
  </w:style>
  <w:style w:type="paragraph" w:customStyle="1" w:styleId="affff5">
    <w:name w:val="_标准条文"/>
    <w:basedOn w:val="af5"/>
    <w:link w:val="CharChar0"/>
    <w:qFormat/>
    <w:rsid w:val="00641D2B"/>
    <w:pPr>
      <w:overflowPunct w:val="0"/>
      <w:snapToGrid w:val="0"/>
      <w:spacing w:line="276" w:lineRule="auto"/>
      <w:ind w:firstLineChars="200" w:firstLine="420"/>
    </w:pPr>
    <w:rPr>
      <w:rFonts w:ascii="Arial" w:hAnsi="Arial"/>
    </w:rPr>
  </w:style>
  <w:style w:type="character" w:customStyle="1" w:styleId="2CharChar1">
    <w:name w:val="列表编号 2 Char Char"/>
    <w:qFormat/>
    <w:rsid w:val="00641D2B"/>
    <w:rPr>
      <w:rFonts w:ascii="Arial" w:eastAsia="宋体" w:hAnsi="Arial"/>
      <w:sz w:val="18"/>
      <w:lang w:val="en-US" w:eastAsia="zh-CN"/>
    </w:rPr>
  </w:style>
  <w:style w:type="character" w:customStyle="1" w:styleId="style251">
    <w:name w:val="style251"/>
    <w:qFormat/>
    <w:rsid w:val="00641D2B"/>
    <w:rPr>
      <w:rFonts w:eastAsia="宋体"/>
      <w:kern w:val="2"/>
      <w:sz w:val="21"/>
      <w:lang w:val="en-US" w:eastAsia="zh-CN"/>
    </w:rPr>
  </w:style>
  <w:style w:type="character" w:customStyle="1" w:styleId="1401CharChar">
    <w:name w:val="样式1 悬挂缩进: 4 字符 段前: 0.1 行，小五 Char Char"/>
    <w:link w:val="1401"/>
    <w:qFormat/>
    <w:rsid w:val="00641D2B"/>
    <w:rPr>
      <w:kern w:val="2"/>
      <w:sz w:val="18"/>
    </w:rPr>
  </w:style>
  <w:style w:type="paragraph" w:customStyle="1" w:styleId="1401">
    <w:name w:val="样式1 悬挂缩进: 4 字符 段前: 0.1 行，小五"/>
    <w:basedOn w:val="af5"/>
    <w:link w:val="1401CharChar"/>
    <w:qFormat/>
    <w:rsid w:val="00641D2B"/>
    <w:pPr>
      <w:spacing w:beforeLines="10" w:line="312" w:lineRule="auto"/>
      <w:ind w:leftChars="400" w:left="400"/>
    </w:pPr>
    <w:rPr>
      <w:sz w:val="18"/>
    </w:rPr>
  </w:style>
  <w:style w:type="character" w:customStyle="1" w:styleId="CharChar1">
    <w:name w:val="附录三 Char Char"/>
    <w:link w:val="affff6"/>
    <w:qFormat/>
    <w:rsid w:val="00641D2B"/>
    <w:rPr>
      <w:rFonts w:ascii="E-F1" w:eastAsia="黑体"/>
      <w:kern w:val="21"/>
      <w:sz w:val="21"/>
    </w:rPr>
  </w:style>
  <w:style w:type="paragraph" w:customStyle="1" w:styleId="affff6">
    <w:name w:val="附录三"/>
    <w:basedOn w:val="af5"/>
    <w:link w:val="CharChar1"/>
    <w:qFormat/>
    <w:rsid w:val="00641D2B"/>
    <w:pPr>
      <w:tabs>
        <w:tab w:val="center" w:pos="4706"/>
        <w:tab w:val="right" w:pos="9072"/>
      </w:tabs>
      <w:spacing w:before="120" w:after="60" w:line="312" w:lineRule="exact"/>
    </w:pPr>
    <w:rPr>
      <w:rFonts w:ascii="E-F1" w:eastAsia="黑体"/>
      <w:kern w:val="21"/>
    </w:rPr>
  </w:style>
  <w:style w:type="character" w:customStyle="1" w:styleId="1CharChar0">
    <w:name w:val="标题 1 Char Char"/>
    <w:basedOn w:val="af7"/>
    <w:qFormat/>
    <w:rsid w:val="00641D2B"/>
    <w:rPr>
      <w:rFonts w:eastAsia="黑体"/>
      <w:kern w:val="44"/>
      <w:sz w:val="28"/>
      <w:szCs w:val="28"/>
      <w:lang w:val="en-US" w:eastAsia="zh-CN" w:bidi="ar-SA"/>
    </w:rPr>
  </w:style>
  <w:style w:type="character" w:customStyle="1" w:styleId="affff7">
    <w:name w:val="个人答复风格"/>
    <w:qFormat/>
    <w:rsid w:val="00641D2B"/>
    <w:rPr>
      <w:rFonts w:ascii="Arial" w:eastAsia="宋体" w:hAnsi="Arial"/>
      <w:color w:val="auto"/>
      <w:sz w:val="20"/>
    </w:rPr>
  </w:style>
  <w:style w:type="character" w:customStyle="1" w:styleId="Charf0">
    <w:name w:val="表头 Char"/>
    <w:basedOn w:val="af7"/>
    <w:link w:val="affff8"/>
    <w:qFormat/>
    <w:rsid w:val="00641D2B"/>
    <w:rPr>
      <w:rFonts w:ascii="Times New Roman" w:eastAsia="黑体" w:hAnsi="Times New Roman"/>
      <w:kern w:val="2"/>
      <w:sz w:val="21"/>
      <w:szCs w:val="21"/>
    </w:rPr>
  </w:style>
  <w:style w:type="paragraph" w:customStyle="1" w:styleId="affff8">
    <w:name w:val="表头"/>
    <w:basedOn w:val="af5"/>
    <w:link w:val="Charf0"/>
    <w:qFormat/>
    <w:rsid w:val="00641D2B"/>
    <w:pPr>
      <w:topLinePunct/>
      <w:spacing w:before="160" w:after="60"/>
      <w:jc w:val="center"/>
    </w:pPr>
    <w:rPr>
      <w:rFonts w:eastAsia="黑体"/>
      <w:szCs w:val="21"/>
    </w:rPr>
  </w:style>
  <w:style w:type="character" w:customStyle="1" w:styleId="H2Char">
    <w:name w:val="H2 Char"/>
    <w:qFormat/>
    <w:rsid w:val="00641D2B"/>
    <w:rPr>
      <w:rFonts w:ascii="Arial" w:eastAsia="黑体" w:hAnsi="Arial"/>
      <w:b/>
      <w:kern w:val="2"/>
      <w:sz w:val="32"/>
      <w:lang w:val="en-US" w:eastAsia="zh-CN"/>
    </w:rPr>
  </w:style>
  <w:style w:type="character" w:customStyle="1" w:styleId="1Char3">
    <w:name w:val="样式 标题 1 + 加粗 Char"/>
    <w:basedOn w:val="1Char"/>
    <w:qFormat/>
    <w:rsid w:val="00641D2B"/>
    <w:rPr>
      <w:rFonts w:eastAsia="黑体"/>
      <w:b/>
      <w:bCs/>
      <w:sz w:val="28"/>
      <w:szCs w:val="28"/>
      <w:lang w:val="en-US" w:eastAsia="zh-CN" w:bidi="ar-SA"/>
    </w:rPr>
  </w:style>
  <w:style w:type="character" w:customStyle="1" w:styleId="affff9">
    <w:name w:val="发布"/>
    <w:qFormat/>
    <w:rsid w:val="00641D2B"/>
    <w:rPr>
      <w:rFonts w:ascii="黑体" w:eastAsia="黑体"/>
      <w:spacing w:val="22"/>
      <w:w w:val="100"/>
      <w:position w:val="3"/>
      <w:sz w:val="28"/>
    </w:rPr>
  </w:style>
  <w:style w:type="character" w:customStyle="1" w:styleId="3Char10">
    <w:name w:val="正文文本 3 Char1"/>
    <w:basedOn w:val="af7"/>
    <w:uiPriority w:val="99"/>
    <w:semiHidden/>
    <w:qFormat/>
    <w:rsid w:val="00641D2B"/>
    <w:rPr>
      <w:rFonts w:ascii="Times New Roman" w:hAnsi="Times New Roman"/>
      <w:kern w:val="2"/>
      <w:sz w:val="16"/>
      <w:szCs w:val="16"/>
    </w:rPr>
  </w:style>
  <w:style w:type="character" w:customStyle="1" w:styleId="1CharChar1">
    <w:name w:val="样式 标题 1 + 加粗 Char Char"/>
    <w:basedOn w:val="1CharChar0"/>
    <w:qFormat/>
    <w:rsid w:val="00641D2B"/>
    <w:rPr>
      <w:b/>
      <w:bCs/>
    </w:rPr>
  </w:style>
  <w:style w:type="character" w:customStyle="1" w:styleId="CharChar3">
    <w:name w:val="表格条文首行缩进 Char Char"/>
    <w:link w:val="affffa"/>
    <w:qFormat/>
    <w:rsid w:val="00641D2B"/>
    <w:rPr>
      <w:rFonts w:ascii="宋体" w:hAnsi="宋体"/>
      <w:sz w:val="24"/>
    </w:rPr>
  </w:style>
  <w:style w:type="paragraph" w:customStyle="1" w:styleId="affffa">
    <w:name w:val="表格条文首行缩进"/>
    <w:basedOn w:val="af5"/>
    <w:link w:val="CharChar3"/>
    <w:qFormat/>
    <w:rsid w:val="00641D2B"/>
    <w:pPr>
      <w:spacing w:line="360" w:lineRule="auto"/>
      <w:ind w:firstLineChars="200" w:firstLine="480"/>
      <w:jc w:val="left"/>
    </w:pPr>
    <w:rPr>
      <w:rFonts w:ascii="宋体" w:hAnsi="宋体"/>
      <w:kern w:val="0"/>
      <w:sz w:val="24"/>
    </w:rPr>
  </w:style>
  <w:style w:type="character" w:customStyle="1" w:styleId="CharChar4">
    <w:name w:val="表头 Char Char"/>
    <w:basedOn w:val="af7"/>
    <w:qFormat/>
    <w:rsid w:val="00641D2B"/>
    <w:rPr>
      <w:rFonts w:eastAsia="黑体"/>
      <w:kern w:val="2"/>
      <w:sz w:val="21"/>
      <w:szCs w:val="21"/>
      <w:lang w:val="en-US" w:eastAsia="zh-CN" w:bidi="ar-SA"/>
    </w:rPr>
  </w:style>
  <w:style w:type="character" w:customStyle="1" w:styleId="shorttext">
    <w:name w:val="short_text"/>
    <w:basedOn w:val="af7"/>
    <w:qFormat/>
    <w:rsid w:val="00641D2B"/>
  </w:style>
  <w:style w:type="character" w:customStyle="1" w:styleId="CharChar5">
    <w:name w:val="段 Char Char"/>
    <w:basedOn w:val="af7"/>
    <w:link w:val="affffb"/>
    <w:qFormat/>
    <w:rsid w:val="00641D2B"/>
    <w:rPr>
      <w:rFonts w:ascii="宋体"/>
      <w:sz w:val="21"/>
      <w:lang w:val="en-US" w:eastAsia="zh-CN" w:bidi="ar-SA"/>
    </w:rPr>
  </w:style>
  <w:style w:type="paragraph" w:customStyle="1" w:styleId="affffb">
    <w:name w:val="段"/>
    <w:link w:val="CharChar5"/>
    <w:qFormat/>
    <w:rsid w:val="00641D2B"/>
    <w:pPr>
      <w:autoSpaceDE w:val="0"/>
      <w:autoSpaceDN w:val="0"/>
      <w:ind w:firstLineChars="200" w:firstLine="200"/>
      <w:jc w:val="both"/>
    </w:pPr>
    <w:rPr>
      <w:rFonts w:ascii="宋体"/>
      <w:sz w:val="21"/>
    </w:rPr>
  </w:style>
  <w:style w:type="character" w:customStyle="1" w:styleId="2CharChar2">
    <w:name w:val="附录标题2 Char Char"/>
    <w:link w:val="2c"/>
    <w:qFormat/>
    <w:rsid w:val="00641D2B"/>
    <w:rPr>
      <w:rFonts w:ascii="Arial" w:eastAsia="黑体" w:hAnsi="Arial"/>
      <w:kern w:val="2"/>
      <w:sz w:val="21"/>
    </w:rPr>
  </w:style>
  <w:style w:type="paragraph" w:customStyle="1" w:styleId="2c">
    <w:name w:val="附录标题2"/>
    <w:basedOn w:val="2"/>
    <w:next w:val="afff5"/>
    <w:link w:val="2CharChar2"/>
    <w:qFormat/>
    <w:rsid w:val="00641D2B"/>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CharChar3">
    <w:name w:val="样式 标题 2 + 五号 Char Char"/>
    <w:basedOn w:val="af7"/>
    <w:qFormat/>
    <w:rsid w:val="00641D2B"/>
    <w:rPr>
      <w:rFonts w:eastAsia="黑体"/>
      <w:bCs/>
      <w:kern w:val="2"/>
      <w:sz w:val="21"/>
      <w:szCs w:val="21"/>
      <w:lang w:val="en-US" w:eastAsia="zh-CN" w:bidi="ar-SA"/>
    </w:rPr>
  </w:style>
  <w:style w:type="character" w:customStyle="1" w:styleId="201CharChar">
    <w:name w:val="样式 标题 2 + 段前: 0.1 行 Char Char"/>
    <w:link w:val="201"/>
    <w:qFormat/>
    <w:rsid w:val="00641D2B"/>
    <w:rPr>
      <w:b/>
      <w:kern w:val="2"/>
      <w:sz w:val="21"/>
    </w:rPr>
  </w:style>
  <w:style w:type="paragraph" w:customStyle="1" w:styleId="201">
    <w:name w:val="样式 标题 2 + 段前: 0.1 行"/>
    <w:basedOn w:val="2"/>
    <w:link w:val="201CharChar"/>
    <w:qFormat/>
    <w:rsid w:val="00641D2B"/>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hps">
    <w:name w:val="hps"/>
    <w:basedOn w:val="af7"/>
    <w:qFormat/>
    <w:rsid w:val="00641D2B"/>
  </w:style>
  <w:style w:type="character" w:customStyle="1" w:styleId="CharCharChar">
    <w:name w:val="样式 正文（首行缩进两字） Char + 加粗 Char Char"/>
    <w:qFormat/>
    <w:rsid w:val="00641D2B"/>
    <w:rPr>
      <w:rFonts w:eastAsia="宋体"/>
      <w:b/>
      <w:kern w:val="2"/>
      <w:sz w:val="21"/>
      <w:lang w:val="en-US" w:eastAsia="zh-CN"/>
    </w:rPr>
  </w:style>
  <w:style w:type="character" w:customStyle="1" w:styleId="affffc">
    <w:name w:val="样式 宋体"/>
    <w:qFormat/>
    <w:rsid w:val="00641D2B"/>
    <w:rPr>
      <w:rFonts w:ascii="宋体" w:eastAsia="宋体"/>
      <w:sz w:val="18"/>
    </w:rPr>
  </w:style>
  <w:style w:type="paragraph" w:customStyle="1" w:styleId="TimesNewRoman07401">
    <w:name w:val="样式 Times New Roman 首行缩进:  0.74 厘米 段前: 0.1 行"/>
    <w:basedOn w:val="af5"/>
    <w:qFormat/>
    <w:rsid w:val="00641D2B"/>
    <w:pPr>
      <w:spacing w:beforeLines="10" w:line="312" w:lineRule="auto"/>
      <w:ind w:firstLine="420"/>
    </w:pPr>
    <w:rPr>
      <w:b/>
    </w:rPr>
  </w:style>
  <w:style w:type="paragraph" w:customStyle="1" w:styleId="107401">
    <w:name w:val="样式1 加粗 居中 首行缩进:  0.74 厘米 段前: 0.1 行"/>
    <w:basedOn w:val="af5"/>
    <w:qFormat/>
    <w:rsid w:val="00641D2B"/>
    <w:pPr>
      <w:spacing w:line="276" w:lineRule="auto"/>
      <w:ind w:firstLine="420"/>
      <w:jc w:val="center"/>
    </w:pPr>
    <w:rPr>
      <w:b/>
    </w:rPr>
  </w:style>
  <w:style w:type="paragraph" w:customStyle="1" w:styleId="a7">
    <w:name w:val="四级无标题条"/>
    <w:basedOn w:val="af5"/>
    <w:qFormat/>
    <w:rsid w:val="00641D2B"/>
    <w:pPr>
      <w:numPr>
        <w:ilvl w:val="5"/>
        <w:numId w:val="1"/>
      </w:numPr>
    </w:pPr>
    <w:rPr>
      <w:rFonts w:eastAsia="黑体"/>
      <w:b/>
    </w:rPr>
  </w:style>
  <w:style w:type="paragraph" w:customStyle="1" w:styleId="affffd">
    <w:name w:val="_图表编号"/>
    <w:basedOn w:val="aff"/>
    <w:next w:val="affff5"/>
    <w:qFormat/>
    <w:rsid w:val="00641D2B"/>
    <w:pPr>
      <w:snapToGrid w:val="0"/>
      <w:spacing w:beforeLines="15" w:afterLines="15"/>
      <w:jc w:val="center"/>
    </w:pPr>
    <w:rPr>
      <w:sz w:val="21"/>
    </w:rPr>
  </w:style>
  <w:style w:type="paragraph" w:customStyle="1" w:styleId="a2">
    <w:name w:val="列项——（一级）"/>
    <w:qFormat/>
    <w:rsid w:val="00641D2B"/>
    <w:pPr>
      <w:widowControl w:val="0"/>
      <w:numPr>
        <w:numId w:val="2"/>
      </w:numPr>
      <w:tabs>
        <w:tab w:val="left" w:pos="1080"/>
      </w:tabs>
      <w:adjustRightInd w:val="0"/>
      <w:spacing w:line="360" w:lineRule="atLeast"/>
      <w:jc w:val="both"/>
      <w:textAlignment w:val="baseline"/>
    </w:pPr>
    <w:rPr>
      <w:rFonts w:ascii="宋体"/>
      <w:sz w:val="21"/>
    </w:rPr>
  </w:style>
  <w:style w:type="paragraph" w:customStyle="1" w:styleId="5012">
    <w:name w:val="样式 标题 5 + 段前: 0.1 行2"/>
    <w:basedOn w:val="150"/>
    <w:next w:val="150"/>
    <w:qFormat/>
    <w:rsid w:val="00641D2B"/>
    <w:pPr>
      <w:tabs>
        <w:tab w:val="left" w:pos="1134"/>
      </w:tabs>
      <w:spacing w:beforeLines="30" w:afterLines="50"/>
    </w:pPr>
    <w:rPr>
      <w:rFonts w:eastAsia="黑体"/>
      <w:b w:val="0"/>
    </w:rPr>
  </w:style>
  <w:style w:type="paragraph" w:customStyle="1" w:styleId="150">
    <w:name w:val="样式1 样式 标题 5 + 段前: 0 行"/>
    <w:basedOn w:val="501"/>
    <w:next w:val="af5"/>
    <w:qFormat/>
    <w:rsid w:val="00641D2B"/>
    <w:pPr>
      <w:tabs>
        <w:tab w:val="left" w:pos="1050"/>
        <w:tab w:val="left" w:pos="1080"/>
      </w:tabs>
      <w:spacing w:beforeLines="0" w:line="276" w:lineRule="auto"/>
    </w:pPr>
  </w:style>
  <w:style w:type="paragraph" w:customStyle="1" w:styleId="501">
    <w:name w:val="样式 标题 5 + 段前: 0.1 行"/>
    <w:basedOn w:val="5"/>
    <w:qFormat/>
    <w:rsid w:val="00641D2B"/>
    <w:pPr>
      <w:keepNext w:val="0"/>
      <w:keepLines w:val="0"/>
      <w:tabs>
        <w:tab w:val="left" w:pos="0"/>
        <w:tab w:val="left" w:pos="210"/>
      </w:tabs>
      <w:topLinePunct w:val="0"/>
      <w:adjustRightInd/>
      <w:spacing w:beforeLines="10" w:after="0" w:line="312" w:lineRule="auto"/>
    </w:pPr>
    <w:rPr>
      <w:sz w:val="21"/>
    </w:rPr>
  </w:style>
  <w:style w:type="paragraph" w:customStyle="1" w:styleId="affffe">
    <w:name w:val="参考文献、索引标题"/>
    <w:basedOn w:val="afffff"/>
    <w:next w:val="af5"/>
    <w:qFormat/>
    <w:rsid w:val="00641D2B"/>
    <w:pPr>
      <w:spacing w:after="200"/>
    </w:pPr>
    <w:rPr>
      <w:sz w:val="21"/>
    </w:rPr>
  </w:style>
  <w:style w:type="paragraph" w:customStyle="1" w:styleId="afffff">
    <w:name w:val="前言、引言标题"/>
    <w:next w:val="af5"/>
    <w:qFormat/>
    <w:rsid w:val="00641D2B"/>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01012011">
    <w:name w:val="样式 样式 段前: 0.1 行 + 段前: 0.1 行 + 左侧:  2 字符 段前: 0.1 行1"/>
    <w:basedOn w:val="0101"/>
    <w:qFormat/>
    <w:rsid w:val="00641D2B"/>
    <w:pPr>
      <w:spacing w:line="276" w:lineRule="auto"/>
    </w:pPr>
  </w:style>
  <w:style w:type="paragraph" w:customStyle="1" w:styleId="0101">
    <w:name w:val="样式 样式 段前: 0.1 行 + 段前: 0.1 行"/>
    <w:basedOn w:val="01"/>
    <w:qFormat/>
    <w:rsid w:val="00641D2B"/>
    <w:pPr>
      <w:ind w:leftChars="200" w:left="200"/>
    </w:pPr>
  </w:style>
  <w:style w:type="paragraph" w:customStyle="1" w:styleId="01">
    <w:name w:val="样式 段前: 0.1 行"/>
    <w:basedOn w:val="af5"/>
    <w:qFormat/>
    <w:rsid w:val="00641D2B"/>
    <w:pPr>
      <w:spacing w:beforeLines="10" w:line="300" w:lineRule="auto"/>
    </w:pPr>
  </w:style>
  <w:style w:type="paragraph" w:customStyle="1" w:styleId="afffff0">
    <w:name w:val="目次、标准名称标题"/>
    <w:basedOn w:val="afffff"/>
    <w:next w:val="affffb"/>
    <w:qFormat/>
    <w:rsid w:val="00641D2B"/>
    <w:pPr>
      <w:spacing w:line="460" w:lineRule="exact"/>
    </w:pPr>
  </w:style>
  <w:style w:type="paragraph" w:customStyle="1" w:styleId="15">
    <w:name w:val="1"/>
    <w:basedOn w:val="af5"/>
    <w:next w:val="af5"/>
    <w:qFormat/>
    <w:rsid w:val="00641D2B"/>
    <w:pPr>
      <w:topLinePunct/>
      <w:adjustRightInd w:val="0"/>
    </w:pPr>
    <w:rPr>
      <w:rFonts w:ascii="Courier New" w:hAnsi="Courier New"/>
      <w:sz w:val="20"/>
    </w:rPr>
  </w:style>
  <w:style w:type="paragraph" w:customStyle="1" w:styleId="010">
    <w:name w:val="样式 样式 正文缩进 + 首行缩进:  0 厘米1 +"/>
    <w:basedOn w:val="af5"/>
    <w:qFormat/>
    <w:rsid w:val="00641D2B"/>
    <w:pPr>
      <w:spacing w:beforeLines="10"/>
    </w:pPr>
    <w:rPr>
      <w:kern w:val="0"/>
      <w:sz w:val="18"/>
    </w:rPr>
  </w:style>
  <w:style w:type="paragraph" w:customStyle="1" w:styleId="16">
    <w:name w:val="附录标题1"/>
    <w:basedOn w:val="1"/>
    <w:next w:val="2c"/>
    <w:qFormat/>
    <w:rsid w:val="00641D2B"/>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b">
    <w:name w:val="工程建设章标题"/>
    <w:next w:val="affffb"/>
    <w:qFormat/>
    <w:rsid w:val="00641D2B"/>
    <w:pPr>
      <w:numPr>
        <w:ilvl w:val="1"/>
        <w:numId w:val="3"/>
      </w:numPr>
      <w:spacing w:before="640" w:after="560" w:line="480" w:lineRule="exact"/>
      <w:jc w:val="center"/>
      <w:outlineLvl w:val="1"/>
    </w:pPr>
    <w:rPr>
      <w:rFonts w:ascii="黑体" w:eastAsia="黑体"/>
      <w:b/>
      <w:sz w:val="28"/>
    </w:rPr>
  </w:style>
  <w:style w:type="paragraph" w:customStyle="1" w:styleId="afffff1">
    <w:name w:val="正文格式"/>
    <w:basedOn w:val="af5"/>
    <w:qFormat/>
    <w:rsid w:val="00641D2B"/>
    <w:pPr>
      <w:topLinePunct/>
      <w:ind w:firstLineChars="200" w:firstLine="420"/>
    </w:pPr>
    <w:rPr>
      <w:rFonts w:ascii="宋体" w:hAnsi="宋体"/>
      <w:bCs/>
      <w:szCs w:val="21"/>
    </w:rPr>
  </w:style>
  <w:style w:type="paragraph" w:customStyle="1" w:styleId="afffff2">
    <w:name w:val="公司名"/>
    <w:basedOn w:val="afffff3"/>
    <w:qFormat/>
    <w:rsid w:val="00641D2B"/>
    <w:pPr>
      <w:spacing w:before="0"/>
    </w:pPr>
  </w:style>
  <w:style w:type="paragraph" w:customStyle="1" w:styleId="afffff3">
    <w:name w:val="_标准名称"/>
    <w:basedOn w:val="af5"/>
    <w:next w:val="aff3"/>
    <w:qFormat/>
    <w:rsid w:val="00641D2B"/>
    <w:pPr>
      <w:snapToGrid w:val="0"/>
      <w:spacing w:before="567" w:after="680"/>
      <w:jc w:val="center"/>
    </w:pPr>
    <w:rPr>
      <w:rFonts w:ascii="Arial" w:eastAsia="黑体" w:hAnsi="Arial"/>
      <w:sz w:val="32"/>
    </w:rPr>
  </w:style>
  <w:style w:type="paragraph" w:customStyle="1" w:styleId="Normal00">
    <w:name w:val="Normal_0_0"/>
    <w:qFormat/>
    <w:rsid w:val="00641D2B"/>
    <w:rPr>
      <w:rFonts w:ascii="黑体" w:eastAsia="黑体" w:hAnsi="黑体"/>
      <w:b/>
      <w:sz w:val="32"/>
      <w:szCs w:val="24"/>
    </w:rPr>
  </w:style>
  <w:style w:type="paragraph" w:customStyle="1" w:styleId="ad">
    <w:name w:val="工程建设条标题"/>
    <w:basedOn w:val="ac"/>
    <w:next w:val="affffb"/>
    <w:qFormat/>
    <w:rsid w:val="00641D2B"/>
    <w:pPr>
      <w:numPr>
        <w:ilvl w:val="3"/>
      </w:numPr>
      <w:spacing w:before="0" w:after="0"/>
      <w:ind w:left="0" w:firstLine="0"/>
      <w:jc w:val="left"/>
      <w:outlineLvl w:val="3"/>
    </w:pPr>
    <w:rPr>
      <w:b w:val="0"/>
    </w:rPr>
  </w:style>
  <w:style w:type="paragraph" w:customStyle="1" w:styleId="ac">
    <w:name w:val="工程建设节标题"/>
    <w:basedOn w:val="ab"/>
    <w:next w:val="affffb"/>
    <w:qFormat/>
    <w:rsid w:val="00641D2B"/>
    <w:pPr>
      <w:numPr>
        <w:ilvl w:val="2"/>
      </w:numPr>
      <w:spacing w:before="400" w:after="400" w:line="240" w:lineRule="auto"/>
      <w:ind w:left="0" w:firstLine="0"/>
      <w:outlineLvl w:val="2"/>
    </w:pPr>
    <w:rPr>
      <w:sz w:val="21"/>
    </w:rPr>
  </w:style>
  <w:style w:type="paragraph" w:customStyle="1" w:styleId="1aTimesNewRoman01151">
    <w:name w:val="样式 样式1 样式 编号 a + Times New Roman 段前: 0 行 行距: 多倍行距 1.15 字行 + 左侧.....1"/>
    <w:basedOn w:val="1aTimesNewRoman0115"/>
    <w:qFormat/>
    <w:rsid w:val="00641D2B"/>
    <w:pPr>
      <w:ind w:leftChars="200" w:left="400"/>
    </w:pPr>
  </w:style>
  <w:style w:type="paragraph" w:customStyle="1" w:styleId="1aTimesNewRoman0115">
    <w:name w:val="样式1 样式 编号 a + Times New Roman 段前: 0 行 行距: 多倍行距 1.15 字行 + 左侧... + ..."/>
    <w:basedOn w:val="aTimesNewRoman0115"/>
    <w:qFormat/>
    <w:rsid w:val="00641D2B"/>
    <w:pPr>
      <w:spacing w:before="0" w:afterLines="0"/>
      <w:ind w:left="620" w:hangingChars="200" w:hanging="200"/>
    </w:pPr>
  </w:style>
  <w:style w:type="paragraph" w:customStyle="1" w:styleId="aTimesNewRoman0115">
    <w:name w:val="样式 编号 a + Times New Roman 段前: 0 行 行距: 多倍行距 1.15 字行 + 左侧..."/>
    <w:basedOn w:val="1Char1"/>
    <w:next w:val="1-4TimesNewRoman1154"/>
    <w:qFormat/>
    <w:rsid w:val="00641D2B"/>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641D2B"/>
    <w:pPr>
      <w:tabs>
        <w:tab w:val="left" w:pos="315"/>
      </w:tabs>
      <w:ind w:leftChars="400" w:left="840"/>
    </w:pPr>
  </w:style>
  <w:style w:type="paragraph" w:customStyle="1" w:styleId="TimesNewRoman0112">
    <w:name w:val="样式 Times New Roman 段前: 0.1 行 行距: 多倍行距 1.2 字行"/>
    <w:basedOn w:val="af5"/>
    <w:qFormat/>
    <w:rsid w:val="00641D2B"/>
    <w:pPr>
      <w:spacing w:line="276" w:lineRule="auto"/>
      <w:ind w:leftChars="200" w:left="420"/>
    </w:pPr>
  </w:style>
  <w:style w:type="paragraph" w:customStyle="1" w:styleId="07701201">
    <w:name w:val="样式 样式 首行缩进:  0.77 厘米 段前: 0.1 行 + 首行缩进:  2 字符 段前: 0.1 行"/>
    <w:basedOn w:val="af5"/>
    <w:qFormat/>
    <w:rsid w:val="00641D2B"/>
    <w:pPr>
      <w:spacing w:line="276" w:lineRule="auto"/>
      <w:ind w:firstLineChars="200" w:firstLine="200"/>
    </w:pPr>
  </w:style>
  <w:style w:type="paragraph" w:customStyle="1" w:styleId="CharCharCharCharCharCharCharCharCharCharCharCharCharCharChar">
    <w:name w:val="Char Char Char Char Char Char Char Char Char Char Char Char Char Char Char"/>
    <w:basedOn w:val="af5"/>
    <w:qFormat/>
    <w:rsid w:val="00641D2B"/>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4">
    <w:name w:val="注释"/>
    <w:basedOn w:val="af5"/>
    <w:qFormat/>
    <w:rsid w:val="00641D2B"/>
    <w:pPr>
      <w:spacing w:beforeLines="10" w:line="264" w:lineRule="auto"/>
      <w:ind w:leftChars="200" w:left="400" w:rightChars="200" w:right="200" w:hangingChars="200" w:hanging="200"/>
    </w:pPr>
    <w:rPr>
      <w:rFonts w:ascii="Arial" w:hAnsi="Arial"/>
    </w:rPr>
  </w:style>
  <w:style w:type="paragraph" w:customStyle="1" w:styleId="afffff5">
    <w:name w:val="基准索引样式"/>
    <w:basedOn w:val="af5"/>
    <w:qFormat/>
    <w:rsid w:val="00641D2B"/>
    <w:pPr>
      <w:widowControl/>
      <w:spacing w:line="220" w:lineRule="atLeast"/>
      <w:ind w:left="360"/>
      <w:jc w:val="left"/>
    </w:pPr>
    <w:rPr>
      <w:rFonts w:ascii="Arial" w:hAnsi="Arial"/>
      <w:kern w:val="0"/>
    </w:rPr>
  </w:style>
  <w:style w:type="paragraph" w:customStyle="1" w:styleId="af4">
    <w:name w:val="二级条标题"/>
    <w:basedOn w:val="afffff6"/>
    <w:next w:val="af5"/>
    <w:qFormat/>
    <w:rsid w:val="00641D2B"/>
    <w:pPr>
      <w:numPr>
        <w:ilvl w:val="3"/>
        <w:numId w:val="4"/>
      </w:numPr>
      <w:outlineLvl w:val="3"/>
    </w:pPr>
  </w:style>
  <w:style w:type="paragraph" w:customStyle="1" w:styleId="afffff6">
    <w:name w:val="一级条标题"/>
    <w:basedOn w:val="af5"/>
    <w:next w:val="af5"/>
    <w:qFormat/>
    <w:rsid w:val="00641D2B"/>
    <w:pPr>
      <w:widowControl/>
      <w:tabs>
        <w:tab w:val="left" w:pos="-1080"/>
      </w:tabs>
      <w:ind w:left="-1080" w:hanging="420"/>
      <w:outlineLvl w:val="2"/>
    </w:pPr>
    <w:rPr>
      <w:rFonts w:ascii="黑体" w:eastAsia="黑体"/>
      <w:kern w:val="0"/>
    </w:rPr>
  </w:style>
  <w:style w:type="paragraph" w:customStyle="1" w:styleId="ae">
    <w:name w:val="工程建设表标题"/>
    <w:basedOn w:val="ad"/>
    <w:qFormat/>
    <w:rsid w:val="00641D2B"/>
    <w:pPr>
      <w:numPr>
        <w:ilvl w:val="4"/>
      </w:numPr>
      <w:jc w:val="center"/>
      <w:outlineLvl w:val="4"/>
    </w:pPr>
  </w:style>
  <w:style w:type="paragraph" w:customStyle="1" w:styleId="Char201125">
    <w:name w:val="样式 样式 正文（首行缩进两字） Char + 首行缩进:  2 字符 段前: 0.1 行 + 行距: 多倍行距 1.25 字行"/>
    <w:basedOn w:val="Char201"/>
    <w:qFormat/>
    <w:rsid w:val="00641D2B"/>
  </w:style>
  <w:style w:type="paragraph" w:customStyle="1" w:styleId="Char201">
    <w:name w:val="样式 正文（首行缩进两字） Char + 首行缩进:  2 字符 段前: 0.1 行"/>
    <w:basedOn w:val="1Char1"/>
    <w:qFormat/>
    <w:rsid w:val="00641D2B"/>
    <w:pPr>
      <w:spacing w:afterLines="10" w:line="300" w:lineRule="auto"/>
      <w:ind w:firstLine="200"/>
    </w:pPr>
  </w:style>
  <w:style w:type="paragraph" w:customStyle="1" w:styleId="20150151">
    <w:name w:val="样式 目录 2 + 段前: 0.15 行 段后: 0.15 行1"/>
    <w:basedOn w:val="25"/>
    <w:qFormat/>
    <w:rsid w:val="00641D2B"/>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d">
    <w:name w:val="正文-d"/>
    <w:basedOn w:val="af5"/>
    <w:qFormat/>
    <w:rsid w:val="00641D2B"/>
    <w:pPr>
      <w:ind w:firstLineChars="200" w:firstLine="200"/>
    </w:pPr>
    <w:rPr>
      <w:szCs w:val="21"/>
    </w:rPr>
  </w:style>
  <w:style w:type="paragraph" w:customStyle="1" w:styleId="afffff7">
    <w:name w:val="附录标识"/>
    <w:basedOn w:val="afffff"/>
    <w:qFormat/>
    <w:rsid w:val="00641D2B"/>
    <w:pPr>
      <w:tabs>
        <w:tab w:val="left" w:pos="6405"/>
      </w:tabs>
      <w:spacing w:after="200"/>
    </w:pPr>
    <w:rPr>
      <w:sz w:val="21"/>
    </w:rPr>
  </w:style>
  <w:style w:type="paragraph" w:customStyle="1" w:styleId="afffff8">
    <w:name w:val="发布部门"/>
    <w:next w:val="affffb"/>
    <w:qFormat/>
    <w:rsid w:val="00641D2B"/>
    <w:pPr>
      <w:widowControl w:val="0"/>
      <w:adjustRightInd w:val="0"/>
      <w:spacing w:line="360" w:lineRule="atLeast"/>
      <w:jc w:val="center"/>
      <w:textAlignment w:val="baseline"/>
    </w:pPr>
    <w:rPr>
      <w:rFonts w:ascii="宋体"/>
      <w:b/>
      <w:spacing w:val="20"/>
      <w:w w:val="135"/>
      <w:sz w:val="36"/>
    </w:rPr>
  </w:style>
  <w:style w:type="paragraph" w:customStyle="1" w:styleId="CM38">
    <w:name w:val="CM38"/>
    <w:basedOn w:val="Default"/>
    <w:next w:val="Default"/>
    <w:qFormat/>
    <w:rsid w:val="00641D2B"/>
    <w:pPr>
      <w:spacing w:line="320" w:lineRule="atLeast"/>
    </w:pPr>
    <w:rPr>
      <w:rFonts w:ascii="Times New Roman"/>
      <w:color w:val="auto"/>
    </w:rPr>
  </w:style>
  <w:style w:type="paragraph" w:customStyle="1" w:styleId="Default">
    <w:name w:val="Default"/>
    <w:qFormat/>
    <w:rsid w:val="00641D2B"/>
    <w:pPr>
      <w:widowControl w:val="0"/>
      <w:autoSpaceDE w:val="0"/>
      <w:autoSpaceDN w:val="0"/>
      <w:adjustRightInd w:val="0"/>
    </w:pPr>
    <w:rPr>
      <w:rFonts w:ascii="宋体"/>
      <w:color w:val="000000"/>
      <w:sz w:val="24"/>
    </w:rPr>
  </w:style>
  <w:style w:type="paragraph" w:customStyle="1" w:styleId="afffff9">
    <w:name w:val="附录四级条标题"/>
    <w:basedOn w:val="afffffa"/>
    <w:next w:val="affffb"/>
    <w:qFormat/>
    <w:rsid w:val="00641D2B"/>
    <w:pPr>
      <w:outlineLvl w:val="5"/>
    </w:pPr>
  </w:style>
  <w:style w:type="paragraph" w:customStyle="1" w:styleId="afffffa">
    <w:name w:val="附录三级条标题"/>
    <w:basedOn w:val="afffffb"/>
    <w:next w:val="affffb"/>
    <w:qFormat/>
    <w:rsid w:val="00641D2B"/>
    <w:pPr>
      <w:outlineLvl w:val="4"/>
    </w:pPr>
  </w:style>
  <w:style w:type="paragraph" w:customStyle="1" w:styleId="afffffb">
    <w:name w:val="附录二级条标题"/>
    <w:basedOn w:val="afffffc"/>
    <w:next w:val="affffb"/>
    <w:qFormat/>
    <w:rsid w:val="00641D2B"/>
    <w:pPr>
      <w:outlineLvl w:val="3"/>
    </w:pPr>
  </w:style>
  <w:style w:type="paragraph" w:customStyle="1" w:styleId="afffffc">
    <w:name w:val="附录一级条标题"/>
    <w:basedOn w:val="afffffd"/>
    <w:next w:val="affffb"/>
    <w:qFormat/>
    <w:rsid w:val="00641D2B"/>
    <w:pPr>
      <w:autoSpaceDN w:val="0"/>
      <w:spacing w:beforeLines="0" w:afterLines="0"/>
      <w:outlineLvl w:val="2"/>
    </w:pPr>
  </w:style>
  <w:style w:type="paragraph" w:customStyle="1" w:styleId="afffffd">
    <w:name w:val="附录章标题"/>
    <w:next w:val="affffb"/>
    <w:qFormat/>
    <w:rsid w:val="00641D2B"/>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0">
    <w:name w:val="列项·"/>
    <w:qFormat/>
    <w:rsid w:val="00641D2B"/>
    <w:pPr>
      <w:numPr>
        <w:numId w:val="5"/>
      </w:numPr>
      <w:tabs>
        <w:tab w:val="left" w:pos="840"/>
      </w:tabs>
      <w:ind w:left="840" w:hanging="420"/>
      <w:jc w:val="both"/>
    </w:pPr>
    <w:rPr>
      <w:rFonts w:ascii="宋体"/>
      <w:sz w:val="21"/>
    </w:rPr>
  </w:style>
  <w:style w:type="paragraph" w:customStyle="1" w:styleId="afffffe">
    <w:name w:val="偶页脚样式"/>
    <w:basedOn w:val="affc"/>
    <w:qFormat/>
    <w:rsid w:val="00641D2B"/>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1TimesNewRoman0115">
    <w:name w:val="样式1 正文文本 小五 + Times New Roman 段前: 0 行 行距: 多倍行距 1.15 字行"/>
    <w:basedOn w:val="26"/>
    <w:qFormat/>
    <w:rsid w:val="00641D2B"/>
    <w:pPr>
      <w:spacing w:afterLines="20" w:line="276" w:lineRule="auto"/>
      <w:jc w:val="center"/>
    </w:pPr>
    <w:rPr>
      <w:sz w:val="18"/>
    </w:rPr>
  </w:style>
  <w:style w:type="paragraph" w:customStyle="1" w:styleId="901393801">
    <w:name w:val="样式 样式 样式 悬挂缩进: 9 字符 段前: 0.1 行 + 左侧:  3.93 字符 悬挂缩进: 8 字符 段前: 0.1 ..."/>
    <w:basedOn w:val="1Char1"/>
    <w:next w:val="af5"/>
    <w:qFormat/>
    <w:rsid w:val="00641D2B"/>
    <w:pPr>
      <w:tabs>
        <w:tab w:val="left" w:pos="0"/>
      </w:tabs>
      <w:spacing w:before="24" w:afterLines="10"/>
      <w:ind w:left="800" w:firstLineChars="0" w:hanging="400"/>
    </w:pPr>
  </w:style>
  <w:style w:type="paragraph" w:customStyle="1" w:styleId="601TimesNewRoman">
    <w:name w:val="样式 样式 标题 6 + 段前: 0.1 行 + Times New Roman"/>
    <w:basedOn w:val="601"/>
    <w:qFormat/>
    <w:rsid w:val="00641D2B"/>
    <w:pPr>
      <w:keepLines w:val="0"/>
      <w:spacing w:beforeLines="0" w:line="276" w:lineRule="auto"/>
    </w:pPr>
  </w:style>
  <w:style w:type="paragraph" w:customStyle="1" w:styleId="601">
    <w:name w:val="样式 标题 6 + 段前: 0.1 行"/>
    <w:basedOn w:val="6"/>
    <w:qFormat/>
    <w:rsid w:val="00641D2B"/>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
    <w:name w:val="术语定义三级条标题"/>
    <w:basedOn w:val="affffff0"/>
    <w:next w:val="affffb"/>
    <w:qFormat/>
    <w:rsid w:val="00641D2B"/>
    <w:pPr>
      <w:tabs>
        <w:tab w:val="left" w:pos="1575"/>
      </w:tabs>
      <w:ind w:left="1575"/>
    </w:pPr>
  </w:style>
  <w:style w:type="paragraph" w:customStyle="1" w:styleId="affffff0">
    <w:name w:val="术语定义条标题"/>
    <w:basedOn w:val="affffff1"/>
    <w:next w:val="affffb"/>
    <w:qFormat/>
    <w:rsid w:val="00641D2B"/>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1">
    <w:name w:val="章标题"/>
    <w:next w:val="affffb"/>
    <w:qFormat/>
    <w:rsid w:val="00641D2B"/>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Char2010">
    <w:name w:val="样式 正文（首行缩进两字） Char + 宋体 加粗 首行缩进:  2 字符 段前: 0.1 行"/>
    <w:basedOn w:val="1Char1"/>
    <w:qFormat/>
    <w:rsid w:val="00641D2B"/>
    <w:pPr>
      <w:spacing w:afterLines="10" w:line="300" w:lineRule="auto"/>
      <w:ind w:firstLine="200"/>
    </w:pPr>
    <w:rPr>
      <w:rFonts w:ascii="宋体" w:hAnsi="宋体"/>
      <w:b/>
    </w:rPr>
  </w:style>
  <w:style w:type="paragraph" w:customStyle="1" w:styleId="CharChar10">
    <w:name w:val="正文（首行缩进两字） Char Char1"/>
    <w:basedOn w:val="af5"/>
    <w:next w:val="af5"/>
    <w:qFormat/>
    <w:rsid w:val="00641D2B"/>
    <w:pPr>
      <w:spacing w:beforeLines="25" w:line="300" w:lineRule="auto"/>
      <w:ind w:firstLineChars="200" w:firstLine="420"/>
    </w:pPr>
    <w:rPr>
      <w:rFonts w:ascii="Arial" w:hAnsi="Arial"/>
    </w:rPr>
  </w:style>
  <w:style w:type="paragraph" w:customStyle="1" w:styleId="10707">
    <w:name w:val="样式 标题 1 + 段前: 0.7 行 段后: 0.7 行"/>
    <w:basedOn w:val="1"/>
    <w:qFormat/>
    <w:rsid w:val="00641D2B"/>
    <w:pPr>
      <w:keepLines/>
      <w:tabs>
        <w:tab w:val="left" w:pos="360"/>
      </w:tabs>
      <w:spacing w:beforeLines="70" w:afterLines="70" w:line="240" w:lineRule="auto"/>
      <w:ind w:firstLine="0"/>
      <w:jc w:val="left"/>
    </w:pPr>
    <w:rPr>
      <w:b/>
      <w:color w:val="auto"/>
      <w:kern w:val="21"/>
      <w:sz w:val="21"/>
    </w:rPr>
  </w:style>
  <w:style w:type="paragraph" w:customStyle="1" w:styleId="CM40">
    <w:name w:val="CM40"/>
    <w:basedOn w:val="Default"/>
    <w:next w:val="Default"/>
    <w:qFormat/>
    <w:rsid w:val="00641D2B"/>
    <w:pPr>
      <w:spacing w:line="320" w:lineRule="atLeast"/>
    </w:pPr>
    <w:rPr>
      <w:rFonts w:ascii="Times New Roman"/>
      <w:color w:val="auto"/>
    </w:rPr>
  </w:style>
  <w:style w:type="paragraph" w:customStyle="1" w:styleId="9013938010">
    <w:name w:val="样式 样式 悬挂缩进: 9 字符 段前: 0.1 行 + 左侧:  3.93 字符 悬挂缩进: 8 字符 段前: 0.1 行"/>
    <w:basedOn w:val="af5"/>
    <w:qFormat/>
    <w:rsid w:val="00641D2B"/>
    <w:pPr>
      <w:tabs>
        <w:tab w:val="left" w:pos="0"/>
      </w:tabs>
      <w:spacing w:beforeLines="10" w:line="312" w:lineRule="auto"/>
      <w:ind w:left="800" w:hangingChars="200" w:hanging="400"/>
    </w:pPr>
  </w:style>
  <w:style w:type="paragraph" w:customStyle="1" w:styleId="1aTimesNewRoman01150">
    <w:name w:val="样式1 样式 编号 a + Times New Roman 段前: 0 行 行距: 多倍行距 1.15 字行 + 左侧....."/>
    <w:basedOn w:val="1aTimesNewRoman0115"/>
    <w:qFormat/>
    <w:rsid w:val="00641D2B"/>
    <w:pPr>
      <w:ind w:leftChars="200" w:left="400"/>
    </w:pPr>
  </w:style>
  <w:style w:type="paragraph" w:customStyle="1" w:styleId="affffff2">
    <w:name w:val="部分题目"/>
    <w:basedOn w:val="affffff3"/>
    <w:next w:val="affffff4"/>
    <w:qFormat/>
    <w:rsid w:val="00641D2B"/>
    <w:pPr>
      <w:spacing w:before="660" w:after="400" w:line="540" w:lineRule="atLeast"/>
      <w:ind w:right="2160"/>
    </w:pPr>
    <w:rPr>
      <w:rFonts w:ascii="Times New Roman" w:hAnsi="Times New Roman"/>
      <w:spacing w:val="-40"/>
      <w:sz w:val="60"/>
    </w:rPr>
  </w:style>
  <w:style w:type="paragraph" w:customStyle="1" w:styleId="affffff3">
    <w:name w:val="基准标题"/>
    <w:basedOn w:val="af5"/>
    <w:next w:val="aff3"/>
    <w:qFormat/>
    <w:rsid w:val="00641D2B"/>
    <w:pPr>
      <w:keepNext/>
      <w:keepLines/>
      <w:widowControl/>
      <w:spacing w:before="140" w:line="220" w:lineRule="atLeast"/>
      <w:jc w:val="left"/>
    </w:pPr>
    <w:rPr>
      <w:rFonts w:ascii="Arial" w:hAnsi="Arial"/>
      <w:spacing w:val="-4"/>
      <w:kern w:val="28"/>
      <w:sz w:val="22"/>
    </w:rPr>
  </w:style>
  <w:style w:type="paragraph" w:customStyle="1" w:styleId="affffff4">
    <w:name w:val="部分副题目"/>
    <w:basedOn w:val="af5"/>
    <w:next w:val="aff3"/>
    <w:qFormat/>
    <w:rsid w:val="00641D2B"/>
    <w:pPr>
      <w:keepNext/>
      <w:keepLines/>
      <w:widowControl/>
      <w:spacing w:after="160" w:line="400" w:lineRule="atLeast"/>
      <w:ind w:right="2160"/>
      <w:jc w:val="left"/>
    </w:pPr>
    <w:rPr>
      <w:rFonts w:ascii="Arial" w:hAnsi="Arial"/>
      <w:i/>
      <w:spacing w:val="-14"/>
      <w:kern w:val="28"/>
      <w:sz w:val="34"/>
    </w:rPr>
  </w:style>
  <w:style w:type="paragraph" w:customStyle="1" w:styleId="af3">
    <w:name w:val="式中"/>
    <w:next w:val="affffb"/>
    <w:qFormat/>
    <w:rsid w:val="00641D2B"/>
    <w:pPr>
      <w:numPr>
        <w:numId w:val="6"/>
      </w:numPr>
      <w:tabs>
        <w:tab w:val="left" w:pos="210"/>
      </w:tabs>
    </w:pPr>
    <w:rPr>
      <w:rFonts w:ascii="宋体"/>
      <w:sz w:val="18"/>
    </w:rPr>
  </w:style>
  <w:style w:type="paragraph" w:customStyle="1" w:styleId="affffff5">
    <w:name w:val="标准称谓"/>
    <w:next w:val="af5"/>
    <w:qFormat/>
    <w:rsid w:val="00641D2B"/>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6">
    <w:name w:val="其他标准称谓"/>
    <w:qFormat/>
    <w:rsid w:val="00641D2B"/>
    <w:pPr>
      <w:widowControl w:val="0"/>
      <w:adjustRightInd w:val="0"/>
      <w:spacing w:line="0" w:lineRule="atLeast"/>
      <w:jc w:val="distribute"/>
      <w:textAlignment w:val="baseline"/>
    </w:pPr>
    <w:rPr>
      <w:rFonts w:ascii="黑体" w:eastAsia="黑体" w:hAnsi="宋体"/>
      <w:sz w:val="52"/>
    </w:rPr>
  </w:style>
  <w:style w:type="paragraph" w:customStyle="1" w:styleId="affffff7">
    <w:name w:val="副题目 – 封页"/>
    <w:basedOn w:val="affffff8"/>
    <w:next w:val="aff3"/>
    <w:qFormat/>
    <w:rsid w:val="00641D2B"/>
    <w:pPr>
      <w:keepNext w:val="0"/>
      <w:keepLines w:val="0"/>
      <w:widowControl w:val="0"/>
      <w:spacing w:before="0" w:after="60" w:line="240" w:lineRule="auto"/>
    </w:pPr>
    <w:rPr>
      <w:rFonts w:ascii="Arial"/>
      <w:snapToGrid w:val="0"/>
      <w:color w:val="000000"/>
      <w:sz w:val="28"/>
    </w:rPr>
  </w:style>
  <w:style w:type="paragraph" w:customStyle="1" w:styleId="affffff8">
    <w:name w:val="题目封页"/>
    <w:basedOn w:val="affffff3"/>
    <w:next w:val="affffff7"/>
    <w:qFormat/>
    <w:rsid w:val="00641D2B"/>
    <w:pPr>
      <w:spacing w:before="1800" w:line="240" w:lineRule="atLeast"/>
      <w:jc w:val="center"/>
    </w:pPr>
    <w:rPr>
      <w:rFonts w:ascii="黑体" w:eastAsia="黑体"/>
      <w:b/>
      <w:spacing w:val="0"/>
      <w:sz w:val="52"/>
    </w:rPr>
  </w:style>
  <w:style w:type="paragraph" w:customStyle="1" w:styleId="17">
    <w:name w:val="正文_1"/>
    <w:qFormat/>
    <w:rsid w:val="00641D2B"/>
    <w:pPr>
      <w:widowControl w:val="0"/>
      <w:jc w:val="both"/>
    </w:pPr>
    <w:rPr>
      <w:kern w:val="2"/>
      <w:sz w:val="21"/>
      <w:szCs w:val="22"/>
    </w:rPr>
  </w:style>
  <w:style w:type="paragraph" w:customStyle="1" w:styleId="18">
    <w:name w:val="样式 标题 1 + 加粗"/>
    <w:basedOn w:val="1"/>
    <w:qFormat/>
    <w:rsid w:val="00641D2B"/>
    <w:pPr>
      <w:keepLines/>
      <w:spacing w:beforeLines="100" w:afterLines="100" w:line="240" w:lineRule="auto"/>
      <w:ind w:firstLine="0"/>
    </w:pPr>
    <w:rPr>
      <w:rFonts w:eastAsia="黑体"/>
      <w:b/>
      <w:bCs/>
      <w:color w:val="auto"/>
      <w:kern w:val="44"/>
      <w:sz w:val="28"/>
      <w:szCs w:val="28"/>
    </w:rPr>
  </w:style>
  <w:style w:type="paragraph" w:customStyle="1" w:styleId="affffff9">
    <w:name w:val="实施日期"/>
    <w:basedOn w:val="affffffa"/>
    <w:qFormat/>
    <w:rsid w:val="00641D2B"/>
    <w:pPr>
      <w:jc w:val="right"/>
    </w:pPr>
  </w:style>
  <w:style w:type="paragraph" w:customStyle="1" w:styleId="affffffa">
    <w:name w:val="发布日期"/>
    <w:qFormat/>
    <w:rsid w:val="00641D2B"/>
    <w:pPr>
      <w:widowControl w:val="0"/>
      <w:adjustRightInd w:val="0"/>
      <w:spacing w:line="360" w:lineRule="atLeast"/>
      <w:jc w:val="both"/>
      <w:textAlignment w:val="baseline"/>
    </w:pPr>
    <w:rPr>
      <w:rFonts w:eastAsia="黑体"/>
      <w:sz w:val="28"/>
    </w:rPr>
  </w:style>
  <w:style w:type="paragraph" w:customStyle="1" w:styleId="011">
    <w:name w:val="样式 段前: 0.1 行1"/>
    <w:basedOn w:val="af5"/>
    <w:qFormat/>
    <w:rsid w:val="00641D2B"/>
    <w:pPr>
      <w:spacing w:beforeLines="10" w:line="312" w:lineRule="auto"/>
    </w:pPr>
  </w:style>
  <w:style w:type="paragraph" w:customStyle="1" w:styleId="affffffb">
    <w:name w:val="奇页页眉样式"/>
    <w:basedOn w:val="affd"/>
    <w:qFormat/>
    <w:rsid w:val="00641D2B"/>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CharCharCharCharChar">
    <w:name w:val="Char Char Char Char Char Char Char"/>
    <w:basedOn w:val="af5"/>
    <w:qFormat/>
    <w:rsid w:val="00641D2B"/>
    <w:pPr>
      <w:spacing w:line="360" w:lineRule="auto"/>
      <w:ind w:firstLineChars="200" w:firstLine="200"/>
    </w:pPr>
  </w:style>
  <w:style w:type="paragraph" w:customStyle="1" w:styleId="107070">
    <w:name w:val="样式 样式 标题 1 + 段前: 0.7 行 段后: 0.7 行"/>
    <w:basedOn w:val="10707"/>
    <w:qFormat/>
    <w:rsid w:val="00641D2B"/>
    <w:pPr>
      <w:tabs>
        <w:tab w:val="clear" w:pos="360"/>
        <w:tab w:val="left" w:pos="340"/>
      </w:tabs>
      <w:spacing w:beforeLines="100" w:afterLines="100"/>
    </w:pPr>
  </w:style>
  <w:style w:type="paragraph" w:customStyle="1" w:styleId="301">
    <w:name w:val="样式 标题 3 + 宋体 段前: 0.1 行"/>
    <w:basedOn w:val="130101"/>
    <w:qFormat/>
    <w:rsid w:val="00641D2B"/>
    <w:pPr>
      <w:tabs>
        <w:tab w:val="clear" w:pos="720"/>
        <w:tab w:val="left" w:pos="700"/>
      </w:tabs>
      <w:spacing w:beforeLines="50" w:afterLines="50" w:line="240" w:lineRule="auto"/>
    </w:pPr>
    <w:rPr>
      <w:rFonts w:ascii="宋体" w:eastAsia="黑体" w:hAnsi="宋体"/>
      <w:b w:val="0"/>
    </w:rPr>
  </w:style>
  <w:style w:type="paragraph" w:customStyle="1" w:styleId="130101">
    <w:name w:val="样式1 样式 标题 3 + 段前: 0.1 行 + 段前: 0.1 行"/>
    <w:basedOn w:val="af5"/>
    <w:qFormat/>
    <w:rsid w:val="00641D2B"/>
    <w:pPr>
      <w:tabs>
        <w:tab w:val="left" w:pos="210"/>
        <w:tab w:val="left" w:pos="630"/>
        <w:tab w:val="left" w:pos="720"/>
      </w:tabs>
      <w:spacing w:line="276" w:lineRule="auto"/>
      <w:outlineLvl w:val="2"/>
    </w:pPr>
    <w:rPr>
      <w:b/>
    </w:rPr>
  </w:style>
  <w:style w:type="paragraph" w:customStyle="1" w:styleId="TimesNewRoman01115">
    <w:name w:val="样式 Times New Roman 段前: 0.1 行 行距: 多倍行距 1.15 字行"/>
    <w:basedOn w:val="af5"/>
    <w:qFormat/>
    <w:rsid w:val="00641D2B"/>
    <w:pPr>
      <w:spacing w:line="276" w:lineRule="auto"/>
    </w:pPr>
  </w:style>
  <w:style w:type="paragraph" w:customStyle="1" w:styleId="affffffc">
    <w:name w:val="封面标准英文名称"/>
    <w:qFormat/>
    <w:rsid w:val="00641D2B"/>
    <w:pPr>
      <w:widowControl w:val="0"/>
      <w:adjustRightInd w:val="0"/>
      <w:spacing w:before="370" w:line="400" w:lineRule="exact"/>
      <w:jc w:val="center"/>
      <w:textAlignment w:val="baseline"/>
    </w:pPr>
    <w:rPr>
      <w:sz w:val="28"/>
    </w:rPr>
  </w:style>
  <w:style w:type="paragraph" w:customStyle="1" w:styleId="affffffd">
    <w:name w:val="字母编号列项（一级）"/>
    <w:qFormat/>
    <w:rsid w:val="00641D2B"/>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ffffffe">
    <w:name w:val="无标题条"/>
    <w:next w:val="affffb"/>
    <w:qFormat/>
    <w:rsid w:val="00641D2B"/>
    <w:pPr>
      <w:jc w:val="both"/>
    </w:pPr>
    <w:rPr>
      <w:sz w:val="21"/>
    </w:rPr>
  </w:style>
  <w:style w:type="paragraph" w:customStyle="1" w:styleId="Style296">
    <w:name w:val="_Style 296"/>
    <w:basedOn w:val="1"/>
    <w:next w:val="af5"/>
    <w:uiPriority w:val="39"/>
    <w:qFormat/>
    <w:rsid w:val="00641D2B"/>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0101201">
    <w:name w:val="样式 样式 样式 段前: 0.1 行 + 段前: 0.1 行 + 左侧:  2 字符 段前: 0.1 行"/>
    <w:basedOn w:val="0101"/>
    <w:qFormat/>
    <w:rsid w:val="00641D2B"/>
    <w:pPr>
      <w:spacing w:beforeLines="0" w:line="276" w:lineRule="auto"/>
      <w:ind w:left="420"/>
    </w:pPr>
  </w:style>
  <w:style w:type="paragraph" w:customStyle="1" w:styleId="Char2011250">
    <w:name w:val="样式 正文（首行缩进两字） Char + 首行缩进:  2 字符 段前: 0.1 行 行距: 多倍行距 1.25 字行"/>
    <w:basedOn w:val="1Char1"/>
    <w:qFormat/>
    <w:rsid w:val="00641D2B"/>
    <w:pPr>
      <w:spacing w:afterLines="10"/>
      <w:ind w:firstLine="200"/>
    </w:pPr>
  </w:style>
  <w:style w:type="paragraph" w:customStyle="1" w:styleId="3H3l3CTh3sect1233rdlevel3Head3level3PI">
    <w:name w:val="样式 样式 标题 3H3l3CT小标题中h3sect1.2.33rd level3Head 3level_3PI... + 段前..."/>
    <w:basedOn w:val="3H3l3CTh3sect1233rdlevel3Head3level3PI0"/>
    <w:qFormat/>
    <w:rsid w:val="00641D2B"/>
    <w:pPr>
      <w:numPr>
        <w:ilvl w:val="2"/>
        <w:numId w:val="7"/>
      </w:numPr>
      <w:tabs>
        <w:tab w:val="clear" w:pos="1890"/>
        <w:tab w:val="left" w:pos="1866"/>
      </w:tabs>
    </w:pPr>
  </w:style>
  <w:style w:type="paragraph" w:customStyle="1" w:styleId="3H3l3CTh3sect1233rdlevel3Head3level3PI0">
    <w:name w:val="样式 标题 3H3l3CT小标题中h3sect1.2.33rd level3Head 3level_3PI..."/>
    <w:basedOn w:val="3"/>
    <w:qFormat/>
    <w:rsid w:val="00641D2B"/>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205052050">
    <w:name w:val="样式 样式 标题 2 + 段前: 0.5 行 段后: 0.5 行 + 首行缩进:  2 字符 段前: 0.5 行 段后: 0..."/>
    <w:basedOn w:val="20505"/>
    <w:qFormat/>
    <w:rsid w:val="00641D2B"/>
  </w:style>
  <w:style w:type="paragraph" w:customStyle="1" w:styleId="20505">
    <w:name w:val="样式 标题 2 + 段前: 0.5 行 段后: 0.5 行"/>
    <w:basedOn w:val="2"/>
    <w:qFormat/>
    <w:rsid w:val="00641D2B"/>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ff">
    <w:name w:val="奇页脚样式"/>
    <w:basedOn w:val="affc"/>
    <w:qFormat/>
    <w:rsid w:val="00641D2B"/>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f1">
    <w:name w:val="正文（首行缩进两字） Char"/>
    <w:basedOn w:val="af5"/>
    <w:next w:val="af5"/>
    <w:qFormat/>
    <w:rsid w:val="00641D2B"/>
    <w:pPr>
      <w:overflowPunct w:val="0"/>
      <w:snapToGrid w:val="0"/>
      <w:spacing w:beforeLines="10" w:line="312" w:lineRule="auto"/>
      <w:ind w:firstLineChars="200" w:firstLine="200"/>
    </w:pPr>
    <w:rPr>
      <w:rFonts w:ascii="Arial" w:hAnsi="Arial"/>
    </w:rPr>
  </w:style>
  <w:style w:type="paragraph" w:customStyle="1" w:styleId="afffffff0">
    <w:name w:val="正文图标题"/>
    <w:next w:val="affffb"/>
    <w:qFormat/>
    <w:rsid w:val="00641D2B"/>
    <w:pPr>
      <w:widowControl w:val="0"/>
      <w:adjustRightInd w:val="0"/>
      <w:spacing w:line="360" w:lineRule="atLeast"/>
      <w:ind w:left="1980"/>
      <w:jc w:val="center"/>
      <w:textAlignment w:val="baseline"/>
    </w:pPr>
    <w:rPr>
      <w:rFonts w:ascii="黑体" w:eastAsia="黑体"/>
      <w:sz w:val="21"/>
    </w:rPr>
  </w:style>
  <w:style w:type="paragraph" w:customStyle="1" w:styleId="19">
    <w:name w:val="副标题1"/>
    <w:basedOn w:val="afff0"/>
    <w:next w:val="af5"/>
    <w:qFormat/>
    <w:rsid w:val="00641D2B"/>
    <w:pPr>
      <w:topLinePunct w:val="0"/>
      <w:adjustRightInd/>
      <w:snapToGrid w:val="0"/>
      <w:spacing w:before="360" w:after="680"/>
    </w:pPr>
    <w:rPr>
      <w:rFonts w:eastAsia="黑体"/>
      <w:b w:val="0"/>
      <w:sz w:val="48"/>
    </w:rPr>
  </w:style>
  <w:style w:type="paragraph" w:customStyle="1" w:styleId="afffffff1">
    <w:name w:val=".."/>
    <w:basedOn w:val="Default"/>
    <w:next w:val="Default"/>
    <w:qFormat/>
    <w:rsid w:val="00641D2B"/>
    <w:rPr>
      <w:color w:val="auto"/>
    </w:rPr>
  </w:style>
  <w:style w:type="paragraph" w:customStyle="1" w:styleId="afffffff2">
    <w:name w:val="术语定义五级条标题"/>
    <w:basedOn w:val="affffff1"/>
    <w:next w:val="affffb"/>
    <w:qFormat/>
    <w:rsid w:val="00641D2B"/>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5015015">
    <w:name w:val="样式 标题 5 + 段前: 0.15 行 段后: 0.15 行"/>
    <w:basedOn w:val="5"/>
    <w:qFormat/>
    <w:rsid w:val="00641D2B"/>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201003">
    <w:name w:val="样式 样式 正文文本 2 + 段前: 0.1 行 + 悬挂缩进: 0.03 字符"/>
    <w:basedOn w:val="2010"/>
    <w:qFormat/>
    <w:rsid w:val="00641D2B"/>
    <w:pPr>
      <w:spacing w:beforeLines="0"/>
      <w:ind w:hanging="6"/>
      <w:jc w:val="center"/>
    </w:pPr>
  </w:style>
  <w:style w:type="paragraph" w:customStyle="1" w:styleId="2010">
    <w:name w:val="样式 正文文本 2 + 段前: 0.1 行"/>
    <w:basedOn w:val="26"/>
    <w:qFormat/>
    <w:rsid w:val="00641D2B"/>
    <w:pPr>
      <w:spacing w:beforeLines="10" w:after="0" w:line="264" w:lineRule="auto"/>
      <w:jc w:val="left"/>
    </w:pPr>
    <w:rPr>
      <w:sz w:val="18"/>
    </w:rPr>
  </w:style>
  <w:style w:type="paragraph" w:customStyle="1" w:styleId="aaa">
    <w:name w:val="a.a.a"/>
    <w:basedOn w:val="af5"/>
    <w:qFormat/>
    <w:rsid w:val="00641D2B"/>
    <w:pPr>
      <w:spacing w:beforeLines="50" w:afterLines="50"/>
      <w:jc w:val="left"/>
      <w:outlineLvl w:val="2"/>
    </w:pPr>
    <w:rPr>
      <w:rFonts w:ascii="黑体" w:eastAsia="黑体" w:hAnsi="宋体"/>
      <w:sz w:val="24"/>
    </w:rPr>
  </w:style>
  <w:style w:type="paragraph" w:customStyle="1" w:styleId="afffffff3">
    <w:name w:val="示例"/>
    <w:next w:val="affffb"/>
    <w:qFormat/>
    <w:rsid w:val="00641D2B"/>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4">
    <w:name w:val="附录"/>
    <w:basedOn w:val="1"/>
    <w:qFormat/>
    <w:rsid w:val="00641D2B"/>
    <w:pPr>
      <w:keepLines/>
      <w:topLinePunct/>
      <w:spacing w:before="0" w:line="960" w:lineRule="auto"/>
      <w:jc w:val="center"/>
      <w:textAlignment w:val="baseline"/>
    </w:pPr>
    <w:rPr>
      <w:rFonts w:eastAsia="黑体"/>
      <w:color w:val="auto"/>
      <w:sz w:val="28"/>
      <w:szCs w:val="28"/>
    </w:rPr>
  </w:style>
  <w:style w:type="paragraph" w:customStyle="1" w:styleId="a">
    <w:name w:val="附录表标题续表"/>
    <w:basedOn w:val="afffffff5"/>
    <w:next w:val="affffb"/>
    <w:qFormat/>
    <w:rsid w:val="00641D2B"/>
    <w:pPr>
      <w:widowControl/>
      <w:numPr>
        <w:numId w:val="8"/>
      </w:numPr>
      <w:tabs>
        <w:tab w:val="left" w:pos="210"/>
        <w:tab w:val="left" w:pos="420"/>
      </w:tabs>
      <w:adjustRightInd/>
      <w:spacing w:line="360" w:lineRule="auto"/>
    </w:pPr>
    <w:rPr>
      <w:rFonts w:ascii="宋体" w:eastAsia="宋体" w:hAnsi="宋体"/>
    </w:rPr>
  </w:style>
  <w:style w:type="paragraph" w:customStyle="1" w:styleId="afffffff5">
    <w:name w:val="附录表标题"/>
    <w:next w:val="affffb"/>
    <w:qFormat/>
    <w:rsid w:val="00641D2B"/>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5">
    <w:name w:val="二级无标题条"/>
    <w:basedOn w:val="af5"/>
    <w:qFormat/>
    <w:rsid w:val="00641D2B"/>
    <w:pPr>
      <w:numPr>
        <w:ilvl w:val="3"/>
        <w:numId w:val="1"/>
      </w:numPr>
    </w:pPr>
    <w:rPr>
      <w:b/>
    </w:rPr>
  </w:style>
  <w:style w:type="paragraph" w:customStyle="1" w:styleId="a6">
    <w:name w:val="三级无标题条"/>
    <w:basedOn w:val="af5"/>
    <w:qFormat/>
    <w:rsid w:val="00641D2B"/>
    <w:pPr>
      <w:numPr>
        <w:ilvl w:val="4"/>
        <w:numId w:val="1"/>
      </w:numPr>
    </w:pPr>
    <w:rPr>
      <w:b/>
    </w:rPr>
  </w:style>
  <w:style w:type="paragraph" w:customStyle="1" w:styleId="1Char20115">
    <w:name w:val="样式1 正文（首行缩进两字） Char + 黑色 首行缩进:  2 字符 段前: 0 行 行距: 多倍行距 1.15 ..."/>
    <w:basedOn w:val="af5"/>
    <w:qFormat/>
    <w:rsid w:val="00641D2B"/>
    <w:pPr>
      <w:tabs>
        <w:tab w:val="left" w:pos="3885"/>
      </w:tabs>
      <w:overflowPunct w:val="0"/>
      <w:snapToGrid w:val="0"/>
      <w:spacing w:beforeLines="10" w:line="276" w:lineRule="auto"/>
      <w:ind w:firstLine="420"/>
    </w:pPr>
  </w:style>
  <w:style w:type="paragraph" w:customStyle="1" w:styleId="1a">
    <w:name w:val="_列表编号1"/>
    <w:basedOn w:val="afd"/>
    <w:qFormat/>
    <w:rsid w:val="00641D2B"/>
    <w:pPr>
      <w:tabs>
        <w:tab w:val="left" w:pos="800"/>
      </w:tabs>
      <w:snapToGrid w:val="0"/>
      <w:spacing w:beforeLines="0" w:line="276" w:lineRule="auto"/>
      <w:ind w:left="800" w:hanging="400"/>
    </w:pPr>
  </w:style>
  <w:style w:type="paragraph" w:customStyle="1" w:styleId="afffffff6">
    <w:name w:val="列项◆（三级）"/>
    <w:qFormat/>
    <w:rsid w:val="00641D2B"/>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harf2">
    <w:name w:val="样式 正文（首行缩进两字） Char + 加粗"/>
    <w:basedOn w:val="1Char1"/>
    <w:qFormat/>
    <w:rsid w:val="00641D2B"/>
    <w:pPr>
      <w:spacing w:afterLines="10"/>
      <w:ind w:firstLine="200"/>
    </w:pPr>
    <w:rPr>
      <w:b/>
    </w:rPr>
  </w:style>
  <w:style w:type="paragraph" w:customStyle="1" w:styleId="level4">
    <w:name w:val="level 4"/>
    <w:basedOn w:val="af5"/>
    <w:qFormat/>
    <w:rsid w:val="00641D2B"/>
    <w:pPr>
      <w:widowControl/>
      <w:spacing w:before="120" w:after="120" w:line="240" w:lineRule="exact"/>
      <w:ind w:left="634"/>
      <w:jc w:val="left"/>
    </w:pPr>
    <w:rPr>
      <w:rFonts w:ascii="Arial" w:hAnsi="Arial"/>
      <w:b/>
      <w:kern w:val="0"/>
      <w:sz w:val="20"/>
      <w:lang w:eastAsia="en-US"/>
    </w:rPr>
  </w:style>
  <w:style w:type="paragraph" w:customStyle="1" w:styleId="afffffff7">
    <w:name w:val="封面标准文稿类别"/>
    <w:qFormat/>
    <w:rsid w:val="00641D2B"/>
    <w:pPr>
      <w:widowControl w:val="0"/>
      <w:adjustRightInd w:val="0"/>
      <w:spacing w:before="440" w:line="400" w:lineRule="exact"/>
      <w:jc w:val="center"/>
      <w:textAlignment w:val="baseline"/>
    </w:pPr>
    <w:rPr>
      <w:rFonts w:ascii="宋体"/>
      <w:sz w:val="24"/>
    </w:rPr>
  </w:style>
  <w:style w:type="paragraph" w:customStyle="1" w:styleId="afffffff8">
    <w:name w:val="封面一致性程度标识"/>
    <w:qFormat/>
    <w:rsid w:val="00641D2B"/>
    <w:pPr>
      <w:widowControl w:val="0"/>
      <w:adjustRightInd w:val="0"/>
      <w:spacing w:before="440" w:line="400" w:lineRule="exact"/>
      <w:jc w:val="center"/>
      <w:textAlignment w:val="baseline"/>
    </w:pPr>
    <w:rPr>
      <w:rFonts w:ascii="宋体"/>
      <w:sz w:val="28"/>
    </w:rPr>
  </w:style>
  <w:style w:type="paragraph" w:customStyle="1" w:styleId="1aTimesNewRoman01152">
    <w:name w:val="样式 样式1 样式 编号 a + Times New Roman 段前: 0 行 行距: 多倍行距 1.15 字行 + 左..."/>
    <w:basedOn w:val="1aTimesNewRoman01153"/>
    <w:qFormat/>
    <w:rsid w:val="00641D2B"/>
  </w:style>
  <w:style w:type="paragraph" w:customStyle="1" w:styleId="1aTimesNewRoman01153">
    <w:name w:val="样式 样式1 样式 编号 a + Times New Roman 段前: 0 行 行距: 多倍行距 1.15 字行 + 左侧....."/>
    <w:basedOn w:val="1aTimesNewRoman0115"/>
    <w:qFormat/>
    <w:rsid w:val="00641D2B"/>
    <w:pPr>
      <w:ind w:leftChars="200" w:left="840" w:hanging="420"/>
    </w:pPr>
  </w:style>
  <w:style w:type="paragraph" w:customStyle="1" w:styleId="CharCharCharChar12">
    <w:name w:val="样式 样式 正文缩进正文缩进 Char正文（首行缩进两字） Char Char正文（首行缩进两字） Char1正文（首行缩进两....2"/>
    <w:basedOn w:val="CharCharCharChar120"/>
    <w:qFormat/>
    <w:rsid w:val="00641D2B"/>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641D2B"/>
    <w:pPr>
      <w:spacing w:beforeLines="10" w:line="300" w:lineRule="auto"/>
      <w:ind w:firstLineChars="200" w:firstLine="200"/>
    </w:pPr>
  </w:style>
  <w:style w:type="paragraph" w:customStyle="1" w:styleId="1301010505">
    <w:name w:val="样式1 标题 3 + 段前: 0.1 行 + 段前: 0.1 行 + 段前: 0.5 行 段后: 0.5 行"/>
    <w:basedOn w:val="130101"/>
    <w:qFormat/>
    <w:rsid w:val="00641D2B"/>
    <w:pPr>
      <w:tabs>
        <w:tab w:val="clear" w:pos="210"/>
        <w:tab w:val="clear" w:pos="630"/>
        <w:tab w:val="clear" w:pos="720"/>
        <w:tab w:val="left" w:pos="700"/>
      </w:tabs>
      <w:spacing w:beforeLines="30" w:afterLines="30" w:line="240" w:lineRule="auto"/>
    </w:pPr>
    <w:rPr>
      <w:rFonts w:eastAsia="黑体"/>
      <w:b w:val="0"/>
    </w:rPr>
  </w:style>
  <w:style w:type="paragraph" w:customStyle="1" w:styleId="afffffff9">
    <w:name w:val="普通文字"/>
    <w:basedOn w:val="af5"/>
    <w:next w:val="af5"/>
    <w:qFormat/>
    <w:rsid w:val="00641D2B"/>
    <w:rPr>
      <w:rFonts w:ascii="宋体"/>
      <w:kern w:val="0"/>
      <w:sz w:val="24"/>
      <w:u w:color="000000"/>
    </w:rPr>
  </w:style>
  <w:style w:type="paragraph" w:customStyle="1" w:styleId="62">
    <w:name w:val="样式6"/>
    <w:basedOn w:val="af5"/>
    <w:qFormat/>
    <w:rsid w:val="00641D2B"/>
    <w:pPr>
      <w:topLinePunct/>
      <w:spacing w:before="160" w:after="60"/>
      <w:jc w:val="center"/>
    </w:pPr>
    <w:rPr>
      <w:rFonts w:eastAsia="黑体"/>
      <w:szCs w:val="21"/>
    </w:rPr>
  </w:style>
  <w:style w:type="paragraph" w:customStyle="1" w:styleId="afffffffa">
    <w:name w:val="正文_配电_小四"/>
    <w:basedOn w:val="af5"/>
    <w:qFormat/>
    <w:rsid w:val="00641D2B"/>
    <w:pPr>
      <w:spacing w:line="360" w:lineRule="auto"/>
      <w:ind w:firstLineChars="200" w:firstLine="200"/>
    </w:pPr>
    <w:rPr>
      <w:rFonts w:ascii="宋体" w:hAnsi="宋体"/>
      <w:kern w:val="0"/>
      <w:sz w:val="24"/>
    </w:rPr>
  </w:style>
  <w:style w:type="paragraph" w:customStyle="1" w:styleId="afffffffb">
    <w:name w:val="附录五级条标题"/>
    <w:basedOn w:val="afffff9"/>
    <w:next w:val="affffb"/>
    <w:qFormat/>
    <w:rsid w:val="00641D2B"/>
    <w:pPr>
      <w:outlineLvl w:val="6"/>
    </w:pPr>
  </w:style>
  <w:style w:type="paragraph" w:customStyle="1" w:styleId="StyleBefore6pt">
    <w:name w:val="Style 三级条标题 + Before:  6 pt"/>
    <w:basedOn w:val="afffffffc"/>
    <w:qFormat/>
    <w:rsid w:val="00641D2B"/>
    <w:pPr>
      <w:widowControl/>
      <w:tabs>
        <w:tab w:val="left" w:pos="1440"/>
      </w:tabs>
      <w:adjustRightInd/>
      <w:spacing w:line="240" w:lineRule="auto"/>
      <w:textAlignment w:val="auto"/>
    </w:pPr>
    <w:rPr>
      <w:rFonts w:ascii="黑体"/>
    </w:rPr>
  </w:style>
  <w:style w:type="paragraph" w:customStyle="1" w:styleId="afffffffc">
    <w:name w:val="三级条标题"/>
    <w:basedOn w:val="af4"/>
    <w:next w:val="affffb"/>
    <w:qFormat/>
    <w:rsid w:val="00641D2B"/>
    <w:pPr>
      <w:widowControl w:val="0"/>
      <w:numPr>
        <w:ilvl w:val="0"/>
        <w:numId w:val="0"/>
      </w:numPr>
      <w:adjustRightInd w:val="0"/>
      <w:spacing w:line="360" w:lineRule="atLeast"/>
      <w:textAlignment w:val="baseline"/>
      <w:outlineLvl w:val="4"/>
    </w:pPr>
    <w:rPr>
      <w:rFonts w:ascii="Times New Roman"/>
    </w:rPr>
  </w:style>
  <w:style w:type="paragraph" w:customStyle="1" w:styleId="afffffffd">
    <w:name w:val="封面标准代替信息"/>
    <w:basedOn w:val="2d"/>
    <w:qFormat/>
    <w:rsid w:val="00641D2B"/>
    <w:pPr>
      <w:spacing w:before="57"/>
    </w:pPr>
    <w:rPr>
      <w:rFonts w:ascii="宋体"/>
      <w:sz w:val="21"/>
    </w:rPr>
  </w:style>
  <w:style w:type="paragraph" w:customStyle="1" w:styleId="2d">
    <w:name w:val="封面标准号2"/>
    <w:basedOn w:val="1b"/>
    <w:qFormat/>
    <w:rsid w:val="00641D2B"/>
    <w:pPr>
      <w:spacing w:before="357" w:line="280" w:lineRule="exact"/>
    </w:pPr>
  </w:style>
  <w:style w:type="paragraph" w:customStyle="1" w:styleId="1b">
    <w:name w:val="封面标准号1"/>
    <w:qFormat/>
    <w:rsid w:val="00641D2B"/>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38">
    <w:name w:val="_列项符号3"/>
    <w:basedOn w:val="aff0"/>
    <w:qFormat/>
    <w:rsid w:val="00641D2B"/>
    <w:pPr>
      <w:tabs>
        <w:tab w:val="left" w:pos="1680"/>
      </w:tabs>
      <w:snapToGrid w:val="0"/>
      <w:spacing w:line="276" w:lineRule="auto"/>
      <w:ind w:leftChars="600" w:left="1680" w:hangingChars="800" w:hanging="420"/>
    </w:pPr>
  </w:style>
  <w:style w:type="paragraph" w:customStyle="1" w:styleId="afffffffe">
    <w:name w:val="文献分类号"/>
    <w:qFormat/>
    <w:rsid w:val="00641D2B"/>
    <w:pPr>
      <w:widowControl w:val="0"/>
      <w:adjustRightInd w:val="0"/>
      <w:spacing w:line="360" w:lineRule="atLeast"/>
      <w:jc w:val="both"/>
      <w:textAlignment w:val="center"/>
    </w:pPr>
    <w:rPr>
      <w:rFonts w:eastAsia="黑体"/>
      <w:sz w:val="21"/>
    </w:rPr>
  </w:style>
  <w:style w:type="paragraph" w:customStyle="1" w:styleId="1074010">
    <w:name w:val="样式1 首行缩进:  0.74 厘米 段前: 0.1 行"/>
    <w:basedOn w:val="1Char1"/>
    <w:next w:val="1Char1"/>
    <w:qFormat/>
    <w:rsid w:val="00641D2B"/>
    <w:pPr>
      <w:tabs>
        <w:tab w:val="left" w:pos="820"/>
      </w:tabs>
      <w:spacing w:afterLines="10"/>
      <w:ind w:left="820" w:firstLineChars="0" w:hanging="420"/>
    </w:pPr>
    <w:rPr>
      <w:kern w:val="0"/>
    </w:rPr>
  </w:style>
  <w:style w:type="paragraph" w:customStyle="1" w:styleId="af2">
    <w:name w:val="工程建设无节条标题"/>
    <w:basedOn w:val="af5"/>
    <w:next w:val="affffb"/>
    <w:qFormat/>
    <w:rsid w:val="00641D2B"/>
    <w:pPr>
      <w:numPr>
        <w:ilvl w:val="8"/>
        <w:numId w:val="3"/>
      </w:numPr>
      <w:outlineLvl w:val="3"/>
    </w:pPr>
  </w:style>
  <w:style w:type="paragraph" w:customStyle="1" w:styleId="Char2011">
    <w:name w:val="样式 正文（首行缩进两字） Char + 黑色 首行缩进:  2 字符 段前: 0.1 行"/>
    <w:basedOn w:val="1Char1"/>
    <w:qFormat/>
    <w:rsid w:val="00641D2B"/>
    <w:pPr>
      <w:spacing w:before="24" w:afterLines="10"/>
      <w:ind w:firstLine="200"/>
    </w:pPr>
    <w:rPr>
      <w:color w:val="000000"/>
    </w:rPr>
  </w:style>
  <w:style w:type="paragraph" w:customStyle="1" w:styleId="CharCharCharChar13">
    <w:name w:val="样式 正文缩进正文缩进 Char正文（首行缩进两字） Char Char正文（首行缩进两字） Char1正文（首行缩进两...3"/>
    <w:basedOn w:val="af5"/>
    <w:qFormat/>
    <w:rsid w:val="00641D2B"/>
    <w:pPr>
      <w:spacing w:beforeLines="10" w:line="300" w:lineRule="auto"/>
      <w:ind w:firstLineChars="200" w:firstLine="200"/>
    </w:pPr>
  </w:style>
  <w:style w:type="paragraph" w:customStyle="1" w:styleId="affffffff">
    <w:name w:val="条文说明"/>
    <w:basedOn w:val="affffffff0"/>
    <w:qFormat/>
    <w:rsid w:val="00641D2B"/>
  </w:style>
  <w:style w:type="paragraph" w:customStyle="1" w:styleId="affffffff0">
    <w:name w:val="名称"/>
    <w:basedOn w:val="afffff"/>
    <w:next w:val="affffb"/>
    <w:qFormat/>
    <w:rsid w:val="00641D2B"/>
    <w:pPr>
      <w:widowControl/>
      <w:adjustRightInd/>
      <w:spacing w:line="460" w:lineRule="exact"/>
      <w:textAlignment w:val="auto"/>
      <w:outlineLvl w:val="9"/>
    </w:pPr>
    <w:rPr>
      <w:b/>
    </w:rPr>
  </w:style>
  <w:style w:type="paragraph" w:customStyle="1" w:styleId="affffffff1">
    <w:name w:val="文档正文"/>
    <w:basedOn w:val="af5"/>
    <w:qFormat/>
    <w:rsid w:val="00641D2B"/>
    <w:pPr>
      <w:adjustRightInd w:val="0"/>
      <w:spacing w:line="360" w:lineRule="atLeast"/>
      <w:ind w:firstLine="567"/>
      <w:jc w:val="left"/>
      <w:textAlignment w:val="baseline"/>
    </w:pPr>
    <w:rPr>
      <w:rFonts w:ascii="长城仿宋" w:eastAsia="长城仿宋" w:hAnsi="宋体"/>
      <w:kern w:val="0"/>
      <w:sz w:val="28"/>
    </w:rPr>
  </w:style>
  <w:style w:type="paragraph" w:customStyle="1" w:styleId="1H1H11H12H13H14H15H16H17H18H19H110H111H112H1">
    <w:name w:val="样式 标题 1H1H11H12H13H14H15H16H17H18H19H110H111H112H1..."/>
    <w:basedOn w:val="1"/>
    <w:qFormat/>
    <w:rsid w:val="00641D2B"/>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CharCharCharCharChar2Char2">
    <w:name w:val="Char Char Char Char Char2 Char2"/>
    <w:basedOn w:val="af5"/>
    <w:qFormat/>
    <w:rsid w:val="00641D2B"/>
    <w:pPr>
      <w:topLinePunct/>
      <w:adjustRightInd w:val="0"/>
    </w:pPr>
  </w:style>
  <w:style w:type="paragraph" w:customStyle="1" w:styleId="Char20">
    <w:name w:val="样式 正文（首行缩进两字） Char + 首行缩进:  2 字符"/>
    <w:basedOn w:val="1Char1"/>
    <w:qFormat/>
    <w:rsid w:val="00641D2B"/>
    <w:pPr>
      <w:spacing w:afterLines="10"/>
      <w:ind w:firstLine="200"/>
      <w:jc w:val="center"/>
    </w:pPr>
    <w:rPr>
      <w:b/>
    </w:rPr>
  </w:style>
  <w:style w:type="paragraph" w:customStyle="1" w:styleId="1111">
    <w:name w:val="样式1 标题 1 + 段前: 1 行 段后: 1 行"/>
    <w:basedOn w:val="10707"/>
    <w:qFormat/>
    <w:rsid w:val="00641D2B"/>
    <w:pPr>
      <w:spacing w:beforeLines="100" w:afterLines="100"/>
    </w:pPr>
    <w:rPr>
      <w:rFonts w:eastAsia="黑体"/>
      <w:b w:val="0"/>
    </w:rPr>
  </w:style>
  <w:style w:type="paragraph" w:customStyle="1" w:styleId="2e">
    <w:name w:val="_列表编号2"/>
    <w:basedOn w:val="afd"/>
    <w:qFormat/>
    <w:rsid w:val="00641D2B"/>
    <w:pPr>
      <w:tabs>
        <w:tab w:val="left" w:pos="1200"/>
      </w:tabs>
      <w:snapToGrid w:val="0"/>
      <w:spacing w:beforeLines="0" w:line="276" w:lineRule="auto"/>
      <w:ind w:left="1200" w:hanging="400"/>
    </w:pPr>
  </w:style>
  <w:style w:type="paragraph" w:customStyle="1" w:styleId="affffffff2">
    <w:name w:val="首页页眉样式"/>
    <w:basedOn w:val="affd"/>
    <w:qFormat/>
    <w:rsid w:val="00641D2B"/>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styleId="affffffff3">
    <w:name w:val="List Paragraph"/>
    <w:basedOn w:val="af5"/>
    <w:uiPriority w:val="99"/>
    <w:qFormat/>
    <w:rsid w:val="00641D2B"/>
    <w:pPr>
      <w:ind w:firstLineChars="200" w:firstLine="420"/>
    </w:pPr>
  </w:style>
  <w:style w:type="paragraph" w:customStyle="1" w:styleId="affffffff4">
    <w:name w:val="块引用"/>
    <w:basedOn w:val="aff3"/>
    <w:qFormat/>
    <w:rsid w:val="00641D2B"/>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5">
    <w:name w:val="正文文字样式"/>
    <w:basedOn w:val="af5"/>
    <w:qFormat/>
    <w:rsid w:val="00641D2B"/>
    <w:pPr>
      <w:spacing w:line="480" w:lineRule="exact"/>
      <w:ind w:firstLineChars="200" w:firstLine="480"/>
    </w:pPr>
    <w:rPr>
      <w:sz w:val="24"/>
    </w:rPr>
  </w:style>
  <w:style w:type="paragraph" w:customStyle="1" w:styleId="affffffff6">
    <w:name w:val="编号列项（三级）"/>
    <w:qFormat/>
    <w:rsid w:val="00641D2B"/>
    <w:pPr>
      <w:widowControl w:val="0"/>
      <w:adjustRightInd w:val="0"/>
      <w:spacing w:line="360" w:lineRule="atLeast"/>
      <w:ind w:leftChars="600" w:left="800" w:hangingChars="200" w:hanging="200"/>
      <w:jc w:val="both"/>
      <w:textAlignment w:val="baseline"/>
    </w:pPr>
    <w:rPr>
      <w:rFonts w:ascii="宋体"/>
      <w:sz w:val="21"/>
    </w:rPr>
  </w:style>
  <w:style w:type="paragraph" w:customStyle="1" w:styleId="VerdanaRGB171717">
    <w:name w:val="样式 段 + Verdana 小四 自定义颜(RGB(171717))"/>
    <w:basedOn w:val="affffb"/>
    <w:qFormat/>
    <w:rsid w:val="00641D2B"/>
    <w:pPr>
      <w:autoSpaceDE/>
      <w:autoSpaceDN/>
      <w:snapToGrid w:val="0"/>
      <w:spacing w:line="300" w:lineRule="auto"/>
    </w:pPr>
    <w:rPr>
      <w:rFonts w:ascii="Verdana" w:hAnsi="Verdana"/>
      <w:color w:val="111111"/>
      <w:sz w:val="24"/>
    </w:rPr>
  </w:style>
  <w:style w:type="paragraph" w:customStyle="1" w:styleId="affffffff7">
    <w:name w:val="公式"/>
    <w:basedOn w:val="aff7"/>
    <w:qFormat/>
    <w:rsid w:val="00641D2B"/>
    <w:pPr>
      <w:tabs>
        <w:tab w:val="center" w:pos="4706"/>
        <w:tab w:val="right" w:pos="9412"/>
      </w:tabs>
    </w:pPr>
    <w:rPr>
      <w:rFonts w:ascii="Times New Roman" w:hAnsi="宋体"/>
    </w:rPr>
  </w:style>
  <w:style w:type="paragraph" w:customStyle="1" w:styleId="1074">
    <w:name w:val="样式 目录 1 + 首行缩进:  0.74 厘米"/>
    <w:basedOn w:val="10"/>
    <w:qFormat/>
    <w:rsid w:val="00641D2B"/>
    <w:pPr>
      <w:spacing w:beforeLines="10" w:line="312" w:lineRule="auto"/>
    </w:pPr>
    <w:rPr>
      <w:bCs w:val="0"/>
    </w:rPr>
  </w:style>
  <w:style w:type="paragraph" w:customStyle="1" w:styleId="1201">
    <w:name w:val="样式1 标题 2 + 段前: 0.1 行 + 宋体"/>
    <w:basedOn w:val="af5"/>
    <w:qFormat/>
    <w:rsid w:val="00641D2B"/>
    <w:pPr>
      <w:tabs>
        <w:tab w:val="left" w:pos="500"/>
      </w:tabs>
      <w:spacing w:beforeLines="10" w:line="312" w:lineRule="auto"/>
    </w:pPr>
  </w:style>
  <w:style w:type="paragraph" w:customStyle="1" w:styleId="affffffff8">
    <w:name w:val="图说"/>
    <w:basedOn w:val="af5"/>
    <w:qFormat/>
    <w:rsid w:val="00641D2B"/>
    <w:pPr>
      <w:topLinePunct/>
      <w:spacing w:before="60" w:after="160"/>
      <w:jc w:val="center"/>
    </w:pPr>
    <w:rPr>
      <w:sz w:val="18"/>
    </w:rPr>
  </w:style>
  <w:style w:type="paragraph" w:customStyle="1" w:styleId="CharCharCharCharCharCharCharCharChar1CharCharChar">
    <w:name w:val="Char Char Char Char Char Char Char Char Char1 Char Char Char"/>
    <w:basedOn w:val="af5"/>
    <w:qFormat/>
    <w:rsid w:val="00641D2B"/>
    <w:pPr>
      <w:spacing w:line="580" w:lineRule="exact"/>
      <w:ind w:firstLineChars="200" w:firstLine="200"/>
    </w:pPr>
  </w:style>
  <w:style w:type="paragraph" w:customStyle="1" w:styleId="012">
    <w:name w:val="样式 段前: 0.1 行2"/>
    <w:basedOn w:val="af5"/>
    <w:qFormat/>
    <w:rsid w:val="00641D2B"/>
    <w:pPr>
      <w:spacing w:line="276" w:lineRule="auto"/>
    </w:pPr>
  </w:style>
  <w:style w:type="paragraph" w:customStyle="1" w:styleId="TimesNewRoman201">
    <w:name w:val="样式 正文首行缩进 + Times New Roman 五号 首行缩进:  2 字符 段前: 0.1 行 行距: 多倍行..."/>
    <w:basedOn w:val="afff5"/>
    <w:qFormat/>
    <w:rsid w:val="00641D2B"/>
    <w:pPr>
      <w:tabs>
        <w:tab w:val="left" w:pos="360"/>
      </w:tabs>
      <w:spacing w:after="0" w:line="276" w:lineRule="auto"/>
      <w:ind w:firstLineChars="200" w:firstLine="0"/>
    </w:pPr>
  </w:style>
  <w:style w:type="paragraph" w:customStyle="1" w:styleId="affffffff9">
    <w:name w:val="标准书脚_奇数页"/>
    <w:qFormat/>
    <w:rsid w:val="00641D2B"/>
    <w:pPr>
      <w:widowControl w:val="0"/>
      <w:adjustRightInd w:val="0"/>
      <w:spacing w:before="120" w:line="360" w:lineRule="atLeast"/>
      <w:jc w:val="right"/>
      <w:textAlignment w:val="baseline"/>
    </w:pPr>
    <w:rPr>
      <w:sz w:val="18"/>
    </w:rPr>
  </w:style>
  <w:style w:type="paragraph" w:customStyle="1" w:styleId="affffffffa">
    <w:name w:val="图表脚注"/>
    <w:next w:val="affffb"/>
    <w:qFormat/>
    <w:rsid w:val="00641D2B"/>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3">
    <w:name w:val="注：（正文）"/>
    <w:basedOn w:val="affffffffb"/>
    <w:next w:val="affffb"/>
    <w:qFormat/>
    <w:rsid w:val="00641D2B"/>
    <w:pPr>
      <w:numPr>
        <w:numId w:val="9"/>
      </w:numPr>
      <w:tabs>
        <w:tab w:val="left" w:pos="918"/>
      </w:tabs>
      <w:adjustRightInd w:val="0"/>
      <w:spacing w:line="360" w:lineRule="atLeast"/>
      <w:textAlignment w:val="baseline"/>
    </w:pPr>
  </w:style>
  <w:style w:type="paragraph" w:customStyle="1" w:styleId="affffffffb">
    <w:name w:val="注："/>
    <w:next w:val="af5"/>
    <w:qFormat/>
    <w:rsid w:val="00641D2B"/>
    <w:pPr>
      <w:widowControl w:val="0"/>
      <w:tabs>
        <w:tab w:val="left" w:pos="780"/>
      </w:tabs>
      <w:autoSpaceDE w:val="0"/>
      <w:autoSpaceDN w:val="0"/>
      <w:ind w:left="780" w:hanging="360"/>
      <w:jc w:val="both"/>
    </w:pPr>
    <w:rPr>
      <w:rFonts w:ascii="宋体"/>
      <w:sz w:val="18"/>
    </w:rPr>
  </w:style>
  <w:style w:type="paragraph" w:customStyle="1" w:styleId="CharCharChar1Char">
    <w:name w:val="Char Char Char1 Char"/>
    <w:basedOn w:val="af5"/>
    <w:qFormat/>
    <w:rsid w:val="00641D2B"/>
    <w:pPr>
      <w:spacing w:line="240" w:lineRule="atLeast"/>
      <w:ind w:left="420" w:firstLine="420"/>
    </w:pPr>
    <w:rPr>
      <w:kern w:val="0"/>
    </w:rPr>
  </w:style>
  <w:style w:type="paragraph" w:customStyle="1" w:styleId="affffffffc">
    <w:name w:val="术语定义二级条标题"/>
    <w:basedOn w:val="affffff0"/>
    <w:next w:val="affffb"/>
    <w:qFormat/>
    <w:rsid w:val="00641D2B"/>
    <w:pPr>
      <w:tabs>
        <w:tab w:val="clear" w:pos="735"/>
        <w:tab w:val="left" w:pos="1155"/>
      </w:tabs>
      <w:ind w:left="1155"/>
    </w:pPr>
  </w:style>
  <w:style w:type="paragraph" w:customStyle="1" w:styleId="201010111">
    <w:name w:val="样式 样式 样式 标题 2 + 段前: 0.1 行 + 段前: 0.1 行 + 段前: 0.1 行 行距: 多倍行距 1.1 ..."/>
    <w:basedOn w:val="120"/>
    <w:qFormat/>
    <w:rsid w:val="00641D2B"/>
    <w:pPr>
      <w:tabs>
        <w:tab w:val="clear" w:pos="210"/>
        <w:tab w:val="clear" w:pos="360"/>
        <w:tab w:val="left" w:pos="500"/>
      </w:tabs>
      <w:spacing w:beforeLines="50" w:afterLines="50" w:line="240" w:lineRule="auto"/>
    </w:pPr>
    <w:rPr>
      <w:rFonts w:eastAsia="黑体"/>
      <w:b w:val="0"/>
    </w:rPr>
  </w:style>
  <w:style w:type="paragraph" w:customStyle="1" w:styleId="401">
    <w:name w:val="样式 标题 4 + 段前: 0.1 行"/>
    <w:basedOn w:val="4"/>
    <w:qFormat/>
    <w:rsid w:val="00641D2B"/>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toc1">
    <w:name w:val="样式 目录 1toc1 +"/>
    <w:basedOn w:val="10"/>
    <w:qFormat/>
    <w:rsid w:val="00641D2B"/>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82">
    <w:name w:val="样式8"/>
    <w:basedOn w:val="af5"/>
    <w:qFormat/>
    <w:rsid w:val="00641D2B"/>
    <w:pPr>
      <w:wordWrap w:val="0"/>
      <w:spacing w:before="400" w:after="40" w:line="360" w:lineRule="exact"/>
      <w:ind w:right="284"/>
      <w:jc w:val="right"/>
    </w:pPr>
    <w:rPr>
      <w:rFonts w:ascii="E-FZ"/>
      <w:sz w:val="28"/>
      <w:szCs w:val="24"/>
    </w:rPr>
  </w:style>
  <w:style w:type="paragraph" w:customStyle="1" w:styleId="TimesNewRoman01">
    <w:name w:val="样式 Times New Roman 段前: 0.1 行"/>
    <w:basedOn w:val="af5"/>
    <w:qFormat/>
    <w:rsid w:val="00641D2B"/>
    <w:pPr>
      <w:spacing w:beforeLines="10" w:line="300" w:lineRule="auto"/>
      <w:ind w:firstLineChars="200" w:firstLine="200"/>
    </w:pPr>
  </w:style>
  <w:style w:type="paragraph" w:customStyle="1" w:styleId="201TimesNewRoman0130">
    <w:name w:val="样式 正文文本 2 + 段前: 0.1 行 + Times New Roman 悬挂缩进: 0.13 字符 段前: 0..."/>
    <w:basedOn w:val="2010"/>
    <w:qFormat/>
    <w:rsid w:val="00641D2B"/>
    <w:pPr>
      <w:spacing w:beforeLines="0" w:afterLines="10" w:line="240" w:lineRule="auto"/>
      <w:ind w:leftChars="-11" w:left="2" w:hangingChars="13" w:hanging="13"/>
    </w:pPr>
  </w:style>
  <w:style w:type="paragraph" w:customStyle="1" w:styleId="a8">
    <w:name w:val="五级无标题条"/>
    <w:basedOn w:val="af5"/>
    <w:qFormat/>
    <w:rsid w:val="00641D2B"/>
    <w:pPr>
      <w:numPr>
        <w:ilvl w:val="6"/>
        <w:numId w:val="1"/>
      </w:numPr>
    </w:pPr>
    <w:rPr>
      <w:rFonts w:ascii="黑体" w:eastAsia="黑体"/>
      <w:b/>
    </w:rPr>
  </w:style>
  <w:style w:type="paragraph" w:customStyle="1" w:styleId="affffffffd">
    <w:name w:val="序号"/>
    <w:basedOn w:val="af5"/>
    <w:qFormat/>
    <w:rsid w:val="00641D2B"/>
    <w:pPr>
      <w:spacing w:line="300" w:lineRule="auto"/>
    </w:pPr>
    <w:rPr>
      <w:rFonts w:ascii="宋体" w:hAnsi="宋体"/>
      <w:sz w:val="24"/>
    </w:rPr>
  </w:style>
  <w:style w:type="paragraph" w:customStyle="1" w:styleId="affffffffe">
    <w:name w:val="基准页眉样式"/>
    <w:basedOn w:val="af5"/>
    <w:qFormat/>
    <w:rsid w:val="00641D2B"/>
    <w:pPr>
      <w:keepLines/>
      <w:widowControl/>
      <w:tabs>
        <w:tab w:val="center" w:pos="-18551"/>
        <w:tab w:val="right" w:pos="4320"/>
      </w:tabs>
      <w:spacing w:line="300" w:lineRule="auto"/>
      <w:jc w:val="left"/>
    </w:pPr>
    <w:rPr>
      <w:rFonts w:ascii="Arial" w:hAnsi="Arial"/>
      <w:spacing w:val="-4"/>
      <w:kern w:val="0"/>
    </w:rPr>
  </w:style>
  <w:style w:type="paragraph" w:customStyle="1" w:styleId="39">
    <w:name w:val="样式 3"/>
    <w:basedOn w:val="af5"/>
    <w:qFormat/>
    <w:rsid w:val="00641D2B"/>
    <w:pPr>
      <w:topLinePunct/>
      <w:adjustRightInd w:val="0"/>
      <w:ind w:left="840" w:hanging="420"/>
    </w:pPr>
    <w:rPr>
      <w:kern w:val="21"/>
      <w:szCs w:val="21"/>
    </w:rPr>
  </w:style>
  <w:style w:type="paragraph" w:customStyle="1" w:styleId="afffffffff">
    <w:name w:val="朱公式"/>
    <w:basedOn w:val="1Char1"/>
    <w:qFormat/>
    <w:rsid w:val="00641D2B"/>
    <w:pPr>
      <w:tabs>
        <w:tab w:val="center" w:pos="4763"/>
        <w:tab w:val="right" w:pos="9412"/>
      </w:tabs>
    </w:pPr>
    <w:rPr>
      <w:kern w:val="21"/>
    </w:rPr>
  </w:style>
  <w:style w:type="paragraph" w:customStyle="1" w:styleId="3a">
    <w:name w:val="附录标题3"/>
    <w:basedOn w:val="3"/>
    <w:next w:val="afff5"/>
    <w:qFormat/>
    <w:rsid w:val="00641D2B"/>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0">
    <w:name w:val="朱图说"/>
    <w:basedOn w:val="affffffff8"/>
    <w:qFormat/>
    <w:rsid w:val="00641D2B"/>
    <w:pPr>
      <w:spacing w:line="312" w:lineRule="exact"/>
    </w:pPr>
    <w:rPr>
      <w:rFonts w:ascii="EU-F1" w:eastAsia="黑体"/>
      <w:sz w:val="21"/>
    </w:rPr>
  </w:style>
  <w:style w:type="paragraph" w:customStyle="1" w:styleId="33075">
    <w:name w:val="样式 首页脚样式 + 黑色 段前: 3 磅 段后: 3 磅 底端: (单实线 自动设置  0.75 磅 行宽 距正文..."/>
    <w:basedOn w:val="afffffffff1"/>
    <w:qFormat/>
    <w:rsid w:val="00641D2B"/>
    <w:pPr>
      <w:pBdr>
        <w:bottom w:val="single" w:sz="6" w:space="0" w:color="auto"/>
      </w:pBdr>
      <w:snapToGrid w:val="0"/>
      <w:spacing w:before="0"/>
    </w:pPr>
    <w:rPr>
      <w:b w:val="0"/>
      <w:color w:val="000000"/>
      <w:sz w:val="28"/>
    </w:rPr>
  </w:style>
  <w:style w:type="paragraph" w:customStyle="1" w:styleId="afffffffff1">
    <w:name w:val="首页脚样式"/>
    <w:basedOn w:val="affc"/>
    <w:qFormat/>
    <w:rsid w:val="00641D2B"/>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100">
    <w:name w:val="正文_1_0"/>
    <w:qFormat/>
    <w:rsid w:val="00641D2B"/>
    <w:pPr>
      <w:widowControl w:val="0"/>
      <w:jc w:val="both"/>
    </w:pPr>
    <w:rPr>
      <w:kern w:val="2"/>
      <w:sz w:val="21"/>
      <w:szCs w:val="22"/>
    </w:rPr>
  </w:style>
  <w:style w:type="paragraph" w:customStyle="1" w:styleId="afffffffff2">
    <w:name w:val="标准书眉一"/>
    <w:qFormat/>
    <w:rsid w:val="00641D2B"/>
    <w:pPr>
      <w:widowControl w:val="0"/>
      <w:adjustRightInd w:val="0"/>
      <w:spacing w:line="360" w:lineRule="atLeast"/>
      <w:jc w:val="both"/>
      <w:textAlignment w:val="baseline"/>
    </w:pPr>
  </w:style>
  <w:style w:type="paragraph" w:customStyle="1" w:styleId="af1">
    <w:name w:val="工程建设款标题"/>
    <w:basedOn w:val="ad"/>
    <w:qFormat/>
    <w:rsid w:val="00641D2B"/>
    <w:pPr>
      <w:numPr>
        <w:ilvl w:val="7"/>
      </w:numPr>
      <w:outlineLvl w:val="9"/>
    </w:pPr>
  </w:style>
  <w:style w:type="paragraph" w:customStyle="1" w:styleId="21">
    <w:name w:val="样式 样式2 + 右侧:  1 字符"/>
    <w:basedOn w:val="2a"/>
    <w:qFormat/>
    <w:rsid w:val="00641D2B"/>
    <w:pPr>
      <w:numPr>
        <w:numId w:val="10"/>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0122011">
    <w:name w:val="样式 样式 段前: 0.1 行 首行缩进:  2 字符 + 首行缩进:  2 字符 段前: 0.1 行1"/>
    <w:basedOn w:val="0120"/>
    <w:qFormat/>
    <w:rsid w:val="00641D2B"/>
    <w:pPr>
      <w:spacing w:beforeLines="0" w:line="276" w:lineRule="auto"/>
      <w:ind w:firstLine="420"/>
    </w:pPr>
  </w:style>
  <w:style w:type="paragraph" w:customStyle="1" w:styleId="0120">
    <w:name w:val="样式 段前: 0.1 行 首行缩进:  2 字符"/>
    <w:basedOn w:val="af5"/>
    <w:qFormat/>
    <w:rsid w:val="00641D2B"/>
    <w:pPr>
      <w:spacing w:beforeLines="10" w:line="300" w:lineRule="auto"/>
      <w:ind w:firstLineChars="200" w:firstLine="200"/>
    </w:pPr>
  </w:style>
  <w:style w:type="paragraph" w:customStyle="1" w:styleId="150101">
    <w:name w:val="样式1 标题 5 + 段前: 0.1 行 + 段前: 0.1 行"/>
    <w:basedOn w:val="af5"/>
    <w:qFormat/>
    <w:rsid w:val="00641D2B"/>
    <w:pPr>
      <w:tabs>
        <w:tab w:val="left" w:pos="357"/>
        <w:tab w:val="left" w:pos="1134"/>
      </w:tabs>
      <w:spacing w:beforeLines="10" w:line="312" w:lineRule="auto"/>
    </w:pPr>
  </w:style>
  <w:style w:type="paragraph" w:customStyle="1" w:styleId="11070711">
    <w:name w:val="样式1 标题 1 + 段前: 0.7 行 段后: 0.7 行 + 段前: 1 行 段后: 1 行"/>
    <w:basedOn w:val="10707"/>
    <w:qFormat/>
    <w:rsid w:val="00641D2B"/>
    <w:pPr>
      <w:tabs>
        <w:tab w:val="clear" w:pos="360"/>
        <w:tab w:val="left" w:pos="1021"/>
      </w:tabs>
      <w:spacing w:beforeLines="100" w:afterLines="100"/>
    </w:pPr>
  </w:style>
  <w:style w:type="paragraph" w:customStyle="1" w:styleId="72">
    <w:name w:val="样式7"/>
    <w:basedOn w:val="1"/>
    <w:qFormat/>
    <w:rsid w:val="00641D2B"/>
    <w:pPr>
      <w:topLinePunct/>
      <w:spacing w:before="120" w:after="120" w:line="360" w:lineRule="auto"/>
      <w:ind w:firstLine="0"/>
      <w:jc w:val="center"/>
    </w:pPr>
    <w:rPr>
      <w:rFonts w:eastAsia="黑体" w:hAnsi="宋体"/>
      <w:sz w:val="44"/>
    </w:rPr>
  </w:style>
  <w:style w:type="paragraph" w:customStyle="1" w:styleId="afffffffff3">
    <w:name w:val="标准书脚_偶数页"/>
    <w:qFormat/>
    <w:rsid w:val="00641D2B"/>
    <w:pPr>
      <w:widowControl w:val="0"/>
      <w:adjustRightInd w:val="0"/>
      <w:spacing w:before="120" w:line="360" w:lineRule="atLeast"/>
      <w:jc w:val="both"/>
      <w:textAlignment w:val="baseline"/>
    </w:pPr>
    <w:rPr>
      <w:sz w:val="18"/>
    </w:rPr>
  </w:style>
  <w:style w:type="paragraph" w:customStyle="1" w:styleId="1601TimesNewRoman01">
    <w:name w:val="样式1 样式 标题 6 + 段前: 0.1 行 + Times New Roman 段前: 0.1 行"/>
    <w:basedOn w:val="af5"/>
    <w:qFormat/>
    <w:rsid w:val="00641D2B"/>
    <w:pPr>
      <w:tabs>
        <w:tab w:val="left" w:pos="210"/>
        <w:tab w:val="left" w:pos="1080"/>
      </w:tabs>
      <w:spacing w:line="276" w:lineRule="auto"/>
      <w:outlineLvl w:val="5"/>
    </w:pPr>
    <w:rPr>
      <w:b/>
    </w:rPr>
  </w:style>
  <w:style w:type="paragraph" w:customStyle="1" w:styleId="aa">
    <w:name w:val="引言二级条标题"/>
    <w:basedOn w:val="a9"/>
    <w:next w:val="affffb"/>
    <w:qFormat/>
    <w:rsid w:val="00641D2B"/>
    <w:pPr>
      <w:numPr>
        <w:ilvl w:val="1"/>
        <w:numId w:val="11"/>
      </w:numPr>
      <w:ind w:left="0" w:firstLine="0"/>
    </w:pPr>
  </w:style>
  <w:style w:type="paragraph" w:customStyle="1" w:styleId="a9">
    <w:name w:val="引言一级条标题"/>
    <w:basedOn w:val="af5"/>
    <w:next w:val="affffb"/>
    <w:qFormat/>
    <w:rsid w:val="00641D2B"/>
    <w:pPr>
      <w:widowControl/>
      <w:numPr>
        <w:numId w:val="12"/>
      </w:numPr>
    </w:pPr>
    <w:rPr>
      <w:rFonts w:eastAsia="黑体"/>
      <w:b/>
    </w:rPr>
  </w:style>
  <w:style w:type="paragraph" w:customStyle="1" w:styleId="CM54">
    <w:name w:val="CM54"/>
    <w:basedOn w:val="Default"/>
    <w:next w:val="Default"/>
    <w:qFormat/>
    <w:rsid w:val="00641D2B"/>
    <w:rPr>
      <w:rFonts w:ascii="Times New Roman"/>
      <w:color w:val="auto"/>
    </w:rPr>
  </w:style>
  <w:style w:type="paragraph" w:customStyle="1" w:styleId="Char1CharCharCharCharCharCharCharCharCharCharChar">
    <w:name w:val="Char1 Char Char Char Char Char Char Char Char Char Char Char"/>
    <w:basedOn w:val="af5"/>
    <w:qFormat/>
    <w:rsid w:val="00641D2B"/>
    <w:pPr>
      <w:pageBreakBefore/>
      <w:tabs>
        <w:tab w:val="left" w:pos="432"/>
      </w:tabs>
      <w:ind w:left="432" w:hanging="432"/>
    </w:pPr>
    <w:rPr>
      <w:rFonts w:ascii="Tahoma" w:hAnsi="Tahoma"/>
      <w:sz w:val="24"/>
    </w:rPr>
  </w:style>
  <w:style w:type="paragraph" w:customStyle="1" w:styleId="CharCharCharCharCharChar">
    <w:name w:val="Char Char Char Char Char Char"/>
    <w:basedOn w:val="af5"/>
    <w:qFormat/>
    <w:rsid w:val="00641D2B"/>
  </w:style>
  <w:style w:type="paragraph" w:customStyle="1" w:styleId="afffffffff4">
    <w:name w:val="列项——"/>
    <w:qFormat/>
    <w:rsid w:val="00641D2B"/>
    <w:pPr>
      <w:widowControl w:val="0"/>
      <w:tabs>
        <w:tab w:val="left" w:pos="1080"/>
      </w:tabs>
      <w:spacing w:line="360" w:lineRule="auto"/>
      <w:ind w:left="780" w:hanging="420"/>
      <w:jc w:val="both"/>
    </w:pPr>
    <w:rPr>
      <w:rFonts w:ascii="宋体" w:hAnsi="宋体"/>
      <w:sz w:val="21"/>
    </w:rPr>
  </w:style>
  <w:style w:type="paragraph" w:customStyle="1" w:styleId="afffffffff5">
    <w:name w:val="标准书眉_偶数页"/>
    <w:basedOn w:val="afffffffff6"/>
    <w:next w:val="af5"/>
    <w:qFormat/>
    <w:rsid w:val="00641D2B"/>
    <w:pPr>
      <w:jc w:val="left"/>
    </w:pPr>
  </w:style>
  <w:style w:type="paragraph" w:customStyle="1" w:styleId="afffffffff6">
    <w:name w:val="标准书眉_奇数页"/>
    <w:next w:val="af5"/>
    <w:qFormat/>
    <w:rsid w:val="00641D2B"/>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ff7">
    <w:name w:val="连续正文文字"/>
    <w:basedOn w:val="aff3"/>
    <w:qFormat/>
    <w:rsid w:val="00641D2B"/>
    <w:pPr>
      <w:keepNext/>
      <w:widowControl/>
      <w:spacing w:beforeLines="15" w:afterLines="10" w:line="360" w:lineRule="atLeast"/>
      <w:ind w:left="357" w:firstLine="425"/>
      <w:jc w:val="center"/>
    </w:pPr>
    <w:rPr>
      <w:rFonts w:ascii="Arial" w:hAnsi="Arial"/>
      <w:kern w:val="0"/>
      <w:sz w:val="18"/>
    </w:rPr>
  </w:style>
  <w:style w:type="paragraph" w:customStyle="1" w:styleId="2f">
    <w:name w:val="_列项符号2"/>
    <w:basedOn w:val="aff0"/>
    <w:qFormat/>
    <w:rsid w:val="00641D2B"/>
    <w:pPr>
      <w:tabs>
        <w:tab w:val="left" w:pos="820"/>
      </w:tabs>
      <w:snapToGrid w:val="0"/>
      <w:spacing w:line="276" w:lineRule="auto"/>
      <w:ind w:left="820" w:hanging="420"/>
    </w:pPr>
  </w:style>
  <w:style w:type="paragraph" w:customStyle="1" w:styleId="110">
    <w:name w:val="正文_1_1"/>
    <w:qFormat/>
    <w:rsid w:val="00641D2B"/>
    <w:pPr>
      <w:widowControl w:val="0"/>
      <w:jc w:val="both"/>
    </w:pPr>
    <w:rPr>
      <w:kern w:val="2"/>
      <w:sz w:val="21"/>
      <w:szCs w:val="22"/>
    </w:rPr>
  </w:style>
  <w:style w:type="paragraph" w:customStyle="1" w:styleId="4Arial01">
    <w:name w:val="样式 标题 4 + Arial 段前: 0.1 行"/>
    <w:basedOn w:val="af5"/>
    <w:qFormat/>
    <w:rsid w:val="00641D2B"/>
    <w:pPr>
      <w:tabs>
        <w:tab w:val="left" w:pos="357"/>
        <w:tab w:val="left" w:pos="900"/>
      </w:tabs>
      <w:spacing w:beforeLines="10" w:line="312" w:lineRule="auto"/>
    </w:pPr>
  </w:style>
  <w:style w:type="paragraph" w:customStyle="1" w:styleId="2f0">
    <w:name w:val="副标题2"/>
    <w:basedOn w:val="af5"/>
    <w:qFormat/>
    <w:rsid w:val="00641D2B"/>
    <w:pPr>
      <w:spacing w:before="240" w:after="60" w:line="312" w:lineRule="auto"/>
      <w:jc w:val="center"/>
      <w:outlineLvl w:val="1"/>
    </w:pPr>
    <w:rPr>
      <w:rFonts w:ascii="Arial" w:hAnsi="Arial"/>
      <w:b/>
      <w:kern w:val="28"/>
      <w:sz w:val="32"/>
    </w:rPr>
  </w:style>
  <w:style w:type="paragraph" w:customStyle="1" w:styleId="af">
    <w:name w:val="工程建设图标题"/>
    <w:basedOn w:val="ad"/>
    <w:qFormat/>
    <w:rsid w:val="00641D2B"/>
    <w:pPr>
      <w:numPr>
        <w:ilvl w:val="5"/>
      </w:numPr>
      <w:ind w:left="0" w:firstLine="0"/>
      <w:jc w:val="center"/>
      <w:outlineLvl w:val="5"/>
    </w:pPr>
  </w:style>
  <w:style w:type="paragraph" w:customStyle="1" w:styleId="1c">
    <w:name w:val="普通(网站)1"/>
    <w:basedOn w:val="af5"/>
    <w:qFormat/>
    <w:rsid w:val="00641D2B"/>
    <w:pPr>
      <w:widowControl/>
      <w:topLinePunct/>
      <w:adjustRightInd w:val="0"/>
      <w:spacing w:before="100" w:after="100"/>
      <w:jc w:val="left"/>
      <w:textAlignment w:val="baseline"/>
    </w:pPr>
    <w:rPr>
      <w:rFonts w:ascii="宋体" w:hAnsi="宋体"/>
      <w:kern w:val="0"/>
      <w:sz w:val="24"/>
    </w:rPr>
  </w:style>
  <w:style w:type="paragraph" w:customStyle="1" w:styleId="TimesNewRoman011251">
    <w:name w:val="样式 Times New Roman 段前: 0.1 行 行距: 多倍行距 1.25 字行1"/>
    <w:basedOn w:val="af5"/>
    <w:qFormat/>
    <w:rsid w:val="00641D2B"/>
    <w:pPr>
      <w:spacing w:line="276" w:lineRule="auto"/>
      <w:ind w:firstLineChars="200" w:firstLine="200"/>
    </w:pPr>
    <w:rPr>
      <w:rFonts w:hAnsi="宋体"/>
    </w:rPr>
  </w:style>
  <w:style w:type="paragraph" w:customStyle="1" w:styleId="afffffffff8">
    <w:name w:val="表文"/>
    <w:basedOn w:val="af5"/>
    <w:qFormat/>
    <w:rsid w:val="00641D2B"/>
    <w:pPr>
      <w:topLinePunct/>
      <w:spacing w:before="40" w:after="40"/>
    </w:pPr>
    <w:rPr>
      <w:sz w:val="18"/>
      <w:szCs w:val="18"/>
    </w:rPr>
  </w:style>
  <w:style w:type="paragraph" w:customStyle="1" w:styleId="afffffffff9">
    <w:name w:val="回信地址"/>
    <w:basedOn w:val="af5"/>
    <w:qFormat/>
    <w:rsid w:val="00641D2B"/>
    <w:pPr>
      <w:keepLines/>
      <w:widowControl/>
      <w:spacing w:line="220" w:lineRule="atLeast"/>
      <w:jc w:val="left"/>
    </w:pPr>
    <w:rPr>
      <w:rFonts w:ascii="Arial" w:hAnsi="Arial"/>
      <w:kern w:val="0"/>
      <w:sz w:val="15"/>
    </w:rPr>
  </w:style>
  <w:style w:type="paragraph" w:customStyle="1" w:styleId="3b">
    <w:name w:val="样式3"/>
    <w:basedOn w:val="12"/>
    <w:qFormat/>
    <w:rsid w:val="00641D2B"/>
  </w:style>
  <w:style w:type="paragraph" w:customStyle="1" w:styleId="af0">
    <w:name w:val="工程建设公式标题"/>
    <w:basedOn w:val="ad"/>
    <w:qFormat/>
    <w:rsid w:val="00641D2B"/>
    <w:pPr>
      <w:numPr>
        <w:ilvl w:val="6"/>
      </w:numPr>
      <w:jc w:val="center"/>
      <w:outlineLvl w:val="6"/>
    </w:pPr>
  </w:style>
  <w:style w:type="paragraph" w:customStyle="1" w:styleId="00">
    <w:name w:val="00 正文"/>
    <w:basedOn w:val="aff6"/>
    <w:qFormat/>
    <w:rsid w:val="00641D2B"/>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MTDisplayEquation">
    <w:name w:val="MTDisplayEquation"/>
    <w:basedOn w:val="af5"/>
    <w:next w:val="af5"/>
    <w:qFormat/>
    <w:rsid w:val="00641D2B"/>
    <w:pPr>
      <w:tabs>
        <w:tab w:val="center" w:pos="4160"/>
        <w:tab w:val="right" w:pos="8300"/>
      </w:tabs>
      <w:topLinePunct/>
      <w:adjustRightInd w:val="0"/>
      <w:spacing w:line="312" w:lineRule="auto"/>
    </w:pPr>
  </w:style>
  <w:style w:type="paragraph" w:customStyle="1" w:styleId="1211">
    <w:name w:val="样式 标题 1 + 首行缩进:  2 字符 段前: 1 行 段后: 1 行"/>
    <w:basedOn w:val="1"/>
    <w:qFormat/>
    <w:rsid w:val="00641D2B"/>
    <w:pPr>
      <w:keepLines/>
      <w:spacing w:beforeLines="100" w:afterLines="100" w:line="240" w:lineRule="auto"/>
      <w:ind w:firstLine="0"/>
    </w:pPr>
    <w:rPr>
      <w:rFonts w:eastAsia="黑体"/>
      <w:color w:val="auto"/>
      <w:kern w:val="44"/>
      <w:sz w:val="28"/>
    </w:rPr>
  </w:style>
  <w:style w:type="paragraph" w:customStyle="1" w:styleId="Char2012">
    <w:name w:val="样式 样式 正文（首行缩进两字） Char + 宋体 加粗 首行缩进:  2 字符 段前: 0.1 行 + 首行缩进:  2 字..."/>
    <w:basedOn w:val="Char2010"/>
    <w:qFormat/>
    <w:rsid w:val="00641D2B"/>
    <w:pPr>
      <w:spacing w:line="276" w:lineRule="auto"/>
    </w:pPr>
  </w:style>
  <w:style w:type="paragraph" w:customStyle="1" w:styleId="012201">
    <w:name w:val="样式 样式 段前: 0.1 行 首行缩进:  2 字符 + 首行缩进:  2 字符 段前: 0.1 行"/>
    <w:basedOn w:val="0120"/>
    <w:qFormat/>
    <w:rsid w:val="00641D2B"/>
    <w:pPr>
      <w:spacing w:line="276" w:lineRule="auto"/>
      <w:ind w:firstLine="420"/>
    </w:pPr>
  </w:style>
  <w:style w:type="paragraph" w:customStyle="1" w:styleId="014">
    <w:name w:val="样式 段前: 0.1 行 左  4 字符"/>
    <w:basedOn w:val="af5"/>
    <w:qFormat/>
    <w:rsid w:val="00641D2B"/>
    <w:pPr>
      <w:spacing w:beforeLines="10" w:line="300" w:lineRule="auto"/>
      <w:ind w:leftChars="400" w:left="400"/>
    </w:pPr>
  </w:style>
  <w:style w:type="paragraph" w:customStyle="1" w:styleId="afffffffffa">
    <w:name w:val="表格形式"/>
    <w:basedOn w:val="af5"/>
    <w:qFormat/>
    <w:rsid w:val="00641D2B"/>
    <w:pPr>
      <w:widowControl/>
      <w:spacing w:before="120" w:line="360" w:lineRule="auto"/>
      <w:ind w:firstLine="425"/>
      <w:jc w:val="center"/>
    </w:pPr>
    <w:rPr>
      <w:kern w:val="0"/>
      <w:sz w:val="24"/>
    </w:rPr>
  </w:style>
  <w:style w:type="paragraph" w:customStyle="1" w:styleId="3Arial01">
    <w:name w:val="样式标题 3 + Arial 段前: 0.1 行"/>
    <w:basedOn w:val="af5"/>
    <w:qFormat/>
    <w:rsid w:val="00641D2B"/>
    <w:pPr>
      <w:tabs>
        <w:tab w:val="left" w:pos="357"/>
      </w:tabs>
      <w:spacing w:beforeLines="10" w:line="312" w:lineRule="auto"/>
    </w:pPr>
  </w:style>
  <w:style w:type="paragraph" w:customStyle="1" w:styleId="ParaCharCharCharChar">
    <w:name w:val="默认段落字体 Para Char Char Char Char"/>
    <w:basedOn w:val="af5"/>
    <w:qFormat/>
    <w:rsid w:val="00641D2B"/>
  </w:style>
  <w:style w:type="paragraph" w:customStyle="1" w:styleId="afffffffffb">
    <w:name w:val="表"/>
    <w:basedOn w:val="af5"/>
    <w:qFormat/>
    <w:rsid w:val="00641D2B"/>
    <w:pPr>
      <w:wordWrap w:val="0"/>
      <w:adjustRightInd w:val="0"/>
      <w:spacing w:beforeLines="10" w:after="120" w:line="180" w:lineRule="atLeast"/>
      <w:jc w:val="left"/>
      <w:textAlignment w:val="baseline"/>
    </w:pPr>
    <w:rPr>
      <w:rFonts w:ascii="细宋体" w:eastAsia="细宋体"/>
      <w:kern w:val="0"/>
      <w:sz w:val="24"/>
    </w:rPr>
  </w:style>
  <w:style w:type="paragraph" w:customStyle="1" w:styleId="CharChar1CharCharChar">
    <w:name w:val="Char Char1 Char Char Char"/>
    <w:basedOn w:val="aff1"/>
    <w:qFormat/>
    <w:rsid w:val="00641D2B"/>
  </w:style>
  <w:style w:type="paragraph" w:customStyle="1" w:styleId="3010">
    <w:name w:val="样式 标题 3 + 黑色 段前: 0.1 行"/>
    <w:basedOn w:val="130101"/>
    <w:qFormat/>
    <w:rsid w:val="00641D2B"/>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PARAGRAPH">
    <w:name w:val="PARAGRAPH"/>
    <w:qFormat/>
    <w:rsid w:val="00641D2B"/>
    <w:pPr>
      <w:tabs>
        <w:tab w:val="center" w:pos="4536"/>
        <w:tab w:val="right" w:pos="9072"/>
      </w:tabs>
      <w:spacing w:before="100" w:after="200"/>
      <w:jc w:val="both"/>
    </w:pPr>
    <w:rPr>
      <w:rFonts w:ascii="Arial" w:hAnsi="Arial"/>
      <w:spacing w:val="8"/>
      <w:lang w:eastAsia="en-US"/>
    </w:rPr>
  </w:style>
  <w:style w:type="paragraph" w:customStyle="1" w:styleId="1toc111015015">
    <w:name w:val="样式 样式 目录 1toc1 + + 左侧:  1 字符 右侧:  1 字符 段前: 0.15 行 段后: 0.15 行"/>
    <w:basedOn w:val="1toc1"/>
    <w:qFormat/>
    <w:rsid w:val="00641D2B"/>
  </w:style>
  <w:style w:type="paragraph" w:customStyle="1" w:styleId="30015">
    <w:name w:val="标题 3 + 小四 段前: 0 磅 段后: 0 磅 行距: 1.5 倍行距"/>
    <w:basedOn w:val="3"/>
    <w:next w:val="3"/>
    <w:qFormat/>
    <w:rsid w:val="00641D2B"/>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077012010">
    <w:name w:val="样式 样式 样式 首行缩进:  0.77 厘米 段前: 0.1 行 + 首行缩进:  2 字符 段前: 0.1 行 + 首行缩进..."/>
    <w:basedOn w:val="07701201"/>
    <w:qFormat/>
    <w:rsid w:val="00641D2B"/>
    <w:pPr>
      <w:ind w:firstLine="420"/>
    </w:pPr>
  </w:style>
  <w:style w:type="paragraph" w:customStyle="1" w:styleId="107070707">
    <w:name w:val="样式 标题 1 + 段前: 0.7 行 段后: 0.7 行 + 段前: 0.7 行 段后: 0.7 行"/>
    <w:qFormat/>
    <w:rsid w:val="00641D2B"/>
    <w:pPr>
      <w:tabs>
        <w:tab w:val="left" w:pos="400"/>
      </w:tabs>
      <w:spacing w:beforeLines="100" w:afterLines="100"/>
    </w:pPr>
    <w:rPr>
      <w:b/>
      <w:kern w:val="21"/>
      <w:sz w:val="21"/>
    </w:rPr>
  </w:style>
  <w:style w:type="paragraph" w:customStyle="1" w:styleId="afffffffffc">
    <w:name w:val="节标题"/>
    <w:basedOn w:val="1"/>
    <w:qFormat/>
    <w:rsid w:val="00641D2B"/>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20112">
    <w:name w:val="样式 正文文本 2 + 段前: 0.1 行 + 段后: 1.2 磅 行距: 单倍行距"/>
    <w:basedOn w:val="2010"/>
    <w:qFormat/>
    <w:rsid w:val="00641D2B"/>
    <w:pPr>
      <w:spacing w:beforeLines="0" w:line="240" w:lineRule="auto"/>
      <w:jc w:val="center"/>
    </w:pPr>
  </w:style>
  <w:style w:type="paragraph" w:customStyle="1" w:styleId="20100312">
    <w:name w:val="样式 样式 正文文本 2 + 段前: 0.1 行 + 悬挂缩进: 0.03 字符 段后: 1.2 磅 行距: 单倍行距"/>
    <w:basedOn w:val="2010"/>
    <w:qFormat/>
    <w:rsid w:val="00641D2B"/>
  </w:style>
  <w:style w:type="paragraph" w:customStyle="1" w:styleId="a1">
    <w:name w:val="列项●（二级）"/>
    <w:qFormat/>
    <w:rsid w:val="00641D2B"/>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512">
    <w:name w:val="样式 标题 5 + 黑色 段前: 1.2 磅"/>
    <w:basedOn w:val="af5"/>
    <w:qFormat/>
    <w:rsid w:val="00641D2B"/>
    <w:pPr>
      <w:tabs>
        <w:tab w:val="left" w:pos="1200"/>
      </w:tabs>
      <w:spacing w:line="300" w:lineRule="auto"/>
    </w:pPr>
    <w:rPr>
      <w:rFonts w:ascii="Arial" w:hAnsi="Arial"/>
    </w:rPr>
  </w:style>
  <w:style w:type="paragraph" w:customStyle="1" w:styleId="ParaCharCharCharCharCharCharChar">
    <w:name w:val="默认段落字体 Para Char Char Char Char Char Char Char"/>
    <w:basedOn w:val="af5"/>
    <w:qFormat/>
    <w:rsid w:val="00641D2B"/>
    <w:pPr>
      <w:adjustRightInd w:val="0"/>
      <w:spacing w:line="360" w:lineRule="auto"/>
    </w:pPr>
    <w:rPr>
      <w:rFonts w:ascii="Tahoma" w:hAnsi="Tahoma"/>
      <w:kern w:val="0"/>
      <w:sz w:val="24"/>
    </w:rPr>
  </w:style>
  <w:style w:type="paragraph" w:customStyle="1" w:styleId="afffffffffd">
    <w:name w:val="附录标题"/>
    <w:basedOn w:val="afff0"/>
    <w:qFormat/>
    <w:rsid w:val="00641D2B"/>
    <w:pPr>
      <w:topLinePunct w:val="0"/>
      <w:adjustRightInd/>
      <w:spacing w:beforeLines="25" w:afterLines="25"/>
    </w:pPr>
    <w:rPr>
      <w:rFonts w:ascii="Times New Roman" w:eastAsia="黑体" w:hAnsi="Times New Roman"/>
      <w:b w:val="0"/>
    </w:rPr>
  </w:style>
  <w:style w:type="paragraph" w:customStyle="1" w:styleId="1d">
    <w:name w:val="正文正式1"/>
    <w:basedOn w:val="af5"/>
    <w:qFormat/>
    <w:rsid w:val="00641D2B"/>
    <w:pPr>
      <w:tabs>
        <w:tab w:val="left" w:pos="0"/>
      </w:tabs>
      <w:spacing w:line="360" w:lineRule="auto"/>
    </w:pPr>
    <w:rPr>
      <w:rFonts w:ascii="宋体" w:hAnsi="宋体"/>
      <w:kern w:val="0"/>
      <w:sz w:val="24"/>
    </w:rPr>
  </w:style>
  <w:style w:type="paragraph" w:customStyle="1" w:styleId="afffffffffe">
    <w:name w:val="注×："/>
    <w:qFormat/>
    <w:rsid w:val="00641D2B"/>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fffff">
    <w:name w:val="_表格条文"/>
    <w:basedOn w:val="af5"/>
    <w:qFormat/>
    <w:rsid w:val="00641D2B"/>
    <w:pPr>
      <w:spacing w:line="276" w:lineRule="auto"/>
    </w:pPr>
    <w:rPr>
      <w:rFonts w:ascii="Arial" w:hAnsi="Arial"/>
      <w:color w:val="000000"/>
      <w:sz w:val="18"/>
    </w:rPr>
  </w:style>
  <w:style w:type="paragraph" w:customStyle="1" w:styleId="ParaCharCharCharCharChar">
    <w:name w:val="默认段落字体 Para Char Char Char Char Char"/>
    <w:basedOn w:val="af5"/>
    <w:qFormat/>
    <w:rsid w:val="00641D2B"/>
    <w:rPr>
      <w:rFonts w:ascii="宋体" w:hAnsi="宋体"/>
      <w:b/>
      <w:color w:val="000000"/>
      <w:sz w:val="24"/>
      <w:szCs w:val="24"/>
    </w:rPr>
  </w:style>
  <w:style w:type="paragraph" w:customStyle="1" w:styleId="reader-word-layer">
    <w:name w:val="reader-word-layer"/>
    <w:basedOn w:val="af5"/>
    <w:qFormat/>
    <w:rsid w:val="00641D2B"/>
    <w:pPr>
      <w:widowControl/>
      <w:spacing w:before="100" w:beforeAutospacing="1" w:after="100" w:afterAutospacing="1"/>
      <w:jc w:val="left"/>
    </w:pPr>
    <w:rPr>
      <w:rFonts w:ascii="宋体" w:hAnsi="宋体" w:cs="宋体"/>
      <w:kern w:val="0"/>
      <w:sz w:val="24"/>
      <w:szCs w:val="24"/>
    </w:rPr>
  </w:style>
  <w:style w:type="paragraph" w:customStyle="1" w:styleId="a4">
    <w:name w:val="一级无标题条"/>
    <w:basedOn w:val="af5"/>
    <w:qFormat/>
    <w:rsid w:val="00641D2B"/>
    <w:pPr>
      <w:numPr>
        <w:ilvl w:val="2"/>
        <w:numId w:val="1"/>
      </w:numPr>
      <w:tabs>
        <w:tab w:val="left" w:pos="420"/>
      </w:tabs>
    </w:pPr>
    <w:rPr>
      <w:b/>
    </w:rPr>
  </w:style>
  <w:style w:type="paragraph" w:customStyle="1" w:styleId="affffffffff0">
    <w:name w:val="封面标准文稿编辑信息"/>
    <w:qFormat/>
    <w:rsid w:val="00641D2B"/>
    <w:pPr>
      <w:widowControl w:val="0"/>
      <w:adjustRightInd w:val="0"/>
      <w:spacing w:before="180" w:line="180" w:lineRule="exact"/>
      <w:jc w:val="center"/>
      <w:textAlignment w:val="baseline"/>
    </w:pPr>
    <w:rPr>
      <w:rFonts w:ascii="宋体"/>
      <w:sz w:val="21"/>
    </w:rPr>
  </w:style>
  <w:style w:type="paragraph" w:customStyle="1" w:styleId="affffffffff1">
    <w:name w:val="基准目录样式"/>
    <w:basedOn w:val="af5"/>
    <w:qFormat/>
    <w:rsid w:val="00641D2B"/>
    <w:pPr>
      <w:widowControl/>
      <w:tabs>
        <w:tab w:val="right" w:leader="dot" w:pos="-18551"/>
      </w:tabs>
      <w:spacing w:after="220" w:line="220" w:lineRule="atLeast"/>
      <w:jc w:val="left"/>
    </w:pPr>
    <w:rPr>
      <w:rFonts w:ascii="Arial" w:hAnsi="Arial"/>
      <w:kern w:val="0"/>
    </w:rPr>
  </w:style>
  <w:style w:type="paragraph" w:customStyle="1" w:styleId="1e">
    <w:name w:val="_列项接续1"/>
    <w:basedOn w:val="aff5"/>
    <w:qFormat/>
    <w:rsid w:val="00641D2B"/>
    <w:pPr>
      <w:spacing w:after="0" w:line="276" w:lineRule="auto"/>
      <w:ind w:leftChars="400" w:left="400"/>
    </w:pPr>
    <w:rPr>
      <w:color w:val="000000"/>
    </w:rPr>
  </w:style>
  <w:style w:type="paragraph" w:customStyle="1" w:styleId="201501540505">
    <w:name w:val="样式 样式 目录 2 + 段前: 0.15 行 段后: 0.15 行4 + 左侧:  0.5 字符 右侧:  0.5 字符 ..."/>
    <w:basedOn w:val="af5"/>
    <w:qFormat/>
    <w:rsid w:val="00641D2B"/>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0770115">
    <w:name w:val="样式 左侧:  0.77 厘米 段前: 0 行 行距: 多倍行距 1.15 字行"/>
    <w:basedOn w:val="af5"/>
    <w:qFormat/>
    <w:rsid w:val="00641D2B"/>
    <w:pPr>
      <w:spacing w:line="276" w:lineRule="auto"/>
      <w:ind w:left="420"/>
    </w:pPr>
    <w:rPr>
      <w:rFonts w:ascii="宋体"/>
    </w:rPr>
  </w:style>
  <w:style w:type="paragraph" w:customStyle="1" w:styleId="affffffffff2">
    <w:name w:val="插图名称"/>
    <w:basedOn w:val="af5"/>
    <w:next w:val="af5"/>
    <w:qFormat/>
    <w:rsid w:val="00641D2B"/>
    <w:pPr>
      <w:tabs>
        <w:tab w:val="left" w:pos="420"/>
      </w:tabs>
      <w:jc w:val="center"/>
    </w:pPr>
    <w:rPr>
      <w:rFonts w:ascii="黑体" w:eastAsia="黑体"/>
    </w:rPr>
  </w:style>
  <w:style w:type="paragraph" w:customStyle="1" w:styleId="2TimesNewRoman0112">
    <w:name w:val="样式 样式 列表编号 2 + Times New Roman 段前: 0.1 行 行距: 多倍行距 1.2 字行 + 左侧:  ..."/>
    <w:basedOn w:val="af5"/>
    <w:qFormat/>
    <w:rsid w:val="00641D2B"/>
    <w:pPr>
      <w:keepNext/>
      <w:keepLines/>
      <w:widowControl/>
      <w:spacing w:line="276" w:lineRule="auto"/>
    </w:pPr>
    <w:rPr>
      <w:kern w:val="0"/>
    </w:rPr>
  </w:style>
  <w:style w:type="paragraph" w:customStyle="1" w:styleId="affffffffff3">
    <w:name w:val="正文表标题续表"/>
    <w:basedOn w:val="affffffffff4"/>
    <w:next w:val="affffb"/>
    <w:qFormat/>
    <w:rsid w:val="00641D2B"/>
    <w:pPr>
      <w:tabs>
        <w:tab w:val="left" w:pos="420"/>
        <w:tab w:val="left" w:pos="1620"/>
      </w:tabs>
      <w:spacing w:line="360" w:lineRule="auto"/>
      <w:ind w:leftChars="600" w:left="1620" w:hangingChars="200" w:hanging="360"/>
    </w:pPr>
    <w:rPr>
      <w:rFonts w:ascii="宋体" w:eastAsia="宋体" w:hAnsi="宋体"/>
    </w:rPr>
  </w:style>
  <w:style w:type="paragraph" w:customStyle="1" w:styleId="affffffffff4">
    <w:name w:val="正文表标题"/>
    <w:next w:val="af5"/>
    <w:qFormat/>
    <w:rsid w:val="00641D2B"/>
    <w:pPr>
      <w:jc w:val="center"/>
    </w:pPr>
    <w:rPr>
      <w:rFonts w:ascii="黑体" w:eastAsia="黑体"/>
      <w:sz w:val="21"/>
    </w:rPr>
  </w:style>
  <w:style w:type="paragraph" w:customStyle="1" w:styleId="affffffffff5">
    <w:name w:val="其他发布部门"/>
    <w:basedOn w:val="afffff8"/>
    <w:qFormat/>
    <w:rsid w:val="00641D2B"/>
    <w:pPr>
      <w:spacing w:line="0" w:lineRule="atLeast"/>
    </w:pPr>
    <w:rPr>
      <w:rFonts w:ascii="黑体" w:eastAsia="黑体"/>
      <w:b w:val="0"/>
    </w:rPr>
  </w:style>
  <w:style w:type="paragraph" w:customStyle="1" w:styleId="affffffffff6">
    <w:name w:val="a"/>
    <w:basedOn w:val="1H1H11H12H13H14H15H16H17H18H19H110H111H112H1"/>
    <w:qFormat/>
    <w:rsid w:val="00641D2B"/>
    <w:pPr>
      <w:tabs>
        <w:tab w:val="clear" w:pos="210"/>
      </w:tabs>
      <w:spacing w:beforeLines="0" w:afterLines="0" w:line="240" w:lineRule="auto"/>
    </w:pPr>
    <w:rPr>
      <w:b w:val="0"/>
      <w:sz w:val="30"/>
    </w:rPr>
  </w:style>
  <w:style w:type="paragraph" w:customStyle="1" w:styleId="0">
    <w:name w:val="样式 首行缩进:  0 厘米 行距: 单倍行距"/>
    <w:basedOn w:val="af5"/>
    <w:qFormat/>
    <w:rsid w:val="00641D2B"/>
    <w:pPr>
      <w:adjustRightInd w:val="0"/>
      <w:textAlignment w:val="baseline"/>
    </w:pPr>
    <w:rPr>
      <w:kern w:val="0"/>
    </w:rPr>
  </w:style>
  <w:style w:type="paragraph" w:customStyle="1" w:styleId="CharCharCharChar10">
    <w:name w:val="样式 正文缩进正文缩进 Char正文（首行缩进两字） Char Char正文（首行缩进两字） Char1正文（首行缩进两..."/>
    <w:basedOn w:val="af5"/>
    <w:qFormat/>
    <w:rsid w:val="00641D2B"/>
    <w:pPr>
      <w:spacing w:beforeLines="10" w:line="312" w:lineRule="auto"/>
      <w:ind w:left="800" w:firstLineChars="200" w:hanging="400"/>
    </w:pPr>
  </w:style>
  <w:style w:type="paragraph" w:customStyle="1" w:styleId="affffffffff7">
    <w:name w:val="目次"/>
    <w:basedOn w:val="af5"/>
    <w:qFormat/>
    <w:rsid w:val="00641D2B"/>
    <w:pPr>
      <w:spacing w:line="1200" w:lineRule="auto"/>
      <w:jc w:val="center"/>
    </w:pPr>
    <w:rPr>
      <w:rFonts w:eastAsia="黑体"/>
      <w:kern w:val="21"/>
      <w:sz w:val="32"/>
      <w:szCs w:val="32"/>
    </w:rPr>
  </w:style>
  <w:style w:type="paragraph" w:customStyle="1" w:styleId="affffffffff8">
    <w:name w:val="_术语条目"/>
    <w:basedOn w:val="Charf1"/>
    <w:next w:val="affffffffff9"/>
    <w:qFormat/>
    <w:rsid w:val="00641D2B"/>
    <w:pPr>
      <w:spacing w:beforeLines="0" w:line="276" w:lineRule="auto"/>
      <w:jc w:val="left"/>
    </w:pPr>
    <w:rPr>
      <w:rFonts w:eastAsia="黑体"/>
      <w:color w:val="000000"/>
    </w:rPr>
  </w:style>
  <w:style w:type="paragraph" w:customStyle="1" w:styleId="affffffffff9">
    <w:name w:val="_术语说明"/>
    <w:basedOn w:val="Charf1"/>
    <w:qFormat/>
    <w:rsid w:val="00641D2B"/>
    <w:pPr>
      <w:spacing w:beforeLines="0" w:line="276" w:lineRule="auto"/>
    </w:pPr>
    <w:rPr>
      <w:color w:val="000000"/>
    </w:rPr>
  </w:style>
  <w:style w:type="paragraph" w:customStyle="1" w:styleId="TimesNewRoman01125">
    <w:name w:val="样式 Times New Roman 段前: 0.1 行 行距: 多倍行距 1.25 字行"/>
    <w:basedOn w:val="af5"/>
    <w:qFormat/>
    <w:rsid w:val="00641D2B"/>
    <w:pPr>
      <w:spacing w:line="276" w:lineRule="auto"/>
    </w:pPr>
    <w:rPr>
      <w:rFonts w:hAnsi="宋体"/>
    </w:rPr>
  </w:style>
  <w:style w:type="paragraph" w:customStyle="1" w:styleId="affffffffffa">
    <w:name w:val="四级条标题"/>
    <w:basedOn w:val="afffffffc"/>
    <w:next w:val="affffb"/>
    <w:qFormat/>
    <w:rsid w:val="00641D2B"/>
    <w:pPr>
      <w:outlineLvl w:val="5"/>
    </w:pPr>
  </w:style>
  <w:style w:type="paragraph" w:customStyle="1" w:styleId="affffffffffb">
    <w:name w:val="封面正文"/>
    <w:qFormat/>
    <w:rsid w:val="00641D2B"/>
    <w:pPr>
      <w:widowControl w:val="0"/>
      <w:adjustRightInd w:val="0"/>
      <w:spacing w:line="360" w:lineRule="atLeast"/>
      <w:jc w:val="both"/>
      <w:textAlignment w:val="baseline"/>
    </w:pPr>
  </w:style>
  <w:style w:type="paragraph" w:customStyle="1" w:styleId="2f1">
    <w:name w:val="科东_缩排_2"/>
    <w:basedOn w:val="af5"/>
    <w:next w:val="af5"/>
    <w:qFormat/>
    <w:rsid w:val="00641D2B"/>
    <w:pPr>
      <w:tabs>
        <w:tab w:val="left" w:pos="780"/>
        <w:tab w:val="left" w:pos="1320"/>
      </w:tabs>
      <w:spacing w:line="360" w:lineRule="auto"/>
      <w:ind w:leftChars="200" w:left="780" w:hangingChars="200" w:hanging="360"/>
    </w:pPr>
    <w:rPr>
      <w:sz w:val="24"/>
    </w:rPr>
  </w:style>
  <w:style w:type="paragraph" w:customStyle="1" w:styleId="aa0">
    <w:name w:val="a.a"/>
    <w:basedOn w:val="2"/>
    <w:qFormat/>
    <w:rsid w:val="00641D2B"/>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107071107">
    <w:name w:val="样式 样式1 标题 1 + 段前: 0.7 行 段后: 0.7 行 + 段前: 1 行 段后: 1 行 + 段前: 0.7 行..."/>
    <w:basedOn w:val="1111"/>
    <w:qFormat/>
    <w:rsid w:val="00641D2B"/>
    <w:pPr>
      <w:spacing w:beforeLines="0" w:afterLines="0"/>
    </w:pPr>
  </w:style>
  <w:style w:type="paragraph" w:customStyle="1" w:styleId="affffffffffc">
    <w:name w:val="节标签"/>
    <w:basedOn w:val="affffff3"/>
    <w:next w:val="aff3"/>
    <w:qFormat/>
    <w:rsid w:val="00641D2B"/>
    <w:pPr>
      <w:spacing w:before="400" w:after="440"/>
    </w:pPr>
    <w:rPr>
      <w:rFonts w:ascii="Times New Roman" w:hAnsi="Times New Roman"/>
      <w:spacing w:val="-30"/>
      <w:sz w:val="60"/>
    </w:rPr>
  </w:style>
  <w:style w:type="paragraph" w:customStyle="1" w:styleId="CharChar6">
    <w:name w:val="批注框文本 Char Char"/>
    <w:basedOn w:val="af5"/>
    <w:qFormat/>
    <w:rsid w:val="00641D2B"/>
    <w:rPr>
      <w:sz w:val="18"/>
      <w:szCs w:val="18"/>
    </w:rPr>
  </w:style>
  <w:style w:type="paragraph" w:customStyle="1" w:styleId="1f">
    <w:name w:val="朱1"/>
    <w:basedOn w:val="12"/>
    <w:qFormat/>
    <w:rsid w:val="00641D2B"/>
  </w:style>
  <w:style w:type="paragraph" w:customStyle="1" w:styleId="1f0">
    <w:name w:val="_列项符号1"/>
    <w:basedOn w:val="aff0"/>
    <w:qFormat/>
    <w:rsid w:val="00641D2B"/>
    <w:pPr>
      <w:snapToGrid w:val="0"/>
      <w:spacing w:line="276" w:lineRule="auto"/>
      <w:ind w:leftChars="200" w:left="400" w:hangingChars="200" w:hanging="200"/>
    </w:pPr>
    <w:rPr>
      <w:color w:val="000000"/>
    </w:rPr>
  </w:style>
  <w:style w:type="paragraph" w:customStyle="1" w:styleId="affffffffffd">
    <w:name w:val="数字编号列项（二级）"/>
    <w:qFormat/>
    <w:rsid w:val="00641D2B"/>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92">
    <w:name w:val="样式9"/>
    <w:basedOn w:val="af5"/>
    <w:qFormat/>
    <w:rsid w:val="00641D2B"/>
    <w:pPr>
      <w:topLinePunct/>
      <w:spacing w:before="560" w:after="560" w:line="560" w:lineRule="exact"/>
      <w:jc w:val="center"/>
    </w:pPr>
    <w:rPr>
      <w:rFonts w:eastAsia="黑体"/>
      <w:sz w:val="32"/>
      <w:lang w:val="zh-CN"/>
    </w:rPr>
  </w:style>
  <w:style w:type="paragraph" w:customStyle="1" w:styleId="FigureCaption0505">
    <w:name w:val="样式 题注Figure Caption + 段前: 0.5 行 段后: 0.5 行"/>
    <w:basedOn w:val="aff"/>
    <w:qFormat/>
    <w:rsid w:val="00641D2B"/>
    <w:pPr>
      <w:spacing w:beforeLines="50" w:afterLines="50" w:line="330" w:lineRule="exact"/>
      <w:jc w:val="left"/>
    </w:pPr>
    <w:rPr>
      <w:b/>
      <w:sz w:val="21"/>
    </w:rPr>
  </w:style>
  <w:style w:type="paragraph" w:customStyle="1" w:styleId="44">
    <w:name w:val="样式4"/>
    <w:basedOn w:val="3b"/>
    <w:qFormat/>
    <w:rsid w:val="00641D2B"/>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077012011">
    <w:name w:val="样式 样式 首行缩进:  0.77 厘米 段前: 0.1 行 + 首行缩进:  2 字符 段前: 0.1 行1"/>
    <w:basedOn w:val="af5"/>
    <w:qFormat/>
    <w:rsid w:val="00641D2B"/>
    <w:pPr>
      <w:spacing w:beforeLines="10" w:line="300" w:lineRule="auto"/>
      <w:ind w:firstLineChars="200" w:firstLine="420"/>
    </w:pPr>
    <w:rPr>
      <w:rFonts w:ascii="宋体"/>
    </w:rPr>
  </w:style>
  <w:style w:type="paragraph" w:customStyle="1" w:styleId="1f1">
    <w:name w:val="自控1"/>
    <w:basedOn w:val="affffb"/>
    <w:qFormat/>
    <w:rsid w:val="00641D2B"/>
    <w:pPr>
      <w:topLinePunct/>
      <w:autoSpaceDE/>
      <w:autoSpaceDN/>
      <w:spacing w:line="312" w:lineRule="exact"/>
      <w:ind w:left="879" w:firstLineChars="0" w:hanging="454"/>
    </w:pPr>
    <w:rPr>
      <w:rFonts w:ascii="Times New Roman" w:cs="Arial"/>
      <w:kern w:val="21"/>
      <w:szCs w:val="21"/>
    </w:rPr>
  </w:style>
  <w:style w:type="paragraph" w:customStyle="1" w:styleId="CharChar7">
    <w:name w:val="批注主题 Char Char"/>
    <w:basedOn w:val="aff2"/>
    <w:next w:val="aff2"/>
    <w:qFormat/>
    <w:rsid w:val="00641D2B"/>
    <w:rPr>
      <w:b/>
      <w:bCs/>
    </w:rPr>
  </w:style>
  <w:style w:type="paragraph" w:customStyle="1" w:styleId="140TimesNewRoman">
    <w:name w:val="样式1 样式 标题 4 + 段前: 0 行 + Times New Roman"/>
    <w:basedOn w:val="af5"/>
    <w:next w:val="af5"/>
    <w:qFormat/>
    <w:rsid w:val="00641D2B"/>
    <w:pPr>
      <w:tabs>
        <w:tab w:val="left" w:pos="105"/>
        <w:tab w:val="left" w:pos="840"/>
        <w:tab w:val="left" w:pos="1021"/>
        <w:tab w:val="left" w:pos="1155"/>
      </w:tabs>
      <w:spacing w:line="276" w:lineRule="auto"/>
      <w:outlineLvl w:val="3"/>
    </w:pPr>
    <w:rPr>
      <w:b/>
    </w:rPr>
  </w:style>
  <w:style w:type="paragraph" w:customStyle="1" w:styleId="affffffffffe">
    <w:name w:val="附录图标题"/>
    <w:next w:val="affffb"/>
    <w:qFormat/>
    <w:rsid w:val="00641D2B"/>
    <w:pPr>
      <w:widowControl w:val="0"/>
      <w:tabs>
        <w:tab w:val="left" w:pos="360"/>
      </w:tabs>
      <w:adjustRightInd w:val="0"/>
      <w:spacing w:line="360" w:lineRule="atLeast"/>
      <w:jc w:val="center"/>
      <w:textAlignment w:val="baseline"/>
    </w:pPr>
    <w:rPr>
      <w:rFonts w:ascii="黑体" w:eastAsia="黑体"/>
      <w:sz w:val="21"/>
    </w:rPr>
  </w:style>
  <w:style w:type="paragraph" w:customStyle="1" w:styleId="afffffffffff">
    <w:name w:val="朱表头"/>
    <w:basedOn w:val="affff8"/>
    <w:qFormat/>
    <w:rsid w:val="00641D2B"/>
    <w:pPr>
      <w:spacing w:line="312" w:lineRule="exact"/>
    </w:pPr>
    <w:rPr>
      <w:rFonts w:ascii="EU-F1"/>
      <w:snapToGrid w:val="0"/>
      <w:szCs w:val="20"/>
    </w:rPr>
  </w:style>
  <w:style w:type="paragraph" w:customStyle="1" w:styleId="CM64">
    <w:name w:val="CM64"/>
    <w:basedOn w:val="Default"/>
    <w:next w:val="Default"/>
    <w:qFormat/>
    <w:rsid w:val="00641D2B"/>
    <w:rPr>
      <w:rFonts w:ascii="Times New Roman"/>
      <w:color w:val="auto"/>
    </w:rPr>
  </w:style>
  <w:style w:type="paragraph" w:customStyle="1" w:styleId="0505">
    <w:name w:val="样式 章标题 + 小四 段前: 0.5 行 段后: 0.5 行"/>
    <w:basedOn w:val="affffff1"/>
    <w:qFormat/>
    <w:rsid w:val="00641D2B"/>
    <w:pPr>
      <w:widowControl/>
      <w:numPr>
        <w:numId w:val="14"/>
      </w:numPr>
      <w:tabs>
        <w:tab w:val="left" w:pos="420"/>
      </w:tabs>
      <w:adjustRightInd/>
      <w:spacing w:beforeLines="0" w:afterLines="0" w:line="240" w:lineRule="auto"/>
      <w:textAlignment w:val="auto"/>
    </w:pPr>
    <w:rPr>
      <w:b/>
      <w:sz w:val="24"/>
    </w:rPr>
  </w:style>
  <w:style w:type="paragraph" w:customStyle="1" w:styleId="1200505">
    <w:name w:val="样式1 标题 2 + 段前: 0行 + 段前: 0.5 行 段后: 0.5 行"/>
    <w:basedOn w:val="120"/>
    <w:qFormat/>
    <w:rsid w:val="00641D2B"/>
    <w:pPr>
      <w:tabs>
        <w:tab w:val="clear" w:pos="210"/>
        <w:tab w:val="clear" w:pos="360"/>
        <w:tab w:val="left" w:pos="500"/>
      </w:tabs>
      <w:spacing w:beforeLines="30" w:afterLines="30" w:line="240" w:lineRule="auto"/>
    </w:pPr>
    <w:rPr>
      <w:rFonts w:eastAsia="黑体"/>
      <w:b w:val="0"/>
    </w:rPr>
  </w:style>
  <w:style w:type="paragraph" w:customStyle="1" w:styleId="afffffffffff0">
    <w:name w:val="标准标志"/>
    <w:next w:val="af5"/>
    <w:qFormat/>
    <w:rsid w:val="00641D2B"/>
    <w:pPr>
      <w:widowControl w:val="0"/>
      <w:shd w:val="solid" w:color="FFFFFF" w:fill="FFFFFF"/>
      <w:adjustRightInd w:val="0"/>
      <w:spacing w:line="0" w:lineRule="atLeast"/>
      <w:jc w:val="right"/>
      <w:textAlignment w:val="baseline"/>
    </w:pPr>
    <w:rPr>
      <w:b/>
      <w:w w:val="130"/>
      <w:sz w:val="96"/>
    </w:rPr>
  </w:style>
  <w:style w:type="paragraph" w:customStyle="1" w:styleId="afffffffffff1">
    <w:name w:val="条文脚注"/>
    <w:basedOn w:val="afff1"/>
    <w:qFormat/>
    <w:rsid w:val="00641D2B"/>
    <w:pPr>
      <w:ind w:leftChars="200" w:left="780" w:hangingChars="200" w:hanging="360"/>
      <w:jc w:val="both"/>
    </w:pPr>
    <w:rPr>
      <w:rFonts w:ascii="宋体"/>
    </w:rPr>
  </w:style>
  <w:style w:type="paragraph" w:customStyle="1" w:styleId="afffffffffff2">
    <w:name w:val="_附录编号标题"/>
    <w:basedOn w:val="af5"/>
    <w:next w:val="16"/>
    <w:qFormat/>
    <w:rsid w:val="00641D2B"/>
    <w:pPr>
      <w:snapToGrid w:val="0"/>
      <w:spacing w:before="567"/>
      <w:jc w:val="center"/>
    </w:pPr>
    <w:rPr>
      <w:rFonts w:ascii="Arial" w:eastAsia="黑体" w:hAnsi="Arial"/>
      <w:color w:val="000000"/>
    </w:rPr>
  </w:style>
  <w:style w:type="paragraph" w:customStyle="1" w:styleId="5011">
    <w:name w:val="样式 标题 5 + 段前: 0.1 行1"/>
    <w:basedOn w:val="5"/>
    <w:next w:val="5"/>
    <w:qFormat/>
    <w:rsid w:val="00641D2B"/>
    <w:pPr>
      <w:keepNext w:val="0"/>
      <w:keepLines w:val="0"/>
      <w:tabs>
        <w:tab w:val="left" w:pos="0"/>
        <w:tab w:val="left" w:pos="210"/>
      </w:tabs>
      <w:topLinePunct w:val="0"/>
      <w:adjustRightInd/>
      <w:spacing w:beforeLines="10" w:after="0" w:line="312" w:lineRule="auto"/>
    </w:pPr>
    <w:rPr>
      <w:sz w:val="21"/>
    </w:rPr>
  </w:style>
  <w:style w:type="paragraph" w:customStyle="1" w:styleId="3011">
    <w:name w:val="样式 标题 3 + 段前: 0.1 行"/>
    <w:basedOn w:val="3"/>
    <w:qFormat/>
    <w:rsid w:val="00641D2B"/>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ff3">
    <w:name w:val="目次、索引正文"/>
    <w:qFormat/>
    <w:rsid w:val="00641D2B"/>
    <w:pPr>
      <w:widowControl w:val="0"/>
      <w:adjustRightInd w:val="0"/>
      <w:spacing w:line="320" w:lineRule="exact"/>
      <w:jc w:val="both"/>
      <w:textAlignment w:val="baseline"/>
    </w:pPr>
    <w:rPr>
      <w:rFonts w:ascii="宋体"/>
      <w:sz w:val="21"/>
    </w:rPr>
  </w:style>
  <w:style w:type="paragraph" w:customStyle="1" w:styleId="CharCharCharChar">
    <w:name w:val="Char Char Char Char"/>
    <w:basedOn w:val="af5"/>
    <w:qFormat/>
    <w:rsid w:val="00641D2B"/>
    <w:rPr>
      <w:szCs w:val="24"/>
    </w:rPr>
  </w:style>
  <w:style w:type="paragraph" w:customStyle="1" w:styleId="CM56">
    <w:name w:val="CM56"/>
    <w:basedOn w:val="Default"/>
    <w:next w:val="Default"/>
    <w:qFormat/>
    <w:rsid w:val="00641D2B"/>
    <w:rPr>
      <w:rFonts w:ascii="Times New Roman"/>
      <w:color w:val="auto"/>
    </w:rPr>
  </w:style>
  <w:style w:type="paragraph" w:customStyle="1" w:styleId="Charf3">
    <w:name w:val="Char"/>
    <w:basedOn w:val="af5"/>
    <w:qFormat/>
    <w:rsid w:val="00641D2B"/>
    <w:rPr>
      <w:szCs w:val="24"/>
    </w:rPr>
  </w:style>
  <w:style w:type="paragraph" w:customStyle="1" w:styleId="afffffffffff4">
    <w:name w:val="术语定义四级条标题"/>
    <w:basedOn w:val="affffff0"/>
    <w:next w:val="affffb"/>
    <w:qFormat/>
    <w:rsid w:val="00641D2B"/>
    <w:pPr>
      <w:tabs>
        <w:tab w:val="clear" w:pos="735"/>
        <w:tab w:val="left" w:pos="1995"/>
      </w:tabs>
      <w:ind w:left="1995"/>
    </w:pPr>
  </w:style>
  <w:style w:type="paragraph" w:customStyle="1" w:styleId="afffffffffff5">
    <w:name w:val="正文缩进（首行缩进两字）"/>
    <w:qFormat/>
    <w:rsid w:val="00641D2B"/>
    <w:pPr>
      <w:spacing w:line="360" w:lineRule="exact"/>
      <w:ind w:firstLineChars="200" w:firstLine="420"/>
    </w:pPr>
    <w:rPr>
      <w:kern w:val="2"/>
      <w:sz w:val="21"/>
    </w:rPr>
  </w:style>
  <w:style w:type="paragraph" w:customStyle="1" w:styleId="2H2h2h21Heading2HiddenHeading2CCBSheading2l2C">
    <w:name w:val="样式 标题 2H2h2h21Heading 2 HiddenHeading 2 CCBSheading 2l2C..."/>
    <w:basedOn w:val="1"/>
    <w:next w:val="1H1H11H12H13H14H15H16H17H18H19H110H111H112H1"/>
    <w:qFormat/>
    <w:rsid w:val="00641D2B"/>
    <w:pPr>
      <w:keepLines/>
      <w:numPr>
        <w:ilvl w:val="1"/>
        <w:numId w:val="7"/>
      </w:numPr>
      <w:tabs>
        <w:tab w:val="left" w:pos="420"/>
      </w:tabs>
      <w:spacing w:beforeLines="50" w:afterLines="50" w:line="312" w:lineRule="exact"/>
    </w:pPr>
    <w:rPr>
      <w:rFonts w:ascii="宋体" w:eastAsia="黑体" w:hAnsi="宋体"/>
      <w:b/>
      <w:color w:val="auto"/>
      <w:kern w:val="44"/>
      <w:sz w:val="21"/>
    </w:rPr>
  </w:style>
  <w:style w:type="paragraph" w:customStyle="1" w:styleId="2f2">
    <w:name w:val="正文2"/>
    <w:qFormat/>
    <w:rsid w:val="00641D2B"/>
    <w:pPr>
      <w:widowControl w:val="0"/>
      <w:adjustRightInd w:val="0"/>
      <w:spacing w:line="312" w:lineRule="atLeast"/>
      <w:jc w:val="both"/>
      <w:textAlignment w:val="baseline"/>
    </w:pPr>
    <w:rPr>
      <w:rFonts w:ascii="宋体"/>
      <w:sz w:val="34"/>
    </w:rPr>
  </w:style>
  <w:style w:type="paragraph" w:customStyle="1" w:styleId="afffffffffff6">
    <w:name w:val="偶页页眉样式"/>
    <w:basedOn w:val="affd"/>
    <w:qFormat/>
    <w:rsid w:val="00641D2B"/>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p0">
    <w:name w:val="p0"/>
    <w:basedOn w:val="af5"/>
    <w:qFormat/>
    <w:rsid w:val="00641D2B"/>
    <w:pPr>
      <w:widowControl/>
      <w:spacing w:after="200" w:line="273" w:lineRule="auto"/>
      <w:jc w:val="left"/>
    </w:pPr>
    <w:rPr>
      <w:rFonts w:ascii="Calibri" w:hAnsi="Calibri" w:cs="宋体"/>
      <w:kern w:val="0"/>
      <w:sz w:val="22"/>
      <w:szCs w:val="22"/>
    </w:rPr>
  </w:style>
  <w:style w:type="paragraph" w:customStyle="1" w:styleId="afffffffffff7">
    <w:name w:val="部分标签"/>
    <w:basedOn w:val="affffff3"/>
    <w:next w:val="af5"/>
    <w:qFormat/>
    <w:rsid w:val="00641D2B"/>
    <w:pPr>
      <w:spacing w:before="400" w:after="440"/>
    </w:pPr>
    <w:rPr>
      <w:rFonts w:ascii="Times New Roman" w:hAnsi="Times New Roman"/>
      <w:spacing w:val="-30"/>
      <w:sz w:val="60"/>
    </w:rPr>
  </w:style>
  <w:style w:type="paragraph" w:customStyle="1" w:styleId="1Char201150">
    <w:name w:val="样式 样式1 正文（首行缩进两字） Char + 黑色 首行缩进:  2 字符 段前: 0 行 行距: 多倍行距 1.15 ....."/>
    <w:basedOn w:val="1Char20115"/>
    <w:qFormat/>
    <w:rsid w:val="00641D2B"/>
    <w:pPr>
      <w:spacing w:beforeLines="50"/>
    </w:pPr>
  </w:style>
  <w:style w:type="paragraph" w:customStyle="1" w:styleId="11110">
    <w:name w:val="1.1.1.1"/>
    <w:basedOn w:val="afff0"/>
    <w:next w:val="af5"/>
    <w:qFormat/>
    <w:rsid w:val="00641D2B"/>
    <w:pPr>
      <w:tabs>
        <w:tab w:val="left" w:pos="0"/>
      </w:tabs>
      <w:topLinePunct w:val="0"/>
      <w:adjustRightInd/>
      <w:spacing w:line="360" w:lineRule="auto"/>
    </w:pPr>
    <w:rPr>
      <w:rFonts w:ascii="宋体" w:hAnsi="宋体"/>
      <w:kern w:val="0"/>
      <w:sz w:val="24"/>
    </w:rPr>
  </w:style>
  <w:style w:type="paragraph" w:customStyle="1" w:styleId="CharChar8">
    <w:name w:val="Char Char"/>
    <w:basedOn w:val="af5"/>
    <w:qFormat/>
    <w:rsid w:val="00641D2B"/>
    <w:rPr>
      <w:szCs w:val="21"/>
    </w:rPr>
  </w:style>
  <w:style w:type="paragraph" w:customStyle="1" w:styleId="Char12">
    <w:name w:val="Char1"/>
    <w:basedOn w:val="af5"/>
    <w:qFormat/>
    <w:rsid w:val="00641D2B"/>
    <w:rPr>
      <w:rFonts w:ascii="Tahoma" w:hAnsi="Tahoma"/>
      <w:sz w:val="24"/>
    </w:rPr>
  </w:style>
  <w:style w:type="paragraph" w:customStyle="1" w:styleId="afffffffffff8">
    <w:name w:val="封面标准名称"/>
    <w:qFormat/>
    <w:rsid w:val="00641D2B"/>
    <w:pPr>
      <w:widowControl w:val="0"/>
      <w:adjustRightInd w:val="0"/>
      <w:spacing w:line="680" w:lineRule="exact"/>
      <w:jc w:val="center"/>
      <w:textAlignment w:val="center"/>
    </w:pPr>
    <w:rPr>
      <w:rFonts w:ascii="黑体" w:eastAsia="黑体"/>
      <w:sz w:val="52"/>
    </w:rPr>
  </w:style>
  <w:style w:type="paragraph" w:customStyle="1" w:styleId="afffffffffff9">
    <w:name w:val="图片"/>
    <w:basedOn w:val="af5"/>
    <w:qFormat/>
    <w:rsid w:val="00641D2B"/>
    <w:pPr>
      <w:topLinePunct/>
      <w:snapToGrid w:val="0"/>
      <w:spacing w:before="160" w:after="60"/>
      <w:jc w:val="center"/>
    </w:pPr>
  </w:style>
  <w:style w:type="paragraph" w:customStyle="1" w:styleId="CharCharCharChar110">
    <w:name w:val="样式 样式 正文缩进正文缩进 Char正文（首行缩进两字） Char Char正文（首行缩进两字） Char1正文（首行缩进两....1"/>
    <w:basedOn w:val="CharCharCharChar11"/>
    <w:qFormat/>
    <w:rsid w:val="00641D2B"/>
    <w:pPr>
      <w:spacing w:beforeLines="0" w:line="276" w:lineRule="auto"/>
      <w:ind w:firstLine="420"/>
    </w:pPr>
  </w:style>
  <w:style w:type="paragraph" w:customStyle="1" w:styleId="2a0">
    <w:name w:val="样式2 样式 a) + 段前: 0行"/>
    <w:basedOn w:val="affff4"/>
    <w:qFormat/>
    <w:rsid w:val="00641D2B"/>
    <w:pPr>
      <w:tabs>
        <w:tab w:val="clear" w:pos="780"/>
      </w:tabs>
      <w:spacing w:beforeLines="0" w:line="276" w:lineRule="auto"/>
      <w:ind w:leftChars="200" w:left="420" w:firstLineChars="0" w:firstLine="0"/>
    </w:pPr>
  </w:style>
  <w:style w:type="paragraph" w:customStyle="1" w:styleId="2f3">
    <w:name w:val="样式 标题 2 + 五号"/>
    <w:basedOn w:val="2"/>
    <w:qFormat/>
    <w:rsid w:val="00641D2B"/>
    <w:pPr>
      <w:spacing w:before="0" w:after="0" w:line="240" w:lineRule="auto"/>
      <w:ind w:firstLine="420"/>
      <w:jc w:val="both"/>
    </w:pPr>
    <w:rPr>
      <w:rFonts w:ascii="Times New Roman" w:hAnsi="Times New Roman"/>
      <w:bCs/>
      <w:kern w:val="2"/>
      <w:sz w:val="21"/>
      <w:szCs w:val="21"/>
    </w:rPr>
  </w:style>
  <w:style w:type="paragraph" w:customStyle="1" w:styleId="3233">
    <w:name w:val="样式 题目封页 + (西文) 华文中宋 (中文) 华文中宋 32 磅 黑色 两端对齐 段前: 3 磅 段后: 3 磅..."/>
    <w:basedOn w:val="affffff8"/>
    <w:qFormat/>
    <w:rsid w:val="00641D2B"/>
    <w:pPr>
      <w:spacing w:before="60" w:after="60" w:line="300" w:lineRule="auto"/>
      <w:jc w:val="both"/>
    </w:pPr>
    <w:rPr>
      <w:rFonts w:ascii="华文中宋" w:eastAsia="华文中宋" w:hAnsi="华文中宋"/>
      <w:color w:val="000000"/>
      <w:spacing w:val="24"/>
      <w:kern w:val="2"/>
      <w:sz w:val="60"/>
    </w:rPr>
  </w:style>
  <w:style w:type="paragraph" w:customStyle="1" w:styleId="afffffffffffa">
    <w:name w:val="五级条标题"/>
    <w:basedOn w:val="affffffffffa"/>
    <w:next w:val="affffb"/>
    <w:qFormat/>
    <w:rsid w:val="00641D2B"/>
    <w:pPr>
      <w:outlineLvl w:val="6"/>
    </w:pPr>
  </w:style>
  <w:style w:type="paragraph" w:customStyle="1" w:styleId="2f4">
    <w:name w:val="正文_2"/>
    <w:qFormat/>
    <w:rsid w:val="00641D2B"/>
    <w:pPr>
      <w:widowControl w:val="0"/>
      <w:jc w:val="both"/>
    </w:pPr>
    <w:rPr>
      <w:kern w:val="2"/>
      <w:sz w:val="21"/>
      <w:szCs w:val="24"/>
    </w:rPr>
  </w:style>
  <w:style w:type="paragraph" w:customStyle="1" w:styleId="300">
    <w:name w:val="正文文本缩进 3_0"/>
    <w:basedOn w:val="2f4"/>
    <w:qFormat/>
    <w:rsid w:val="00641D2B"/>
    <w:pPr>
      <w:widowControl/>
      <w:spacing w:after="120"/>
      <w:ind w:leftChars="200" w:left="420"/>
      <w:jc w:val="left"/>
    </w:pPr>
    <w:rPr>
      <w:rFonts w:ascii="Calibri" w:hAnsi="Calibri"/>
      <w:sz w:val="16"/>
      <w:szCs w:val="16"/>
    </w:rPr>
  </w:style>
  <w:style w:type="character" w:customStyle="1" w:styleId="displayarti">
    <w:name w:val="displayarti"/>
    <w:qFormat/>
    <w:rsid w:val="00641D2B"/>
    <w:rPr>
      <w:color w:val="FFFFFF"/>
      <w:shd w:val="clear" w:color="auto" w:fill="A00000"/>
    </w:rPr>
  </w:style>
  <w:style w:type="character" w:customStyle="1" w:styleId="gpa">
    <w:name w:val="gpa"/>
    <w:qFormat/>
    <w:rsid w:val="00641D2B"/>
    <w:rPr>
      <w:rFonts w:ascii="Arial" w:hAnsi="Arial" w:cs="Arial"/>
      <w:sz w:val="15"/>
      <w:szCs w:val="15"/>
    </w:rPr>
  </w:style>
  <w:style w:type="character" w:customStyle="1" w:styleId="selected">
    <w:name w:val="selected"/>
    <w:qFormat/>
    <w:rsid w:val="00641D2B"/>
    <w:rPr>
      <w:shd w:val="clear" w:color="auto" w:fill="B00006"/>
    </w:rPr>
  </w:style>
  <w:style w:type="paragraph" w:customStyle="1" w:styleId="DefaultParagraphFontParaChar">
    <w:name w:val="Default Paragraph Font Para Char"/>
    <w:basedOn w:val="af5"/>
    <w:qFormat/>
    <w:rsid w:val="00641D2B"/>
    <w:pPr>
      <w:widowControl/>
      <w:spacing w:after="160" w:line="240" w:lineRule="exact"/>
      <w:jc w:val="left"/>
    </w:pPr>
  </w:style>
  <w:style w:type="paragraph" w:customStyle="1" w:styleId="Normal1">
    <w:name w:val="Normal_1"/>
    <w:qFormat/>
    <w:rsid w:val="00641D2B"/>
    <w:pPr>
      <w:widowControl w:val="0"/>
      <w:jc w:val="both"/>
    </w:pPr>
    <w:rPr>
      <w:rFonts w:ascii="Calibri" w:hAnsi="Calibri"/>
      <w:szCs w:val="24"/>
    </w:rPr>
  </w:style>
  <w:style w:type="paragraph" w:customStyle="1" w:styleId="02">
    <w:name w:val="正文_0"/>
    <w:qFormat/>
    <w:rsid w:val="00641D2B"/>
    <w:pPr>
      <w:widowControl w:val="0"/>
      <w:jc w:val="both"/>
    </w:pPr>
    <w:rPr>
      <w:rFonts w:ascii="Calibri" w:hAnsi="Calibri"/>
      <w:kern w:val="2"/>
      <w:sz w:val="21"/>
      <w:szCs w:val="22"/>
    </w:rPr>
  </w:style>
  <w:style w:type="paragraph" w:customStyle="1" w:styleId="45">
    <w:name w:val="正文4"/>
    <w:qFormat/>
    <w:rsid w:val="00641D2B"/>
    <w:pPr>
      <w:widowControl w:val="0"/>
      <w:jc w:val="both"/>
    </w:pPr>
    <w:rPr>
      <w:kern w:val="2"/>
      <w:sz w:val="21"/>
      <w:szCs w:val="24"/>
    </w:rPr>
  </w:style>
  <w:style w:type="paragraph" w:customStyle="1" w:styleId="Normal29">
    <w:name w:val="Normal_29"/>
    <w:basedOn w:val="af5"/>
    <w:qFormat/>
    <w:rsid w:val="00641D2B"/>
    <w:rPr>
      <w:kern w:val="0"/>
      <w:sz w:val="20"/>
    </w:rPr>
  </w:style>
  <w:style w:type="character" w:customStyle="1" w:styleId="font31">
    <w:name w:val="font31"/>
    <w:basedOn w:val="af7"/>
    <w:qFormat/>
    <w:rsid w:val="00641D2B"/>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5603</Words>
  <Characters>31938</Characters>
  <Application>Microsoft Office Word</Application>
  <DocSecurity>0</DocSecurity>
  <Lines>266</Lines>
  <Paragraphs>74</Paragraphs>
  <ScaleCrop>false</ScaleCrop>
  <Company/>
  <LinksUpToDate>false</LinksUpToDate>
  <CharactersWithSpaces>37467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Administrator</cp:lastModifiedBy>
  <cp:revision>9</cp:revision>
  <cp:lastPrinted>2023-08-22T08:03:00Z</cp:lastPrinted>
  <dcterms:created xsi:type="dcterms:W3CDTF">2023-12-07T07:19:00Z</dcterms:created>
  <dcterms:modified xsi:type="dcterms:W3CDTF">2023-12-11T08:39:00Z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0B56AA81DBEA4F659CE7007B6C09BA72</vt:lpwstr>
  </property>
</Properties>
</file>